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731" w:rsidRDefault="00D50672" w:rsidP="00317731">
      <w:pPr>
        <w:spacing w:line="1600" w:lineRule="atLeast"/>
        <w:jc w:val="center"/>
        <w:rPr>
          <w:color w:val="000000"/>
          <w:sz w:val="72"/>
        </w:rPr>
      </w:pPr>
      <w:r>
        <w:rPr>
          <w:rFonts w:hint="eastAsia"/>
          <w:color w:val="000000"/>
          <w:sz w:val="72"/>
        </w:rPr>
        <w:t>阳西县</w:t>
      </w:r>
      <w:r w:rsidR="00317731">
        <w:rPr>
          <w:rFonts w:hint="eastAsia"/>
          <w:color w:val="000000"/>
          <w:sz w:val="72"/>
        </w:rPr>
        <w:t>政府采购项目</w:t>
      </w:r>
    </w:p>
    <w:p w:rsidR="00317731" w:rsidRDefault="00317731" w:rsidP="00317731">
      <w:pPr>
        <w:spacing w:line="1600" w:lineRule="atLeast"/>
        <w:jc w:val="center"/>
        <w:rPr>
          <w:color w:val="000000"/>
          <w:sz w:val="72"/>
        </w:rPr>
      </w:pPr>
      <w:r>
        <w:rPr>
          <w:rFonts w:hint="eastAsia"/>
          <w:color w:val="000000"/>
          <w:sz w:val="72"/>
        </w:rPr>
        <w:t>竞争性谈判</w:t>
      </w:r>
      <w:bookmarkStart w:id="0" w:name="_GoBack"/>
      <w:bookmarkEnd w:id="0"/>
      <w:r>
        <w:rPr>
          <w:rFonts w:hint="eastAsia"/>
          <w:color w:val="000000"/>
          <w:sz w:val="72"/>
        </w:rPr>
        <w:t>文件</w:t>
      </w:r>
    </w:p>
    <w:p w:rsidR="00317731" w:rsidRDefault="00317731" w:rsidP="00317731">
      <w:pPr>
        <w:spacing w:line="500" w:lineRule="exact"/>
        <w:jc w:val="center"/>
        <w:rPr>
          <w:bCs/>
          <w:color w:val="000000"/>
        </w:rPr>
      </w:pPr>
    </w:p>
    <w:p w:rsidR="00317731" w:rsidRDefault="00317731" w:rsidP="00317731">
      <w:pPr>
        <w:spacing w:line="500" w:lineRule="exact"/>
        <w:jc w:val="center"/>
        <w:rPr>
          <w:bCs/>
          <w:color w:val="000000"/>
        </w:rPr>
      </w:pPr>
    </w:p>
    <w:p w:rsidR="00317731" w:rsidRDefault="00317731" w:rsidP="00317731">
      <w:pPr>
        <w:spacing w:line="500" w:lineRule="exact"/>
        <w:jc w:val="center"/>
        <w:rPr>
          <w:bCs/>
          <w:color w:val="000000"/>
        </w:rPr>
      </w:pPr>
    </w:p>
    <w:p w:rsidR="00317731" w:rsidRDefault="00317731" w:rsidP="00317731">
      <w:pPr>
        <w:spacing w:line="500" w:lineRule="exact"/>
        <w:jc w:val="center"/>
        <w:rPr>
          <w:bCs/>
          <w:color w:val="000000"/>
        </w:rPr>
      </w:pPr>
    </w:p>
    <w:p w:rsidR="00317731" w:rsidRDefault="00317731" w:rsidP="00317731">
      <w:pPr>
        <w:spacing w:line="500" w:lineRule="exact"/>
        <w:jc w:val="center"/>
        <w:rPr>
          <w:b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4665"/>
      </w:tblGrid>
      <w:tr w:rsidR="00317731" w:rsidRPr="009203B5" w:rsidTr="009203B5">
        <w:trPr>
          <w:trHeight w:val="600"/>
          <w:jc w:val="center"/>
        </w:trPr>
        <w:tc>
          <w:tcPr>
            <w:tcW w:w="1440" w:type="dxa"/>
            <w:tcBorders>
              <w:top w:val="nil"/>
              <w:left w:val="nil"/>
              <w:bottom w:val="nil"/>
              <w:right w:val="nil"/>
            </w:tcBorders>
          </w:tcPr>
          <w:p w:rsidR="00317731" w:rsidRDefault="00317731" w:rsidP="009203B5">
            <w:pPr>
              <w:spacing w:line="500" w:lineRule="exact"/>
              <w:rPr>
                <w:b/>
                <w:bCs/>
                <w:color w:val="000000"/>
              </w:rPr>
            </w:pPr>
            <w:r>
              <w:rPr>
                <w:b/>
                <w:bCs/>
                <w:color w:val="000000"/>
              </w:rPr>
              <w:t>项目编号：</w:t>
            </w:r>
            <w:r>
              <w:rPr>
                <w:b/>
                <w:bCs/>
                <w:color w:val="000000"/>
              </w:rPr>
              <w:t xml:space="preserve"> </w:t>
            </w:r>
          </w:p>
        </w:tc>
        <w:tc>
          <w:tcPr>
            <w:tcW w:w="4665" w:type="dxa"/>
            <w:tcBorders>
              <w:top w:val="nil"/>
              <w:left w:val="nil"/>
              <w:bottom w:val="nil"/>
              <w:right w:val="nil"/>
            </w:tcBorders>
          </w:tcPr>
          <w:p w:rsidR="00317731" w:rsidRPr="009203B5" w:rsidRDefault="00317731" w:rsidP="009203B5">
            <w:pPr>
              <w:spacing w:line="500" w:lineRule="exact"/>
              <w:rPr>
                <w:b/>
                <w:bCs/>
                <w:color w:val="000000"/>
              </w:rPr>
            </w:pPr>
            <w:r w:rsidRPr="009203B5">
              <w:rPr>
                <w:b/>
                <w:bCs/>
                <w:color w:val="000000"/>
              </w:rPr>
              <w:t>HJ2017040149</w:t>
            </w:r>
          </w:p>
        </w:tc>
      </w:tr>
      <w:tr w:rsidR="00317731" w:rsidRPr="009203B5" w:rsidTr="009203B5">
        <w:trPr>
          <w:trHeight w:val="587"/>
          <w:jc w:val="center"/>
        </w:trPr>
        <w:tc>
          <w:tcPr>
            <w:tcW w:w="1440" w:type="dxa"/>
            <w:tcBorders>
              <w:top w:val="nil"/>
              <w:left w:val="nil"/>
              <w:bottom w:val="nil"/>
              <w:right w:val="nil"/>
            </w:tcBorders>
          </w:tcPr>
          <w:p w:rsidR="00317731" w:rsidRDefault="00317731" w:rsidP="009203B5">
            <w:pPr>
              <w:spacing w:line="500" w:lineRule="exact"/>
              <w:rPr>
                <w:b/>
                <w:bCs/>
                <w:color w:val="000000"/>
              </w:rPr>
            </w:pPr>
            <w:r>
              <w:rPr>
                <w:b/>
                <w:bCs/>
                <w:color w:val="000000"/>
              </w:rPr>
              <w:t>项目名称：</w:t>
            </w:r>
            <w:r>
              <w:rPr>
                <w:b/>
                <w:bCs/>
                <w:color w:val="000000"/>
              </w:rPr>
              <w:t xml:space="preserve"> </w:t>
            </w:r>
            <w:r w:rsidR="0034747D">
              <w:fldChar w:fldCharType="begin"/>
            </w:r>
            <w:r w:rsidR="00653BF6">
              <w:instrText xml:space="preserve"> DOCVARIABLE  </w:instrText>
            </w:r>
            <w:r w:rsidR="00653BF6">
              <w:instrText>项目名称</w:instrText>
            </w:r>
            <w:r w:rsidR="00653BF6">
              <w:instrText xml:space="preserve">  \* MERGEFORMAT </w:instrText>
            </w:r>
            <w:r w:rsidR="0034747D">
              <w:fldChar w:fldCharType="end"/>
            </w:r>
          </w:p>
        </w:tc>
        <w:tc>
          <w:tcPr>
            <w:tcW w:w="4665" w:type="dxa"/>
            <w:tcBorders>
              <w:top w:val="nil"/>
              <w:left w:val="nil"/>
              <w:bottom w:val="nil"/>
              <w:right w:val="nil"/>
            </w:tcBorders>
          </w:tcPr>
          <w:p w:rsidR="00317731" w:rsidRPr="009203B5" w:rsidRDefault="00317731" w:rsidP="009203B5">
            <w:pPr>
              <w:spacing w:line="500" w:lineRule="exact"/>
              <w:rPr>
                <w:b/>
                <w:bCs/>
                <w:color w:val="000000"/>
              </w:rPr>
            </w:pPr>
            <w:r w:rsidRPr="009203B5">
              <w:rPr>
                <w:rFonts w:hint="eastAsia"/>
                <w:b/>
                <w:bCs/>
                <w:color w:val="000000"/>
              </w:rPr>
              <w:t>阳西县住房保障需求调查和“十三五”住房保障规划（</w:t>
            </w:r>
            <w:r w:rsidRPr="009203B5">
              <w:rPr>
                <w:rFonts w:hint="eastAsia"/>
                <w:b/>
                <w:bCs/>
                <w:color w:val="000000"/>
              </w:rPr>
              <w:t>2016-2020</w:t>
            </w:r>
            <w:r w:rsidRPr="009203B5">
              <w:rPr>
                <w:rFonts w:hint="eastAsia"/>
                <w:b/>
                <w:bCs/>
                <w:color w:val="000000"/>
              </w:rPr>
              <w:t>）项目</w:t>
            </w:r>
          </w:p>
        </w:tc>
      </w:tr>
    </w:tbl>
    <w:p w:rsidR="00317731" w:rsidRDefault="00317731" w:rsidP="00317731">
      <w:pPr>
        <w:spacing w:line="500" w:lineRule="exact"/>
        <w:jc w:val="center"/>
        <w:rPr>
          <w:b/>
          <w:bCs/>
          <w:color w:val="000000"/>
        </w:rPr>
      </w:pPr>
    </w:p>
    <w:p w:rsidR="00317731" w:rsidRDefault="00317731" w:rsidP="00317731">
      <w:pPr>
        <w:spacing w:line="500" w:lineRule="exact"/>
        <w:jc w:val="center"/>
        <w:rPr>
          <w:b/>
          <w:bCs/>
          <w:color w:val="000000"/>
          <w:sz w:val="72"/>
        </w:rPr>
      </w:pPr>
    </w:p>
    <w:p w:rsidR="00317731" w:rsidRDefault="00317731" w:rsidP="00317731">
      <w:pPr>
        <w:spacing w:line="360" w:lineRule="auto"/>
        <w:jc w:val="center"/>
        <w:rPr>
          <w:b/>
          <w:color w:val="000000"/>
          <w:sz w:val="28"/>
        </w:rPr>
      </w:pPr>
    </w:p>
    <w:p w:rsidR="00317731" w:rsidRDefault="00317731" w:rsidP="00317731">
      <w:pPr>
        <w:spacing w:line="360" w:lineRule="auto"/>
        <w:jc w:val="center"/>
        <w:rPr>
          <w:b/>
          <w:color w:val="000000"/>
          <w:sz w:val="28"/>
        </w:rPr>
      </w:pPr>
    </w:p>
    <w:p w:rsidR="00317731" w:rsidRDefault="00317731" w:rsidP="00317731">
      <w:pPr>
        <w:spacing w:line="360" w:lineRule="auto"/>
        <w:jc w:val="center"/>
        <w:rPr>
          <w:b/>
          <w:bCs/>
          <w:color w:val="000000"/>
          <w:sz w:val="28"/>
        </w:rPr>
      </w:pPr>
    </w:p>
    <w:p w:rsidR="00317731" w:rsidRDefault="00317731" w:rsidP="00317731">
      <w:pPr>
        <w:spacing w:line="360" w:lineRule="auto"/>
        <w:jc w:val="center"/>
        <w:rPr>
          <w:b/>
          <w:bCs/>
          <w:color w:val="000000"/>
          <w:sz w:val="28"/>
        </w:rPr>
      </w:pPr>
    </w:p>
    <w:p w:rsidR="00317731" w:rsidRDefault="00317731" w:rsidP="00317731">
      <w:pPr>
        <w:spacing w:line="360" w:lineRule="auto"/>
        <w:jc w:val="center"/>
        <w:rPr>
          <w:b/>
          <w:bCs/>
          <w:color w:val="000000"/>
          <w:sz w:val="28"/>
        </w:rPr>
      </w:pPr>
    </w:p>
    <w:p w:rsidR="00317731" w:rsidRDefault="00317731" w:rsidP="00317731">
      <w:pPr>
        <w:spacing w:line="360" w:lineRule="auto"/>
        <w:jc w:val="center"/>
        <w:rPr>
          <w:b/>
          <w:bCs/>
          <w:color w:val="000000"/>
          <w:sz w:val="28"/>
        </w:rPr>
      </w:pPr>
    </w:p>
    <w:p w:rsidR="00317731" w:rsidRDefault="00317731" w:rsidP="00317731">
      <w:pPr>
        <w:spacing w:line="360" w:lineRule="auto"/>
        <w:jc w:val="center"/>
        <w:rPr>
          <w:b/>
          <w:bCs/>
          <w:color w:val="000000"/>
          <w:sz w:val="28"/>
        </w:rPr>
      </w:pPr>
    </w:p>
    <w:p w:rsidR="00317731" w:rsidRDefault="00317731" w:rsidP="00317731">
      <w:pPr>
        <w:spacing w:line="360" w:lineRule="auto"/>
        <w:jc w:val="center"/>
        <w:rPr>
          <w:b/>
          <w:bCs/>
          <w:color w:val="000000"/>
          <w:sz w:val="28"/>
        </w:rPr>
      </w:pPr>
    </w:p>
    <w:p w:rsidR="00317731" w:rsidRDefault="00317731" w:rsidP="00317731">
      <w:pPr>
        <w:spacing w:line="360" w:lineRule="auto"/>
        <w:jc w:val="center"/>
        <w:rPr>
          <w:b/>
          <w:bCs/>
          <w:color w:val="000000"/>
          <w:sz w:val="28"/>
        </w:rPr>
      </w:pPr>
    </w:p>
    <w:p w:rsidR="00317731" w:rsidRDefault="00317731" w:rsidP="00317731">
      <w:pPr>
        <w:spacing w:line="360" w:lineRule="auto"/>
        <w:jc w:val="center"/>
        <w:rPr>
          <w:rFonts w:eastAsia="隶书"/>
          <w:b/>
          <w:bCs/>
          <w:color w:val="000000"/>
          <w:sz w:val="36"/>
        </w:rPr>
      </w:pPr>
      <w:r>
        <w:rPr>
          <w:rFonts w:eastAsia="隶书" w:hint="eastAsia"/>
          <w:b/>
          <w:bCs/>
          <w:color w:val="000000"/>
          <w:sz w:val="36"/>
        </w:rPr>
        <w:t>阳春市宏建工程项目服务有限公司编制</w:t>
      </w:r>
    </w:p>
    <w:p w:rsidR="00317731" w:rsidRDefault="00317731" w:rsidP="00317731">
      <w:pPr>
        <w:spacing w:line="360" w:lineRule="auto"/>
        <w:jc w:val="center"/>
        <w:rPr>
          <w:rFonts w:ascii="黑体" w:eastAsia="黑体" w:hAnsi="宋体"/>
          <w:b/>
          <w:bCs/>
          <w:color w:val="000000"/>
          <w:sz w:val="28"/>
        </w:rPr>
      </w:pPr>
      <w:r>
        <w:rPr>
          <w:rFonts w:ascii="黑体" w:eastAsia="黑体" w:hAnsi="宋体" w:hint="eastAsia"/>
          <w:b/>
          <w:bCs/>
          <w:color w:val="000000"/>
          <w:sz w:val="28"/>
        </w:rPr>
        <w:t>发布日期：2017年5月</w:t>
      </w:r>
    </w:p>
    <w:p w:rsidR="00317731" w:rsidRDefault="00317731" w:rsidP="00317731">
      <w:pPr>
        <w:spacing w:line="360" w:lineRule="auto"/>
        <w:jc w:val="center"/>
        <w:rPr>
          <w:rFonts w:ascii="黑体" w:eastAsia="黑体" w:hAnsi="宋体"/>
          <w:b/>
          <w:bCs/>
          <w:color w:val="000000"/>
          <w:sz w:val="28"/>
        </w:rPr>
      </w:pPr>
    </w:p>
    <w:p w:rsidR="00317731" w:rsidRPr="00B6700D" w:rsidRDefault="00317731" w:rsidP="00317731">
      <w:pPr>
        <w:pageBreakBefore/>
        <w:jc w:val="center"/>
        <w:rPr>
          <w:rFonts w:asciiTheme="majorEastAsia" w:eastAsiaTheme="majorEastAsia" w:hAnsiTheme="majorEastAsia"/>
          <w:bCs/>
          <w:caps/>
          <w:color w:val="000000"/>
        </w:rPr>
      </w:pPr>
      <w:r w:rsidRPr="00B6700D">
        <w:rPr>
          <w:rFonts w:asciiTheme="majorEastAsia" w:eastAsiaTheme="majorEastAsia" w:hAnsiTheme="majorEastAsia" w:hint="eastAsia"/>
          <w:bCs/>
          <w:color w:val="000000"/>
          <w:sz w:val="48"/>
          <w:szCs w:val="48"/>
        </w:rPr>
        <w:lastRenderedPageBreak/>
        <w:t>目</w:t>
      </w:r>
      <w:r w:rsidRPr="00B6700D">
        <w:rPr>
          <w:rFonts w:asciiTheme="majorEastAsia" w:eastAsiaTheme="majorEastAsia" w:hAnsiTheme="majorEastAsia"/>
          <w:bCs/>
          <w:color w:val="000000"/>
          <w:sz w:val="48"/>
          <w:szCs w:val="48"/>
        </w:rPr>
        <w:t xml:space="preserve">  </w:t>
      </w:r>
      <w:r w:rsidRPr="00B6700D">
        <w:rPr>
          <w:rFonts w:asciiTheme="majorEastAsia" w:eastAsiaTheme="majorEastAsia" w:hAnsiTheme="majorEastAsia" w:hint="eastAsia"/>
          <w:bCs/>
          <w:color w:val="000000"/>
          <w:sz w:val="48"/>
          <w:szCs w:val="48"/>
        </w:rPr>
        <w:t xml:space="preserve">    录</w:t>
      </w:r>
      <w:bookmarkStart w:id="1" w:name="_Toc49329246"/>
      <w:bookmarkStart w:id="2" w:name="_Toc113157415"/>
      <w:r w:rsidRPr="00B6700D">
        <w:rPr>
          <w:rFonts w:asciiTheme="majorEastAsia" w:eastAsiaTheme="majorEastAsia" w:hAnsiTheme="majorEastAsia"/>
          <w:bCs/>
          <w:caps/>
          <w:color w:val="000000"/>
        </w:rPr>
        <w:br/>
      </w:r>
    </w:p>
    <w:p w:rsidR="00317731" w:rsidRDefault="00317731" w:rsidP="00317731">
      <w:pPr>
        <w:pStyle w:val="10"/>
      </w:pPr>
    </w:p>
    <w:p w:rsidR="00981B29" w:rsidRPr="00981B29" w:rsidRDefault="0034747D" w:rsidP="00981B29">
      <w:pPr>
        <w:pStyle w:val="10"/>
        <w:spacing w:line="360" w:lineRule="auto"/>
        <w:rPr>
          <w:rFonts w:asciiTheme="minorEastAsia" w:eastAsiaTheme="minorEastAsia" w:hAnsiTheme="minorEastAsia" w:cstheme="minorBidi"/>
          <w:bCs w:val="0"/>
          <w:caps w:val="0"/>
          <w:noProof/>
          <w:sz w:val="24"/>
          <w:szCs w:val="24"/>
        </w:rPr>
      </w:pPr>
      <w:r>
        <w:fldChar w:fldCharType="begin"/>
      </w:r>
      <w:r w:rsidR="00317731">
        <w:instrText xml:space="preserve"> TOC \o "1-2" \h \z \u </w:instrText>
      </w:r>
      <w:r>
        <w:fldChar w:fldCharType="separate"/>
      </w:r>
      <w:hyperlink w:anchor="_Toc483389357" w:history="1">
        <w:r w:rsidR="00981B29" w:rsidRPr="00981B29">
          <w:rPr>
            <w:rStyle w:val="a3"/>
            <w:rFonts w:asciiTheme="minorEastAsia" w:eastAsiaTheme="minorEastAsia" w:hAnsiTheme="minorEastAsia" w:hint="eastAsia"/>
            <w:noProof/>
            <w:color w:val="auto"/>
            <w:sz w:val="24"/>
            <w:szCs w:val="24"/>
          </w:rPr>
          <w:t>第一部分</w:t>
        </w:r>
        <w:r w:rsidR="00981B29" w:rsidRPr="00981B29">
          <w:rPr>
            <w:rStyle w:val="a3"/>
            <w:rFonts w:asciiTheme="minorEastAsia" w:eastAsiaTheme="minorEastAsia" w:hAnsiTheme="minorEastAsia"/>
            <w:noProof/>
            <w:color w:val="auto"/>
            <w:sz w:val="24"/>
            <w:szCs w:val="24"/>
          </w:rPr>
          <w:t xml:space="preserve">   </w:t>
        </w:r>
        <w:r w:rsidR="00981B29" w:rsidRPr="00981B29">
          <w:rPr>
            <w:rStyle w:val="a3"/>
            <w:rFonts w:asciiTheme="minorEastAsia" w:eastAsiaTheme="minorEastAsia" w:hAnsiTheme="minorEastAsia" w:hint="eastAsia"/>
            <w:noProof/>
            <w:color w:val="auto"/>
            <w:sz w:val="24"/>
            <w:szCs w:val="24"/>
          </w:rPr>
          <w:t>谈判邀请</w:t>
        </w:r>
        <w:r w:rsidR="00981B29" w:rsidRPr="00981B29">
          <w:rPr>
            <w:rFonts w:asciiTheme="minorEastAsia" w:eastAsiaTheme="minorEastAsia" w:hAnsiTheme="minorEastAsia"/>
            <w:noProof/>
            <w:webHidden/>
            <w:sz w:val="24"/>
            <w:szCs w:val="24"/>
          </w:rPr>
          <w:tab/>
        </w:r>
        <w:r w:rsidRPr="00981B29">
          <w:rPr>
            <w:rFonts w:asciiTheme="minorEastAsia" w:eastAsiaTheme="minorEastAsia" w:hAnsiTheme="minorEastAsia"/>
            <w:noProof/>
            <w:webHidden/>
            <w:sz w:val="24"/>
            <w:szCs w:val="24"/>
          </w:rPr>
          <w:fldChar w:fldCharType="begin"/>
        </w:r>
        <w:r w:rsidR="00981B29" w:rsidRPr="00981B29">
          <w:rPr>
            <w:rFonts w:asciiTheme="minorEastAsia" w:eastAsiaTheme="minorEastAsia" w:hAnsiTheme="minorEastAsia"/>
            <w:noProof/>
            <w:webHidden/>
            <w:sz w:val="24"/>
            <w:szCs w:val="24"/>
          </w:rPr>
          <w:instrText xml:space="preserve"> PAGEREF _Toc483389357 \h </w:instrText>
        </w:r>
        <w:r w:rsidRPr="00981B29">
          <w:rPr>
            <w:rFonts w:asciiTheme="minorEastAsia" w:eastAsiaTheme="minorEastAsia" w:hAnsiTheme="minorEastAsia"/>
            <w:noProof/>
            <w:webHidden/>
            <w:sz w:val="24"/>
            <w:szCs w:val="24"/>
          </w:rPr>
        </w:r>
        <w:r w:rsidRPr="00981B29">
          <w:rPr>
            <w:rFonts w:asciiTheme="minorEastAsia" w:eastAsiaTheme="minorEastAsia" w:hAnsiTheme="minorEastAsia"/>
            <w:noProof/>
            <w:webHidden/>
            <w:sz w:val="24"/>
            <w:szCs w:val="24"/>
          </w:rPr>
          <w:fldChar w:fldCharType="separate"/>
        </w:r>
        <w:r w:rsidR="00C74BCD">
          <w:rPr>
            <w:rFonts w:asciiTheme="minorEastAsia" w:eastAsiaTheme="minorEastAsia" w:hAnsiTheme="minorEastAsia"/>
            <w:noProof/>
            <w:webHidden/>
            <w:sz w:val="24"/>
            <w:szCs w:val="24"/>
          </w:rPr>
          <w:t>3</w:t>
        </w:r>
        <w:r w:rsidRPr="00981B29">
          <w:rPr>
            <w:rFonts w:asciiTheme="minorEastAsia" w:eastAsiaTheme="minorEastAsia" w:hAnsiTheme="minorEastAsia"/>
            <w:noProof/>
            <w:webHidden/>
            <w:sz w:val="24"/>
            <w:szCs w:val="24"/>
          </w:rPr>
          <w:fldChar w:fldCharType="end"/>
        </w:r>
      </w:hyperlink>
    </w:p>
    <w:p w:rsidR="00981B29" w:rsidRPr="00981B29" w:rsidRDefault="0034747D" w:rsidP="00981B29">
      <w:pPr>
        <w:pStyle w:val="10"/>
        <w:spacing w:line="360" w:lineRule="auto"/>
        <w:rPr>
          <w:rFonts w:asciiTheme="minorEastAsia" w:eastAsiaTheme="minorEastAsia" w:hAnsiTheme="minorEastAsia" w:cstheme="minorBidi"/>
          <w:bCs w:val="0"/>
          <w:caps w:val="0"/>
          <w:noProof/>
          <w:sz w:val="24"/>
          <w:szCs w:val="24"/>
        </w:rPr>
      </w:pPr>
      <w:hyperlink w:anchor="_Toc483389358" w:history="1">
        <w:r w:rsidR="00981B29" w:rsidRPr="00981B29">
          <w:rPr>
            <w:rStyle w:val="a3"/>
            <w:rFonts w:asciiTheme="minorEastAsia" w:eastAsiaTheme="minorEastAsia" w:hAnsiTheme="minorEastAsia" w:hint="eastAsia"/>
            <w:noProof/>
            <w:color w:val="auto"/>
            <w:sz w:val="24"/>
            <w:szCs w:val="24"/>
          </w:rPr>
          <w:t>第二部分</w:t>
        </w:r>
        <w:r w:rsidR="00981B29" w:rsidRPr="00981B29">
          <w:rPr>
            <w:rStyle w:val="a3"/>
            <w:rFonts w:asciiTheme="minorEastAsia" w:eastAsiaTheme="minorEastAsia" w:hAnsiTheme="minorEastAsia"/>
            <w:noProof/>
            <w:color w:val="auto"/>
            <w:sz w:val="24"/>
            <w:szCs w:val="24"/>
          </w:rPr>
          <w:t xml:space="preserve">   </w:t>
        </w:r>
        <w:r w:rsidR="00981B29" w:rsidRPr="00981B29">
          <w:rPr>
            <w:rStyle w:val="a3"/>
            <w:rFonts w:asciiTheme="minorEastAsia" w:eastAsiaTheme="minorEastAsia" w:hAnsiTheme="minorEastAsia" w:hint="eastAsia"/>
            <w:noProof/>
            <w:color w:val="auto"/>
            <w:sz w:val="24"/>
            <w:szCs w:val="24"/>
          </w:rPr>
          <w:t>采购项目内容</w:t>
        </w:r>
        <w:r w:rsidR="00981B29" w:rsidRPr="00981B29">
          <w:rPr>
            <w:rFonts w:asciiTheme="minorEastAsia" w:eastAsiaTheme="minorEastAsia" w:hAnsiTheme="minorEastAsia"/>
            <w:noProof/>
            <w:webHidden/>
            <w:sz w:val="24"/>
            <w:szCs w:val="24"/>
          </w:rPr>
          <w:tab/>
        </w:r>
        <w:r w:rsidRPr="00981B29">
          <w:rPr>
            <w:rFonts w:asciiTheme="minorEastAsia" w:eastAsiaTheme="minorEastAsia" w:hAnsiTheme="minorEastAsia"/>
            <w:noProof/>
            <w:webHidden/>
            <w:sz w:val="24"/>
            <w:szCs w:val="24"/>
          </w:rPr>
          <w:fldChar w:fldCharType="begin"/>
        </w:r>
        <w:r w:rsidR="00981B29" w:rsidRPr="00981B29">
          <w:rPr>
            <w:rFonts w:asciiTheme="minorEastAsia" w:eastAsiaTheme="minorEastAsia" w:hAnsiTheme="minorEastAsia"/>
            <w:noProof/>
            <w:webHidden/>
            <w:sz w:val="24"/>
            <w:szCs w:val="24"/>
          </w:rPr>
          <w:instrText xml:space="preserve"> PAGEREF _Toc483389358 \h </w:instrText>
        </w:r>
        <w:r w:rsidRPr="00981B29">
          <w:rPr>
            <w:rFonts w:asciiTheme="minorEastAsia" w:eastAsiaTheme="minorEastAsia" w:hAnsiTheme="minorEastAsia"/>
            <w:noProof/>
            <w:webHidden/>
            <w:sz w:val="24"/>
            <w:szCs w:val="24"/>
          </w:rPr>
        </w:r>
        <w:r w:rsidRPr="00981B29">
          <w:rPr>
            <w:rFonts w:asciiTheme="minorEastAsia" w:eastAsiaTheme="minorEastAsia" w:hAnsiTheme="minorEastAsia"/>
            <w:noProof/>
            <w:webHidden/>
            <w:sz w:val="24"/>
            <w:szCs w:val="24"/>
          </w:rPr>
          <w:fldChar w:fldCharType="separate"/>
        </w:r>
        <w:r w:rsidR="00C74BCD">
          <w:rPr>
            <w:rFonts w:asciiTheme="minorEastAsia" w:eastAsiaTheme="minorEastAsia" w:hAnsiTheme="minorEastAsia"/>
            <w:noProof/>
            <w:webHidden/>
            <w:sz w:val="24"/>
            <w:szCs w:val="24"/>
          </w:rPr>
          <w:t>5</w:t>
        </w:r>
        <w:r w:rsidRPr="00981B29">
          <w:rPr>
            <w:rFonts w:asciiTheme="minorEastAsia" w:eastAsiaTheme="minorEastAsia" w:hAnsiTheme="minorEastAsia"/>
            <w:noProof/>
            <w:webHidden/>
            <w:sz w:val="24"/>
            <w:szCs w:val="24"/>
          </w:rPr>
          <w:fldChar w:fldCharType="end"/>
        </w:r>
      </w:hyperlink>
    </w:p>
    <w:p w:rsidR="00981B29" w:rsidRPr="00981B29" w:rsidRDefault="0034747D" w:rsidP="00981B29">
      <w:pPr>
        <w:pStyle w:val="21"/>
        <w:rPr>
          <w:rFonts w:asciiTheme="minorEastAsia" w:eastAsiaTheme="minorEastAsia" w:hAnsiTheme="minorEastAsia" w:cstheme="minorBidi"/>
          <w:smallCaps w:val="0"/>
          <w:noProof/>
          <w:color w:val="auto"/>
          <w:sz w:val="24"/>
          <w:szCs w:val="24"/>
        </w:rPr>
      </w:pPr>
      <w:hyperlink w:anchor="_Toc483389359" w:history="1">
        <w:r w:rsidR="00981B29" w:rsidRPr="00981B29">
          <w:rPr>
            <w:rStyle w:val="a3"/>
            <w:rFonts w:asciiTheme="minorEastAsia" w:eastAsiaTheme="minorEastAsia" w:hAnsiTheme="minorEastAsia" w:hint="eastAsia"/>
            <w:noProof/>
            <w:color w:val="auto"/>
            <w:sz w:val="24"/>
            <w:szCs w:val="24"/>
          </w:rPr>
          <w:t>一、</w:t>
        </w:r>
        <w:r w:rsidR="00981B29" w:rsidRPr="00981B29">
          <w:rPr>
            <w:rFonts w:asciiTheme="minorEastAsia" w:eastAsiaTheme="minorEastAsia" w:hAnsiTheme="minorEastAsia" w:cstheme="minorBidi"/>
            <w:smallCaps w:val="0"/>
            <w:noProof/>
            <w:color w:val="auto"/>
            <w:sz w:val="24"/>
            <w:szCs w:val="24"/>
          </w:rPr>
          <w:tab/>
        </w:r>
        <w:r w:rsidR="00981B29" w:rsidRPr="00981B29">
          <w:rPr>
            <w:rStyle w:val="a3"/>
            <w:rFonts w:asciiTheme="minorEastAsia" w:eastAsiaTheme="minorEastAsia" w:hAnsiTheme="minorEastAsia" w:hint="eastAsia"/>
            <w:noProof/>
            <w:color w:val="auto"/>
            <w:sz w:val="24"/>
            <w:szCs w:val="24"/>
          </w:rPr>
          <w:t>供应商资格要求</w:t>
        </w:r>
        <w:r w:rsidR="00981B29" w:rsidRPr="00981B29">
          <w:rPr>
            <w:rFonts w:asciiTheme="minorEastAsia" w:eastAsiaTheme="minorEastAsia" w:hAnsiTheme="minorEastAsia"/>
            <w:noProof/>
            <w:webHidden/>
            <w:color w:val="auto"/>
            <w:sz w:val="24"/>
            <w:szCs w:val="24"/>
          </w:rPr>
          <w:tab/>
        </w:r>
        <w:r w:rsidRPr="00981B29">
          <w:rPr>
            <w:rFonts w:asciiTheme="minorEastAsia" w:eastAsiaTheme="minorEastAsia" w:hAnsiTheme="minorEastAsia"/>
            <w:noProof/>
            <w:webHidden/>
            <w:color w:val="auto"/>
            <w:sz w:val="24"/>
            <w:szCs w:val="24"/>
          </w:rPr>
          <w:fldChar w:fldCharType="begin"/>
        </w:r>
        <w:r w:rsidR="00981B29" w:rsidRPr="00981B29">
          <w:rPr>
            <w:rFonts w:asciiTheme="minorEastAsia" w:eastAsiaTheme="minorEastAsia" w:hAnsiTheme="minorEastAsia"/>
            <w:noProof/>
            <w:webHidden/>
            <w:color w:val="auto"/>
            <w:sz w:val="24"/>
            <w:szCs w:val="24"/>
          </w:rPr>
          <w:instrText xml:space="preserve"> PAGEREF _Toc483389359 \h </w:instrText>
        </w:r>
        <w:r w:rsidRPr="00981B29">
          <w:rPr>
            <w:rFonts w:asciiTheme="minorEastAsia" w:eastAsiaTheme="minorEastAsia" w:hAnsiTheme="minorEastAsia"/>
            <w:noProof/>
            <w:webHidden/>
            <w:color w:val="auto"/>
            <w:sz w:val="24"/>
            <w:szCs w:val="24"/>
          </w:rPr>
        </w:r>
        <w:r w:rsidRPr="00981B29">
          <w:rPr>
            <w:rFonts w:asciiTheme="minorEastAsia" w:eastAsiaTheme="minorEastAsia" w:hAnsiTheme="minorEastAsia"/>
            <w:noProof/>
            <w:webHidden/>
            <w:color w:val="auto"/>
            <w:sz w:val="24"/>
            <w:szCs w:val="24"/>
          </w:rPr>
          <w:fldChar w:fldCharType="separate"/>
        </w:r>
        <w:r w:rsidR="00C74BCD">
          <w:rPr>
            <w:rFonts w:asciiTheme="minorEastAsia" w:eastAsiaTheme="minorEastAsia" w:hAnsiTheme="minorEastAsia"/>
            <w:noProof/>
            <w:webHidden/>
            <w:color w:val="auto"/>
            <w:sz w:val="24"/>
            <w:szCs w:val="24"/>
          </w:rPr>
          <w:t>6</w:t>
        </w:r>
        <w:r w:rsidRPr="00981B29">
          <w:rPr>
            <w:rFonts w:asciiTheme="minorEastAsia" w:eastAsiaTheme="minorEastAsia" w:hAnsiTheme="minorEastAsia"/>
            <w:noProof/>
            <w:webHidden/>
            <w:color w:val="auto"/>
            <w:sz w:val="24"/>
            <w:szCs w:val="24"/>
          </w:rPr>
          <w:fldChar w:fldCharType="end"/>
        </w:r>
      </w:hyperlink>
    </w:p>
    <w:p w:rsidR="00981B29" w:rsidRPr="00981B29" w:rsidRDefault="0034747D" w:rsidP="00981B29">
      <w:pPr>
        <w:pStyle w:val="21"/>
        <w:rPr>
          <w:rFonts w:asciiTheme="minorEastAsia" w:eastAsiaTheme="minorEastAsia" w:hAnsiTheme="minorEastAsia" w:cstheme="minorBidi"/>
          <w:smallCaps w:val="0"/>
          <w:noProof/>
          <w:color w:val="auto"/>
          <w:sz w:val="24"/>
          <w:szCs w:val="24"/>
        </w:rPr>
      </w:pPr>
      <w:hyperlink w:anchor="_Toc483389360" w:history="1">
        <w:r w:rsidR="00981B29" w:rsidRPr="00981B29">
          <w:rPr>
            <w:rStyle w:val="a3"/>
            <w:rFonts w:asciiTheme="minorEastAsia" w:eastAsiaTheme="minorEastAsia" w:hAnsiTheme="minorEastAsia" w:hint="eastAsia"/>
            <w:noProof/>
            <w:color w:val="auto"/>
            <w:sz w:val="24"/>
            <w:szCs w:val="24"/>
          </w:rPr>
          <w:t>二、</w:t>
        </w:r>
        <w:r w:rsidR="00981B29" w:rsidRPr="00981B29">
          <w:rPr>
            <w:rFonts w:asciiTheme="minorEastAsia" w:eastAsiaTheme="minorEastAsia" w:hAnsiTheme="minorEastAsia" w:cstheme="minorBidi"/>
            <w:smallCaps w:val="0"/>
            <w:noProof/>
            <w:color w:val="auto"/>
            <w:sz w:val="24"/>
            <w:szCs w:val="24"/>
          </w:rPr>
          <w:tab/>
        </w:r>
        <w:r w:rsidR="00981B29" w:rsidRPr="00981B29">
          <w:rPr>
            <w:rStyle w:val="a3"/>
            <w:rFonts w:asciiTheme="minorEastAsia" w:eastAsiaTheme="minorEastAsia" w:hAnsiTheme="minorEastAsia" w:hint="eastAsia"/>
            <w:noProof/>
            <w:color w:val="auto"/>
            <w:sz w:val="24"/>
            <w:szCs w:val="24"/>
          </w:rPr>
          <w:t>采购项目要求</w:t>
        </w:r>
        <w:r w:rsidR="00981B29" w:rsidRPr="00981B29">
          <w:rPr>
            <w:rFonts w:asciiTheme="minorEastAsia" w:eastAsiaTheme="minorEastAsia" w:hAnsiTheme="minorEastAsia"/>
            <w:noProof/>
            <w:webHidden/>
            <w:color w:val="auto"/>
            <w:sz w:val="24"/>
            <w:szCs w:val="24"/>
          </w:rPr>
          <w:tab/>
        </w:r>
        <w:r w:rsidRPr="00981B29">
          <w:rPr>
            <w:rFonts w:asciiTheme="minorEastAsia" w:eastAsiaTheme="minorEastAsia" w:hAnsiTheme="minorEastAsia"/>
            <w:noProof/>
            <w:webHidden/>
            <w:color w:val="auto"/>
            <w:sz w:val="24"/>
            <w:szCs w:val="24"/>
          </w:rPr>
          <w:fldChar w:fldCharType="begin"/>
        </w:r>
        <w:r w:rsidR="00981B29" w:rsidRPr="00981B29">
          <w:rPr>
            <w:rFonts w:asciiTheme="minorEastAsia" w:eastAsiaTheme="minorEastAsia" w:hAnsiTheme="minorEastAsia"/>
            <w:noProof/>
            <w:webHidden/>
            <w:color w:val="auto"/>
            <w:sz w:val="24"/>
            <w:szCs w:val="24"/>
          </w:rPr>
          <w:instrText xml:space="preserve"> PAGEREF _Toc483389360 \h </w:instrText>
        </w:r>
        <w:r w:rsidRPr="00981B29">
          <w:rPr>
            <w:rFonts w:asciiTheme="minorEastAsia" w:eastAsiaTheme="minorEastAsia" w:hAnsiTheme="minorEastAsia"/>
            <w:noProof/>
            <w:webHidden/>
            <w:color w:val="auto"/>
            <w:sz w:val="24"/>
            <w:szCs w:val="24"/>
          </w:rPr>
        </w:r>
        <w:r w:rsidRPr="00981B29">
          <w:rPr>
            <w:rFonts w:asciiTheme="minorEastAsia" w:eastAsiaTheme="minorEastAsia" w:hAnsiTheme="minorEastAsia"/>
            <w:noProof/>
            <w:webHidden/>
            <w:color w:val="auto"/>
            <w:sz w:val="24"/>
            <w:szCs w:val="24"/>
          </w:rPr>
          <w:fldChar w:fldCharType="separate"/>
        </w:r>
        <w:r w:rsidR="00C74BCD">
          <w:rPr>
            <w:rFonts w:asciiTheme="minorEastAsia" w:eastAsiaTheme="minorEastAsia" w:hAnsiTheme="minorEastAsia"/>
            <w:noProof/>
            <w:webHidden/>
            <w:color w:val="auto"/>
            <w:sz w:val="24"/>
            <w:szCs w:val="24"/>
          </w:rPr>
          <w:t>6</w:t>
        </w:r>
        <w:r w:rsidRPr="00981B29">
          <w:rPr>
            <w:rFonts w:asciiTheme="minorEastAsia" w:eastAsiaTheme="minorEastAsia" w:hAnsiTheme="minorEastAsia"/>
            <w:noProof/>
            <w:webHidden/>
            <w:color w:val="auto"/>
            <w:sz w:val="24"/>
            <w:szCs w:val="24"/>
          </w:rPr>
          <w:fldChar w:fldCharType="end"/>
        </w:r>
      </w:hyperlink>
    </w:p>
    <w:p w:rsidR="00981B29" w:rsidRPr="00981B29" w:rsidRDefault="0034747D" w:rsidP="00981B29">
      <w:pPr>
        <w:pStyle w:val="10"/>
        <w:spacing w:line="360" w:lineRule="auto"/>
        <w:rPr>
          <w:rFonts w:asciiTheme="minorEastAsia" w:eastAsiaTheme="minorEastAsia" w:hAnsiTheme="minorEastAsia" w:cstheme="minorBidi"/>
          <w:bCs w:val="0"/>
          <w:caps w:val="0"/>
          <w:noProof/>
          <w:sz w:val="24"/>
          <w:szCs w:val="24"/>
        </w:rPr>
      </w:pPr>
      <w:hyperlink w:anchor="_Toc483389361" w:history="1">
        <w:r w:rsidR="00981B29" w:rsidRPr="00981B29">
          <w:rPr>
            <w:rStyle w:val="a3"/>
            <w:rFonts w:asciiTheme="minorEastAsia" w:eastAsiaTheme="minorEastAsia" w:hAnsiTheme="minorEastAsia" w:hint="eastAsia"/>
            <w:noProof/>
            <w:color w:val="auto"/>
            <w:sz w:val="24"/>
            <w:szCs w:val="24"/>
          </w:rPr>
          <w:t>第三部分</w:t>
        </w:r>
        <w:r w:rsidR="00981B29" w:rsidRPr="00981B29">
          <w:rPr>
            <w:rStyle w:val="a3"/>
            <w:rFonts w:asciiTheme="minorEastAsia" w:eastAsiaTheme="minorEastAsia" w:hAnsiTheme="minorEastAsia"/>
            <w:noProof/>
            <w:color w:val="auto"/>
            <w:sz w:val="24"/>
            <w:szCs w:val="24"/>
          </w:rPr>
          <w:t xml:space="preserve">   </w:t>
        </w:r>
        <w:r w:rsidR="00981B29" w:rsidRPr="00981B29">
          <w:rPr>
            <w:rStyle w:val="a3"/>
            <w:rFonts w:asciiTheme="minorEastAsia" w:eastAsiaTheme="minorEastAsia" w:hAnsiTheme="minorEastAsia" w:hint="eastAsia"/>
            <w:noProof/>
            <w:color w:val="auto"/>
            <w:sz w:val="24"/>
            <w:szCs w:val="24"/>
          </w:rPr>
          <w:t>供应商须知</w:t>
        </w:r>
        <w:r w:rsidR="00981B29" w:rsidRPr="00981B29">
          <w:rPr>
            <w:rFonts w:asciiTheme="minorEastAsia" w:eastAsiaTheme="minorEastAsia" w:hAnsiTheme="minorEastAsia"/>
            <w:noProof/>
            <w:webHidden/>
            <w:sz w:val="24"/>
            <w:szCs w:val="24"/>
          </w:rPr>
          <w:tab/>
        </w:r>
        <w:r w:rsidRPr="00981B29">
          <w:rPr>
            <w:rFonts w:asciiTheme="minorEastAsia" w:eastAsiaTheme="minorEastAsia" w:hAnsiTheme="minorEastAsia"/>
            <w:noProof/>
            <w:webHidden/>
            <w:sz w:val="24"/>
            <w:szCs w:val="24"/>
          </w:rPr>
          <w:fldChar w:fldCharType="begin"/>
        </w:r>
        <w:r w:rsidR="00981B29" w:rsidRPr="00981B29">
          <w:rPr>
            <w:rFonts w:asciiTheme="minorEastAsia" w:eastAsiaTheme="minorEastAsia" w:hAnsiTheme="minorEastAsia"/>
            <w:noProof/>
            <w:webHidden/>
            <w:sz w:val="24"/>
            <w:szCs w:val="24"/>
          </w:rPr>
          <w:instrText xml:space="preserve"> PAGEREF _Toc483389361 \h </w:instrText>
        </w:r>
        <w:r w:rsidRPr="00981B29">
          <w:rPr>
            <w:rFonts w:asciiTheme="minorEastAsia" w:eastAsiaTheme="minorEastAsia" w:hAnsiTheme="minorEastAsia"/>
            <w:noProof/>
            <w:webHidden/>
            <w:sz w:val="24"/>
            <w:szCs w:val="24"/>
          </w:rPr>
        </w:r>
        <w:r w:rsidRPr="00981B29">
          <w:rPr>
            <w:rFonts w:asciiTheme="minorEastAsia" w:eastAsiaTheme="minorEastAsia" w:hAnsiTheme="minorEastAsia"/>
            <w:noProof/>
            <w:webHidden/>
            <w:sz w:val="24"/>
            <w:szCs w:val="24"/>
          </w:rPr>
          <w:fldChar w:fldCharType="separate"/>
        </w:r>
        <w:r w:rsidR="00C74BCD">
          <w:rPr>
            <w:rFonts w:asciiTheme="minorEastAsia" w:eastAsiaTheme="minorEastAsia" w:hAnsiTheme="minorEastAsia"/>
            <w:noProof/>
            <w:webHidden/>
            <w:sz w:val="24"/>
            <w:szCs w:val="24"/>
          </w:rPr>
          <w:t>9</w:t>
        </w:r>
        <w:r w:rsidRPr="00981B29">
          <w:rPr>
            <w:rFonts w:asciiTheme="minorEastAsia" w:eastAsiaTheme="minorEastAsia" w:hAnsiTheme="minorEastAsia"/>
            <w:noProof/>
            <w:webHidden/>
            <w:sz w:val="24"/>
            <w:szCs w:val="24"/>
          </w:rPr>
          <w:fldChar w:fldCharType="end"/>
        </w:r>
      </w:hyperlink>
    </w:p>
    <w:p w:rsidR="00981B29" w:rsidRPr="00981B29" w:rsidRDefault="0034747D" w:rsidP="00981B29">
      <w:pPr>
        <w:pStyle w:val="21"/>
        <w:rPr>
          <w:rFonts w:asciiTheme="minorEastAsia" w:eastAsiaTheme="minorEastAsia" w:hAnsiTheme="minorEastAsia" w:cstheme="minorBidi"/>
          <w:smallCaps w:val="0"/>
          <w:noProof/>
          <w:color w:val="auto"/>
          <w:sz w:val="24"/>
          <w:szCs w:val="24"/>
        </w:rPr>
      </w:pPr>
      <w:hyperlink w:anchor="_Toc483389362" w:history="1">
        <w:r w:rsidR="00981B29" w:rsidRPr="00981B29">
          <w:rPr>
            <w:rStyle w:val="a3"/>
            <w:rFonts w:asciiTheme="minorEastAsia" w:eastAsiaTheme="minorEastAsia" w:hAnsiTheme="minorEastAsia" w:hint="eastAsia"/>
            <w:noProof/>
            <w:color w:val="auto"/>
            <w:sz w:val="24"/>
            <w:szCs w:val="24"/>
          </w:rPr>
          <w:t>一、</w:t>
        </w:r>
        <w:r w:rsidR="00981B29" w:rsidRPr="00981B29">
          <w:rPr>
            <w:rFonts w:asciiTheme="minorEastAsia" w:eastAsiaTheme="minorEastAsia" w:hAnsiTheme="minorEastAsia" w:cstheme="minorBidi"/>
            <w:smallCaps w:val="0"/>
            <w:noProof/>
            <w:color w:val="auto"/>
            <w:sz w:val="24"/>
            <w:szCs w:val="24"/>
          </w:rPr>
          <w:tab/>
        </w:r>
        <w:r w:rsidR="00981B29" w:rsidRPr="00981B29">
          <w:rPr>
            <w:rStyle w:val="a3"/>
            <w:rFonts w:asciiTheme="minorEastAsia" w:eastAsiaTheme="minorEastAsia" w:hAnsiTheme="minorEastAsia" w:hint="eastAsia"/>
            <w:noProof/>
            <w:color w:val="auto"/>
            <w:sz w:val="24"/>
            <w:szCs w:val="24"/>
          </w:rPr>
          <w:t>概念释义</w:t>
        </w:r>
        <w:r w:rsidR="00981B29">
          <w:rPr>
            <w:rStyle w:val="a3"/>
            <w:rFonts w:asciiTheme="minorEastAsia" w:eastAsiaTheme="minorEastAsia" w:hAnsiTheme="minorEastAsia" w:hint="eastAsia"/>
            <w:noProof/>
            <w:color w:val="auto"/>
            <w:sz w:val="24"/>
            <w:szCs w:val="24"/>
          </w:rPr>
          <w:t>...........</w:t>
        </w:r>
        <w:r w:rsidR="00981B29" w:rsidRPr="00981B29">
          <w:rPr>
            <w:rFonts w:asciiTheme="minorEastAsia" w:eastAsiaTheme="minorEastAsia" w:hAnsiTheme="minorEastAsia"/>
            <w:noProof/>
            <w:webHidden/>
            <w:color w:val="auto"/>
            <w:sz w:val="24"/>
            <w:szCs w:val="24"/>
          </w:rPr>
          <w:tab/>
        </w:r>
        <w:r w:rsidRPr="00981B29">
          <w:rPr>
            <w:rFonts w:asciiTheme="minorEastAsia" w:eastAsiaTheme="minorEastAsia" w:hAnsiTheme="minorEastAsia"/>
            <w:noProof/>
            <w:webHidden/>
            <w:color w:val="auto"/>
            <w:sz w:val="24"/>
            <w:szCs w:val="24"/>
          </w:rPr>
          <w:fldChar w:fldCharType="begin"/>
        </w:r>
        <w:r w:rsidR="00981B29" w:rsidRPr="00981B29">
          <w:rPr>
            <w:rFonts w:asciiTheme="minorEastAsia" w:eastAsiaTheme="minorEastAsia" w:hAnsiTheme="minorEastAsia"/>
            <w:noProof/>
            <w:webHidden/>
            <w:color w:val="auto"/>
            <w:sz w:val="24"/>
            <w:szCs w:val="24"/>
          </w:rPr>
          <w:instrText xml:space="preserve"> PAGEREF _Toc483389362 \h </w:instrText>
        </w:r>
        <w:r w:rsidRPr="00981B29">
          <w:rPr>
            <w:rFonts w:asciiTheme="minorEastAsia" w:eastAsiaTheme="minorEastAsia" w:hAnsiTheme="minorEastAsia"/>
            <w:noProof/>
            <w:webHidden/>
            <w:color w:val="auto"/>
            <w:sz w:val="24"/>
            <w:szCs w:val="24"/>
          </w:rPr>
        </w:r>
        <w:r w:rsidRPr="00981B29">
          <w:rPr>
            <w:rFonts w:asciiTheme="minorEastAsia" w:eastAsiaTheme="minorEastAsia" w:hAnsiTheme="minorEastAsia"/>
            <w:noProof/>
            <w:webHidden/>
            <w:color w:val="auto"/>
            <w:sz w:val="24"/>
            <w:szCs w:val="24"/>
          </w:rPr>
          <w:fldChar w:fldCharType="separate"/>
        </w:r>
        <w:r w:rsidR="00C74BCD">
          <w:rPr>
            <w:rFonts w:asciiTheme="minorEastAsia" w:eastAsiaTheme="minorEastAsia" w:hAnsiTheme="minorEastAsia"/>
            <w:noProof/>
            <w:webHidden/>
            <w:color w:val="auto"/>
            <w:sz w:val="24"/>
            <w:szCs w:val="24"/>
          </w:rPr>
          <w:t>11</w:t>
        </w:r>
        <w:r w:rsidRPr="00981B29">
          <w:rPr>
            <w:rFonts w:asciiTheme="minorEastAsia" w:eastAsiaTheme="minorEastAsia" w:hAnsiTheme="minorEastAsia"/>
            <w:noProof/>
            <w:webHidden/>
            <w:color w:val="auto"/>
            <w:sz w:val="24"/>
            <w:szCs w:val="24"/>
          </w:rPr>
          <w:fldChar w:fldCharType="end"/>
        </w:r>
      </w:hyperlink>
    </w:p>
    <w:p w:rsidR="00981B29" w:rsidRPr="00981B29" w:rsidRDefault="0034747D" w:rsidP="00981B29">
      <w:pPr>
        <w:pStyle w:val="21"/>
        <w:rPr>
          <w:rFonts w:asciiTheme="minorEastAsia" w:eastAsiaTheme="minorEastAsia" w:hAnsiTheme="minorEastAsia" w:cstheme="minorBidi"/>
          <w:smallCaps w:val="0"/>
          <w:noProof/>
          <w:color w:val="auto"/>
          <w:sz w:val="24"/>
          <w:szCs w:val="24"/>
        </w:rPr>
      </w:pPr>
      <w:hyperlink w:anchor="_Toc483389363" w:history="1">
        <w:r w:rsidR="00981B29" w:rsidRPr="00981B29">
          <w:rPr>
            <w:rStyle w:val="a3"/>
            <w:rFonts w:asciiTheme="minorEastAsia" w:eastAsiaTheme="minorEastAsia" w:hAnsiTheme="minorEastAsia" w:hint="eastAsia"/>
            <w:noProof/>
            <w:color w:val="auto"/>
            <w:sz w:val="24"/>
            <w:szCs w:val="24"/>
          </w:rPr>
          <w:t>二、</w:t>
        </w:r>
        <w:r w:rsidR="00981B29" w:rsidRPr="00981B29">
          <w:rPr>
            <w:rFonts w:asciiTheme="minorEastAsia" w:eastAsiaTheme="minorEastAsia" w:hAnsiTheme="minorEastAsia" w:cstheme="minorBidi"/>
            <w:smallCaps w:val="0"/>
            <w:noProof/>
            <w:color w:val="auto"/>
            <w:sz w:val="24"/>
            <w:szCs w:val="24"/>
          </w:rPr>
          <w:tab/>
        </w:r>
        <w:r w:rsidR="00981B29" w:rsidRPr="00981B29">
          <w:rPr>
            <w:rStyle w:val="a3"/>
            <w:rFonts w:asciiTheme="minorEastAsia" w:eastAsiaTheme="minorEastAsia" w:hAnsiTheme="minorEastAsia" w:hint="eastAsia"/>
            <w:noProof/>
            <w:color w:val="auto"/>
            <w:sz w:val="24"/>
            <w:szCs w:val="24"/>
          </w:rPr>
          <w:t>谈判文件说明</w:t>
        </w:r>
        <w:r w:rsidR="00981B29" w:rsidRPr="00981B29">
          <w:rPr>
            <w:rFonts w:asciiTheme="minorEastAsia" w:eastAsiaTheme="minorEastAsia" w:hAnsiTheme="minorEastAsia"/>
            <w:noProof/>
            <w:webHidden/>
            <w:color w:val="auto"/>
            <w:sz w:val="24"/>
            <w:szCs w:val="24"/>
          </w:rPr>
          <w:tab/>
        </w:r>
        <w:r w:rsidRPr="00981B29">
          <w:rPr>
            <w:rFonts w:asciiTheme="minorEastAsia" w:eastAsiaTheme="minorEastAsia" w:hAnsiTheme="minorEastAsia"/>
            <w:noProof/>
            <w:webHidden/>
            <w:color w:val="auto"/>
            <w:sz w:val="24"/>
            <w:szCs w:val="24"/>
          </w:rPr>
          <w:fldChar w:fldCharType="begin"/>
        </w:r>
        <w:r w:rsidR="00981B29" w:rsidRPr="00981B29">
          <w:rPr>
            <w:rFonts w:asciiTheme="minorEastAsia" w:eastAsiaTheme="minorEastAsia" w:hAnsiTheme="minorEastAsia"/>
            <w:noProof/>
            <w:webHidden/>
            <w:color w:val="auto"/>
            <w:sz w:val="24"/>
            <w:szCs w:val="24"/>
          </w:rPr>
          <w:instrText xml:space="preserve"> PAGEREF _Toc483389363 \h </w:instrText>
        </w:r>
        <w:r w:rsidRPr="00981B29">
          <w:rPr>
            <w:rFonts w:asciiTheme="minorEastAsia" w:eastAsiaTheme="minorEastAsia" w:hAnsiTheme="minorEastAsia"/>
            <w:noProof/>
            <w:webHidden/>
            <w:color w:val="auto"/>
            <w:sz w:val="24"/>
            <w:szCs w:val="24"/>
          </w:rPr>
        </w:r>
        <w:r w:rsidRPr="00981B29">
          <w:rPr>
            <w:rFonts w:asciiTheme="minorEastAsia" w:eastAsiaTheme="minorEastAsia" w:hAnsiTheme="minorEastAsia"/>
            <w:noProof/>
            <w:webHidden/>
            <w:color w:val="auto"/>
            <w:sz w:val="24"/>
            <w:szCs w:val="24"/>
          </w:rPr>
          <w:fldChar w:fldCharType="separate"/>
        </w:r>
        <w:r w:rsidR="00C74BCD">
          <w:rPr>
            <w:rFonts w:asciiTheme="minorEastAsia" w:eastAsiaTheme="minorEastAsia" w:hAnsiTheme="minorEastAsia"/>
            <w:noProof/>
            <w:webHidden/>
            <w:color w:val="auto"/>
            <w:sz w:val="24"/>
            <w:szCs w:val="24"/>
          </w:rPr>
          <w:t>13</w:t>
        </w:r>
        <w:r w:rsidRPr="00981B29">
          <w:rPr>
            <w:rFonts w:asciiTheme="minorEastAsia" w:eastAsiaTheme="minorEastAsia" w:hAnsiTheme="minorEastAsia"/>
            <w:noProof/>
            <w:webHidden/>
            <w:color w:val="auto"/>
            <w:sz w:val="24"/>
            <w:szCs w:val="24"/>
          </w:rPr>
          <w:fldChar w:fldCharType="end"/>
        </w:r>
      </w:hyperlink>
    </w:p>
    <w:p w:rsidR="00981B29" w:rsidRPr="00981B29" w:rsidRDefault="0034747D" w:rsidP="00981B29">
      <w:pPr>
        <w:pStyle w:val="21"/>
        <w:rPr>
          <w:rFonts w:asciiTheme="minorEastAsia" w:eastAsiaTheme="minorEastAsia" w:hAnsiTheme="minorEastAsia" w:cstheme="minorBidi"/>
          <w:smallCaps w:val="0"/>
          <w:noProof/>
          <w:color w:val="auto"/>
          <w:sz w:val="24"/>
          <w:szCs w:val="24"/>
        </w:rPr>
      </w:pPr>
      <w:hyperlink w:anchor="_Toc483389364" w:history="1">
        <w:r w:rsidR="00981B29" w:rsidRPr="00981B29">
          <w:rPr>
            <w:rStyle w:val="a3"/>
            <w:rFonts w:asciiTheme="minorEastAsia" w:eastAsiaTheme="minorEastAsia" w:hAnsiTheme="minorEastAsia" w:hint="eastAsia"/>
            <w:noProof/>
            <w:color w:val="auto"/>
            <w:sz w:val="24"/>
            <w:szCs w:val="24"/>
          </w:rPr>
          <w:t>三、</w:t>
        </w:r>
        <w:r w:rsidR="00981B29" w:rsidRPr="00981B29">
          <w:rPr>
            <w:rFonts w:asciiTheme="minorEastAsia" w:eastAsiaTheme="minorEastAsia" w:hAnsiTheme="minorEastAsia" w:cstheme="minorBidi"/>
            <w:smallCaps w:val="0"/>
            <w:noProof/>
            <w:color w:val="auto"/>
            <w:sz w:val="24"/>
            <w:szCs w:val="24"/>
          </w:rPr>
          <w:tab/>
        </w:r>
        <w:r w:rsidR="00981B29" w:rsidRPr="00981B29">
          <w:rPr>
            <w:rStyle w:val="a3"/>
            <w:rFonts w:asciiTheme="minorEastAsia" w:eastAsiaTheme="minorEastAsia" w:hAnsiTheme="minorEastAsia" w:hint="eastAsia"/>
            <w:noProof/>
            <w:color w:val="auto"/>
            <w:sz w:val="24"/>
            <w:szCs w:val="24"/>
          </w:rPr>
          <w:t>投标文件说明</w:t>
        </w:r>
        <w:r w:rsidR="00981B29" w:rsidRPr="00981B29">
          <w:rPr>
            <w:rFonts w:asciiTheme="minorEastAsia" w:eastAsiaTheme="minorEastAsia" w:hAnsiTheme="minorEastAsia"/>
            <w:noProof/>
            <w:webHidden/>
            <w:color w:val="auto"/>
            <w:sz w:val="24"/>
            <w:szCs w:val="24"/>
          </w:rPr>
          <w:tab/>
        </w:r>
        <w:r w:rsidRPr="00981B29">
          <w:rPr>
            <w:rFonts w:asciiTheme="minorEastAsia" w:eastAsiaTheme="minorEastAsia" w:hAnsiTheme="minorEastAsia"/>
            <w:noProof/>
            <w:webHidden/>
            <w:color w:val="auto"/>
            <w:sz w:val="24"/>
            <w:szCs w:val="24"/>
          </w:rPr>
          <w:fldChar w:fldCharType="begin"/>
        </w:r>
        <w:r w:rsidR="00981B29" w:rsidRPr="00981B29">
          <w:rPr>
            <w:rFonts w:asciiTheme="minorEastAsia" w:eastAsiaTheme="minorEastAsia" w:hAnsiTheme="minorEastAsia"/>
            <w:noProof/>
            <w:webHidden/>
            <w:color w:val="auto"/>
            <w:sz w:val="24"/>
            <w:szCs w:val="24"/>
          </w:rPr>
          <w:instrText xml:space="preserve"> PAGEREF _Toc483389364 \h </w:instrText>
        </w:r>
        <w:r w:rsidRPr="00981B29">
          <w:rPr>
            <w:rFonts w:asciiTheme="minorEastAsia" w:eastAsiaTheme="minorEastAsia" w:hAnsiTheme="minorEastAsia"/>
            <w:noProof/>
            <w:webHidden/>
            <w:color w:val="auto"/>
            <w:sz w:val="24"/>
            <w:szCs w:val="24"/>
          </w:rPr>
        </w:r>
        <w:r w:rsidRPr="00981B29">
          <w:rPr>
            <w:rFonts w:asciiTheme="minorEastAsia" w:eastAsiaTheme="minorEastAsia" w:hAnsiTheme="minorEastAsia"/>
            <w:noProof/>
            <w:webHidden/>
            <w:color w:val="auto"/>
            <w:sz w:val="24"/>
            <w:szCs w:val="24"/>
          </w:rPr>
          <w:fldChar w:fldCharType="separate"/>
        </w:r>
        <w:r w:rsidR="00C74BCD">
          <w:rPr>
            <w:rFonts w:asciiTheme="minorEastAsia" w:eastAsiaTheme="minorEastAsia" w:hAnsiTheme="minorEastAsia"/>
            <w:noProof/>
            <w:webHidden/>
            <w:color w:val="auto"/>
            <w:sz w:val="24"/>
            <w:szCs w:val="24"/>
          </w:rPr>
          <w:t>14</w:t>
        </w:r>
        <w:r w:rsidRPr="00981B29">
          <w:rPr>
            <w:rFonts w:asciiTheme="minorEastAsia" w:eastAsiaTheme="minorEastAsia" w:hAnsiTheme="minorEastAsia"/>
            <w:noProof/>
            <w:webHidden/>
            <w:color w:val="auto"/>
            <w:sz w:val="24"/>
            <w:szCs w:val="24"/>
          </w:rPr>
          <w:fldChar w:fldCharType="end"/>
        </w:r>
      </w:hyperlink>
    </w:p>
    <w:p w:rsidR="00981B29" w:rsidRPr="00981B29" w:rsidRDefault="0034747D" w:rsidP="00981B29">
      <w:pPr>
        <w:pStyle w:val="21"/>
        <w:rPr>
          <w:rFonts w:asciiTheme="minorEastAsia" w:eastAsiaTheme="minorEastAsia" w:hAnsiTheme="minorEastAsia" w:cstheme="minorBidi"/>
          <w:smallCaps w:val="0"/>
          <w:noProof/>
          <w:color w:val="auto"/>
          <w:sz w:val="24"/>
          <w:szCs w:val="24"/>
        </w:rPr>
      </w:pPr>
      <w:hyperlink w:anchor="_Toc483389365" w:history="1">
        <w:r w:rsidR="00981B29" w:rsidRPr="00981B29">
          <w:rPr>
            <w:rStyle w:val="a3"/>
            <w:rFonts w:asciiTheme="minorEastAsia" w:eastAsiaTheme="minorEastAsia" w:hAnsiTheme="minorEastAsia" w:hint="eastAsia"/>
            <w:noProof/>
            <w:color w:val="auto"/>
            <w:sz w:val="24"/>
            <w:szCs w:val="24"/>
          </w:rPr>
          <w:t>四、</w:t>
        </w:r>
        <w:r w:rsidR="00981B29" w:rsidRPr="00981B29">
          <w:rPr>
            <w:rFonts w:asciiTheme="minorEastAsia" w:eastAsiaTheme="minorEastAsia" w:hAnsiTheme="minorEastAsia" w:cstheme="minorBidi"/>
            <w:smallCaps w:val="0"/>
            <w:noProof/>
            <w:color w:val="auto"/>
            <w:sz w:val="24"/>
            <w:szCs w:val="24"/>
          </w:rPr>
          <w:tab/>
        </w:r>
        <w:r w:rsidR="00981B29" w:rsidRPr="00981B29">
          <w:rPr>
            <w:rStyle w:val="a3"/>
            <w:rFonts w:asciiTheme="minorEastAsia" w:eastAsiaTheme="minorEastAsia" w:hAnsiTheme="minorEastAsia" w:hint="eastAsia"/>
            <w:noProof/>
            <w:color w:val="auto"/>
            <w:sz w:val="24"/>
            <w:szCs w:val="24"/>
          </w:rPr>
          <w:t>谈判小组的组成及谈判评审程序</w:t>
        </w:r>
        <w:r w:rsidR="00981B29" w:rsidRPr="00981B29">
          <w:rPr>
            <w:rFonts w:asciiTheme="minorEastAsia" w:eastAsiaTheme="minorEastAsia" w:hAnsiTheme="minorEastAsia"/>
            <w:noProof/>
            <w:webHidden/>
            <w:color w:val="auto"/>
            <w:sz w:val="24"/>
            <w:szCs w:val="24"/>
          </w:rPr>
          <w:tab/>
        </w:r>
        <w:r w:rsidRPr="00981B29">
          <w:rPr>
            <w:rFonts w:asciiTheme="minorEastAsia" w:eastAsiaTheme="minorEastAsia" w:hAnsiTheme="minorEastAsia"/>
            <w:noProof/>
            <w:webHidden/>
            <w:color w:val="auto"/>
            <w:sz w:val="24"/>
            <w:szCs w:val="24"/>
          </w:rPr>
          <w:fldChar w:fldCharType="begin"/>
        </w:r>
        <w:r w:rsidR="00981B29" w:rsidRPr="00981B29">
          <w:rPr>
            <w:rFonts w:asciiTheme="minorEastAsia" w:eastAsiaTheme="minorEastAsia" w:hAnsiTheme="minorEastAsia"/>
            <w:noProof/>
            <w:webHidden/>
            <w:color w:val="auto"/>
            <w:sz w:val="24"/>
            <w:szCs w:val="24"/>
          </w:rPr>
          <w:instrText xml:space="preserve"> PAGEREF _Toc483389365 \h </w:instrText>
        </w:r>
        <w:r w:rsidRPr="00981B29">
          <w:rPr>
            <w:rFonts w:asciiTheme="minorEastAsia" w:eastAsiaTheme="minorEastAsia" w:hAnsiTheme="minorEastAsia"/>
            <w:noProof/>
            <w:webHidden/>
            <w:color w:val="auto"/>
            <w:sz w:val="24"/>
            <w:szCs w:val="24"/>
          </w:rPr>
        </w:r>
        <w:r w:rsidRPr="00981B29">
          <w:rPr>
            <w:rFonts w:asciiTheme="minorEastAsia" w:eastAsiaTheme="minorEastAsia" w:hAnsiTheme="minorEastAsia"/>
            <w:noProof/>
            <w:webHidden/>
            <w:color w:val="auto"/>
            <w:sz w:val="24"/>
            <w:szCs w:val="24"/>
          </w:rPr>
          <w:fldChar w:fldCharType="separate"/>
        </w:r>
        <w:r w:rsidR="00C74BCD">
          <w:rPr>
            <w:rFonts w:asciiTheme="minorEastAsia" w:eastAsiaTheme="minorEastAsia" w:hAnsiTheme="minorEastAsia"/>
            <w:noProof/>
            <w:webHidden/>
            <w:color w:val="auto"/>
            <w:sz w:val="24"/>
            <w:szCs w:val="24"/>
          </w:rPr>
          <w:t>16</w:t>
        </w:r>
        <w:r w:rsidRPr="00981B29">
          <w:rPr>
            <w:rFonts w:asciiTheme="minorEastAsia" w:eastAsiaTheme="minorEastAsia" w:hAnsiTheme="minorEastAsia"/>
            <w:noProof/>
            <w:webHidden/>
            <w:color w:val="auto"/>
            <w:sz w:val="24"/>
            <w:szCs w:val="24"/>
          </w:rPr>
          <w:fldChar w:fldCharType="end"/>
        </w:r>
      </w:hyperlink>
    </w:p>
    <w:p w:rsidR="00981B29" w:rsidRPr="00981B29" w:rsidRDefault="0034747D" w:rsidP="00981B29">
      <w:pPr>
        <w:pStyle w:val="21"/>
        <w:rPr>
          <w:rFonts w:asciiTheme="minorEastAsia" w:eastAsiaTheme="minorEastAsia" w:hAnsiTheme="minorEastAsia" w:cstheme="minorBidi"/>
          <w:smallCaps w:val="0"/>
          <w:noProof/>
          <w:color w:val="auto"/>
          <w:sz w:val="24"/>
          <w:szCs w:val="24"/>
        </w:rPr>
      </w:pPr>
      <w:hyperlink w:anchor="_Toc483389366" w:history="1">
        <w:r w:rsidR="00981B29" w:rsidRPr="00981B29">
          <w:rPr>
            <w:rStyle w:val="a3"/>
            <w:rFonts w:asciiTheme="minorEastAsia" w:eastAsiaTheme="minorEastAsia" w:hAnsiTheme="minorEastAsia" w:hint="eastAsia"/>
            <w:noProof/>
            <w:color w:val="auto"/>
            <w:sz w:val="24"/>
            <w:szCs w:val="24"/>
          </w:rPr>
          <w:t>五、</w:t>
        </w:r>
        <w:r w:rsidR="00981B29" w:rsidRPr="00981B29">
          <w:rPr>
            <w:rFonts w:asciiTheme="minorEastAsia" w:eastAsiaTheme="minorEastAsia" w:hAnsiTheme="minorEastAsia" w:cstheme="minorBidi"/>
            <w:smallCaps w:val="0"/>
            <w:noProof/>
            <w:color w:val="auto"/>
            <w:sz w:val="24"/>
            <w:szCs w:val="24"/>
          </w:rPr>
          <w:tab/>
        </w:r>
        <w:r w:rsidR="00981B29" w:rsidRPr="00981B29">
          <w:rPr>
            <w:rStyle w:val="a3"/>
            <w:rFonts w:asciiTheme="minorEastAsia" w:eastAsiaTheme="minorEastAsia" w:hAnsiTheme="minorEastAsia" w:hint="eastAsia"/>
            <w:noProof/>
            <w:color w:val="auto"/>
            <w:sz w:val="24"/>
            <w:szCs w:val="24"/>
          </w:rPr>
          <w:t>评审结果确定</w:t>
        </w:r>
        <w:r w:rsidR="00981B29" w:rsidRPr="00981B29">
          <w:rPr>
            <w:rFonts w:asciiTheme="minorEastAsia" w:eastAsiaTheme="minorEastAsia" w:hAnsiTheme="minorEastAsia"/>
            <w:noProof/>
            <w:webHidden/>
            <w:color w:val="auto"/>
            <w:sz w:val="24"/>
            <w:szCs w:val="24"/>
          </w:rPr>
          <w:tab/>
        </w:r>
        <w:r w:rsidRPr="00981B29">
          <w:rPr>
            <w:rFonts w:asciiTheme="minorEastAsia" w:eastAsiaTheme="minorEastAsia" w:hAnsiTheme="minorEastAsia"/>
            <w:noProof/>
            <w:webHidden/>
            <w:color w:val="auto"/>
            <w:sz w:val="24"/>
            <w:szCs w:val="24"/>
          </w:rPr>
          <w:fldChar w:fldCharType="begin"/>
        </w:r>
        <w:r w:rsidR="00981B29" w:rsidRPr="00981B29">
          <w:rPr>
            <w:rFonts w:asciiTheme="minorEastAsia" w:eastAsiaTheme="minorEastAsia" w:hAnsiTheme="minorEastAsia"/>
            <w:noProof/>
            <w:webHidden/>
            <w:color w:val="auto"/>
            <w:sz w:val="24"/>
            <w:szCs w:val="24"/>
          </w:rPr>
          <w:instrText xml:space="preserve"> PAGEREF _Toc483389366 \h </w:instrText>
        </w:r>
        <w:r w:rsidRPr="00981B29">
          <w:rPr>
            <w:rFonts w:asciiTheme="minorEastAsia" w:eastAsiaTheme="minorEastAsia" w:hAnsiTheme="minorEastAsia"/>
            <w:noProof/>
            <w:webHidden/>
            <w:color w:val="auto"/>
            <w:sz w:val="24"/>
            <w:szCs w:val="24"/>
          </w:rPr>
        </w:r>
        <w:r w:rsidRPr="00981B29">
          <w:rPr>
            <w:rFonts w:asciiTheme="minorEastAsia" w:eastAsiaTheme="minorEastAsia" w:hAnsiTheme="minorEastAsia"/>
            <w:noProof/>
            <w:webHidden/>
            <w:color w:val="auto"/>
            <w:sz w:val="24"/>
            <w:szCs w:val="24"/>
          </w:rPr>
          <w:fldChar w:fldCharType="separate"/>
        </w:r>
        <w:r w:rsidR="00C74BCD">
          <w:rPr>
            <w:rFonts w:asciiTheme="minorEastAsia" w:eastAsiaTheme="minorEastAsia" w:hAnsiTheme="minorEastAsia"/>
            <w:noProof/>
            <w:webHidden/>
            <w:color w:val="auto"/>
            <w:sz w:val="24"/>
            <w:szCs w:val="24"/>
          </w:rPr>
          <w:t>19</w:t>
        </w:r>
        <w:r w:rsidRPr="00981B29">
          <w:rPr>
            <w:rFonts w:asciiTheme="minorEastAsia" w:eastAsiaTheme="minorEastAsia" w:hAnsiTheme="minorEastAsia"/>
            <w:noProof/>
            <w:webHidden/>
            <w:color w:val="auto"/>
            <w:sz w:val="24"/>
            <w:szCs w:val="24"/>
          </w:rPr>
          <w:fldChar w:fldCharType="end"/>
        </w:r>
      </w:hyperlink>
    </w:p>
    <w:p w:rsidR="00981B29" w:rsidRPr="00981B29" w:rsidRDefault="0034747D" w:rsidP="00981B29">
      <w:pPr>
        <w:pStyle w:val="10"/>
        <w:spacing w:line="360" w:lineRule="auto"/>
        <w:rPr>
          <w:rFonts w:asciiTheme="minorEastAsia" w:eastAsiaTheme="minorEastAsia" w:hAnsiTheme="minorEastAsia" w:cstheme="minorBidi"/>
          <w:bCs w:val="0"/>
          <w:caps w:val="0"/>
          <w:noProof/>
          <w:sz w:val="24"/>
          <w:szCs w:val="24"/>
        </w:rPr>
      </w:pPr>
      <w:hyperlink w:anchor="_Toc483389367" w:history="1">
        <w:r w:rsidR="00981B29" w:rsidRPr="00981B29">
          <w:rPr>
            <w:rStyle w:val="a3"/>
            <w:rFonts w:asciiTheme="minorEastAsia" w:eastAsiaTheme="minorEastAsia" w:hAnsiTheme="minorEastAsia" w:hint="eastAsia"/>
            <w:noProof/>
            <w:color w:val="auto"/>
            <w:sz w:val="24"/>
            <w:szCs w:val="24"/>
          </w:rPr>
          <w:t>第四部分</w:t>
        </w:r>
        <w:r w:rsidR="00981B29" w:rsidRPr="00981B29">
          <w:rPr>
            <w:rStyle w:val="a3"/>
            <w:rFonts w:asciiTheme="minorEastAsia" w:eastAsiaTheme="minorEastAsia" w:hAnsiTheme="minorEastAsia"/>
            <w:noProof/>
            <w:color w:val="auto"/>
            <w:sz w:val="24"/>
            <w:szCs w:val="24"/>
          </w:rPr>
          <w:t xml:space="preserve">   </w:t>
        </w:r>
        <w:r w:rsidR="00981B29" w:rsidRPr="00981B29">
          <w:rPr>
            <w:rStyle w:val="a3"/>
            <w:rFonts w:asciiTheme="minorEastAsia" w:eastAsiaTheme="minorEastAsia" w:hAnsiTheme="minorEastAsia" w:hint="eastAsia"/>
            <w:noProof/>
            <w:color w:val="auto"/>
            <w:sz w:val="24"/>
            <w:szCs w:val="24"/>
          </w:rPr>
          <w:t>投标文件格式</w:t>
        </w:r>
        <w:r w:rsidR="00981B29" w:rsidRPr="00981B29">
          <w:rPr>
            <w:rFonts w:asciiTheme="minorEastAsia" w:eastAsiaTheme="minorEastAsia" w:hAnsiTheme="minorEastAsia"/>
            <w:noProof/>
            <w:webHidden/>
            <w:sz w:val="24"/>
            <w:szCs w:val="24"/>
          </w:rPr>
          <w:tab/>
        </w:r>
        <w:r w:rsidRPr="00981B29">
          <w:rPr>
            <w:rFonts w:asciiTheme="minorEastAsia" w:eastAsiaTheme="minorEastAsia" w:hAnsiTheme="minorEastAsia"/>
            <w:noProof/>
            <w:webHidden/>
            <w:sz w:val="24"/>
            <w:szCs w:val="24"/>
          </w:rPr>
          <w:fldChar w:fldCharType="begin"/>
        </w:r>
        <w:r w:rsidR="00981B29" w:rsidRPr="00981B29">
          <w:rPr>
            <w:rFonts w:asciiTheme="minorEastAsia" w:eastAsiaTheme="minorEastAsia" w:hAnsiTheme="minorEastAsia"/>
            <w:noProof/>
            <w:webHidden/>
            <w:sz w:val="24"/>
            <w:szCs w:val="24"/>
          </w:rPr>
          <w:instrText xml:space="preserve"> PAGEREF _Toc483389367 \h </w:instrText>
        </w:r>
        <w:r w:rsidRPr="00981B29">
          <w:rPr>
            <w:rFonts w:asciiTheme="minorEastAsia" w:eastAsiaTheme="minorEastAsia" w:hAnsiTheme="minorEastAsia"/>
            <w:noProof/>
            <w:webHidden/>
            <w:sz w:val="24"/>
            <w:szCs w:val="24"/>
          </w:rPr>
        </w:r>
        <w:r w:rsidRPr="00981B29">
          <w:rPr>
            <w:rFonts w:asciiTheme="minorEastAsia" w:eastAsiaTheme="minorEastAsia" w:hAnsiTheme="minorEastAsia"/>
            <w:noProof/>
            <w:webHidden/>
            <w:sz w:val="24"/>
            <w:szCs w:val="24"/>
          </w:rPr>
          <w:fldChar w:fldCharType="separate"/>
        </w:r>
        <w:r w:rsidR="00C74BCD">
          <w:rPr>
            <w:rFonts w:asciiTheme="minorEastAsia" w:eastAsiaTheme="minorEastAsia" w:hAnsiTheme="minorEastAsia"/>
            <w:noProof/>
            <w:webHidden/>
            <w:sz w:val="24"/>
            <w:szCs w:val="24"/>
          </w:rPr>
          <w:t>21</w:t>
        </w:r>
        <w:r w:rsidRPr="00981B29">
          <w:rPr>
            <w:rFonts w:asciiTheme="minorEastAsia" w:eastAsiaTheme="minorEastAsia" w:hAnsiTheme="minorEastAsia"/>
            <w:noProof/>
            <w:webHidden/>
            <w:sz w:val="24"/>
            <w:szCs w:val="24"/>
          </w:rPr>
          <w:fldChar w:fldCharType="end"/>
        </w:r>
      </w:hyperlink>
    </w:p>
    <w:p w:rsidR="00981B29" w:rsidRPr="00981B29" w:rsidRDefault="0034747D" w:rsidP="00981B29">
      <w:pPr>
        <w:pStyle w:val="21"/>
        <w:rPr>
          <w:rFonts w:asciiTheme="minorEastAsia" w:eastAsiaTheme="minorEastAsia" w:hAnsiTheme="minorEastAsia" w:cstheme="minorBidi"/>
          <w:smallCaps w:val="0"/>
          <w:noProof/>
          <w:color w:val="auto"/>
          <w:sz w:val="24"/>
          <w:szCs w:val="24"/>
        </w:rPr>
      </w:pPr>
      <w:hyperlink w:anchor="_Toc483389368" w:history="1">
        <w:r w:rsidR="00981B29" w:rsidRPr="00981B29">
          <w:rPr>
            <w:rStyle w:val="a3"/>
            <w:rFonts w:asciiTheme="minorEastAsia" w:eastAsiaTheme="minorEastAsia" w:hAnsiTheme="minorEastAsia" w:hint="eastAsia"/>
            <w:bCs/>
            <w:noProof/>
            <w:color w:val="auto"/>
            <w:sz w:val="24"/>
            <w:szCs w:val="24"/>
          </w:rPr>
          <w:t>第一章</w:t>
        </w:r>
        <w:r w:rsidR="00981B29" w:rsidRPr="00981B29">
          <w:rPr>
            <w:rStyle w:val="a3"/>
            <w:rFonts w:asciiTheme="minorEastAsia" w:eastAsiaTheme="minorEastAsia" w:hAnsiTheme="minorEastAsia"/>
            <w:bCs/>
            <w:noProof/>
            <w:color w:val="auto"/>
            <w:sz w:val="24"/>
            <w:szCs w:val="24"/>
          </w:rPr>
          <w:t xml:space="preserve">  </w:t>
        </w:r>
        <w:r w:rsidR="00981B29" w:rsidRPr="00981B29">
          <w:rPr>
            <w:rStyle w:val="a3"/>
            <w:rFonts w:asciiTheme="minorEastAsia" w:eastAsiaTheme="minorEastAsia" w:hAnsiTheme="minorEastAsia" w:hint="eastAsia"/>
            <w:bCs/>
            <w:noProof/>
            <w:color w:val="auto"/>
            <w:sz w:val="24"/>
            <w:szCs w:val="24"/>
          </w:rPr>
          <w:t>资格性文件</w:t>
        </w:r>
        <w:r w:rsidR="00981B29" w:rsidRPr="00981B29">
          <w:rPr>
            <w:rFonts w:asciiTheme="minorEastAsia" w:eastAsiaTheme="minorEastAsia" w:hAnsiTheme="minorEastAsia"/>
            <w:noProof/>
            <w:webHidden/>
            <w:color w:val="auto"/>
            <w:sz w:val="24"/>
            <w:szCs w:val="24"/>
          </w:rPr>
          <w:tab/>
        </w:r>
        <w:r w:rsidRPr="00981B29">
          <w:rPr>
            <w:rFonts w:asciiTheme="minorEastAsia" w:eastAsiaTheme="minorEastAsia" w:hAnsiTheme="minorEastAsia"/>
            <w:noProof/>
            <w:webHidden/>
            <w:color w:val="auto"/>
            <w:sz w:val="24"/>
            <w:szCs w:val="24"/>
          </w:rPr>
          <w:fldChar w:fldCharType="begin"/>
        </w:r>
        <w:r w:rsidR="00981B29" w:rsidRPr="00981B29">
          <w:rPr>
            <w:rFonts w:asciiTheme="minorEastAsia" w:eastAsiaTheme="minorEastAsia" w:hAnsiTheme="minorEastAsia"/>
            <w:noProof/>
            <w:webHidden/>
            <w:color w:val="auto"/>
            <w:sz w:val="24"/>
            <w:szCs w:val="24"/>
          </w:rPr>
          <w:instrText xml:space="preserve"> PAGEREF _Toc483389368 \h </w:instrText>
        </w:r>
        <w:r w:rsidRPr="00981B29">
          <w:rPr>
            <w:rFonts w:asciiTheme="minorEastAsia" w:eastAsiaTheme="minorEastAsia" w:hAnsiTheme="minorEastAsia"/>
            <w:noProof/>
            <w:webHidden/>
            <w:color w:val="auto"/>
            <w:sz w:val="24"/>
            <w:szCs w:val="24"/>
          </w:rPr>
        </w:r>
        <w:r w:rsidRPr="00981B29">
          <w:rPr>
            <w:rFonts w:asciiTheme="minorEastAsia" w:eastAsiaTheme="minorEastAsia" w:hAnsiTheme="minorEastAsia"/>
            <w:noProof/>
            <w:webHidden/>
            <w:color w:val="auto"/>
            <w:sz w:val="24"/>
            <w:szCs w:val="24"/>
          </w:rPr>
          <w:fldChar w:fldCharType="separate"/>
        </w:r>
        <w:r w:rsidR="00C74BCD">
          <w:rPr>
            <w:rFonts w:asciiTheme="minorEastAsia" w:eastAsiaTheme="minorEastAsia" w:hAnsiTheme="minorEastAsia"/>
            <w:noProof/>
            <w:webHidden/>
            <w:color w:val="auto"/>
            <w:sz w:val="24"/>
            <w:szCs w:val="24"/>
          </w:rPr>
          <w:t>23</w:t>
        </w:r>
        <w:r w:rsidRPr="00981B29">
          <w:rPr>
            <w:rFonts w:asciiTheme="minorEastAsia" w:eastAsiaTheme="minorEastAsia" w:hAnsiTheme="minorEastAsia"/>
            <w:noProof/>
            <w:webHidden/>
            <w:color w:val="auto"/>
            <w:sz w:val="24"/>
            <w:szCs w:val="24"/>
          </w:rPr>
          <w:fldChar w:fldCharType="end"/>
        </w:r>
      </w:hyperlink>
    </w:p>
    <w:p w:rsidR="00981B29" w:rsidRPr="00981B29" w:rsidRDefault="0034747D" w:rsidP="00981B29">
      <w:pPr>
        <w:pStyle w:val="21"/>
        <w:rPr>
          <w:rFonts w:asciiTheme="minorEastAsia" w:eastAsiaTheme="minorEastAsia" w:hAnsiTheme="minorEastAsia" w:cstheme="minorBidi"/>
          <w:smallCaps w:val="0"/>
          <w:noProof/>
          <w:color w:val="auto"/>
          <w:sz w:val="24"/>
          <w:szCs w:val="24"/>
        </w:rPr>
      </w:pPr>
      <w:hyperlink w:anchor="_Toc483389369" w:history="1">
        <w:r w:rsidR="00981B29" w:rsidRPr="00981B29">
          <w:rPr>
            <w:rStyle w:val="a3"/>
            <w:rFonts w:asciiTheme="minorEastAsia" w:eastAsiaTheme="minorEastAsia" w:hAnsiTheme="minorEastAsia" w:hint="eastAsia"/>
            <w:bCs/>
            <w:noProof/>
            <w:color w:val="auto"/>
            <w:sz w:val="24"/>
            <w:szCs w:val="24"/>
          </w:rPr>
          <w:t>第二章</w:t>
        </w:r>
        <w:r w:rsidR="00981B29" w:rsidRPr="00981B29">
          <w:rPr>
            <w:rStyle w:val="a3"/>
            <w:rFonts w:asciiTheme="minorEastAsia" w:eastAsiaTheme="minorEastAsia" w:hAnsiTheme="minorEastAsia"/>
            <w:bCs/>
            <w:noProof/>
            <w:color w:val="auto"/>
            <w:sz w:val="24"/>
            <w:szCs w:val="24"/>
          </w:rPr>
          <w:t xml:space="preserve">  </w:t>
        </w:r>
        <w:r w:rsidR="00981B29" w:rsidRPr="00981B29">
          <w:rPr>
            <w:rStyle w:val="a3"/>
            <w:rFonts w:asciiTheme="minorEastAsia" w:eastAsiaTheme="minorEastAsia" w:hAnsiTheme="minorEastAsia" w:hint="eastAsia"/>
            <w:bCs/>
            <w:noProof/>
            <w:color w:val="auto"/>
            <w:sz w:val="24"/>
            <w:szCs w:val="24"/>
          </w:rPr>
          <w:t>最低要求审查索引</w:t>
        </w:r>
        <w:r w:rsidR="00981B29" w:rsidRPr="00981B29">
          <w:rPr>
            <w:rFonts w:asciiTheme="minorEastAsia" w:eastAsiaTheme="minorEastAsia" w:hAnsiTheme="minorEastAsia"/>
            <w:noProof/>
            <w:webHidden/>
            <w:color w:val="auto"/>
            <w:sz w:val="24"/>
            <w:szCs w:val="24"/>
          </w:rPr>
          <w:tab/>
        </w:r>
        <w:r w:rsidRPr="00981B29">
          <w:rPr>
            <w:rFonts w:asciiTheme="minorEastAsia" w:eastAsiaTheme="minorEastAsia" w:hAnsiTheme="minorEastAsia"/>
            <w:noProof/>
            <w:webHidden/>
            <w:color w:val="auto"/>
            <w:sz w:val="24"/>
            <w:szCs w:val="24"/>
          </w:rPr>
          <w:fldChar w:fldCharType="begin"/>
        </w:r>
        <w:r w:rsidR="00981B29" w:rsidRPr="00981B29">
          <w:rPr>
            <w:rFonts w:asciiTheme="minorEastAsia" w:eastAsiaTheme="minorEastAsia" w:hAnsiTheme="minorEastAsia"/>
            <w:noProof/>
            <w:webHidden/>
            <w:color w:val="auto"/>
            <w:sz w:val="24"/>
            <w:szCs w:val="24"/>
          </w:rPr>
          <w:instrText xml:space="preserve"> PAGEREF _Toc483389369 \h </w:instrText>
        </w:r>
        <w:r w:rsidRPr="00981B29">
          <w:rPr>
            <w:rFonts w:asciiTheme="minorEastAsia" w:eastAsiaTheme="minorEastAsia" w:hAnsiTheme="minorEastAsia"/>
            <w:noProof/>
            <w:webHidden/>
            <w:color w:val="auto"/>
            <w:sz w:val="24"/>
            <w:szCs w:val="24"/>
          </w:rPr>
        </w:r>
        <w:r w:rsidRPr="00981B29">
          <w:rPr>
            <w:rFonts w:asciiTheme="minorEastAsia" w:eastAsiaTheme="minorEastAsia" w:hAnsiTheme="minorEastAsia"/>
            <w:noProof/>
            <w:webHidden/>
            <w:color w:val="auto"/>
            <w:sz w:val="24"/>
            <w:szCs w:val="24"/>
          </w:rPr>
          <w:fldChar w:fldCharType="separate"/>
        </w:r>
        <w:r w:rsidR="00C74BCD">
          <w:rPr>
            <w:rFonts w:asciiTheme="minorEastAsia" w:eastAsiaTheme="minorEastAsia" w:hAnsiTheme="minorEastAsia"/>
            <w:noProof/>
            <w:webHidden/>
            <w:color w:val="auto"/>
            <w:sz w:val="24"/>
            <w:szCs w:val="24"/>
          </w:rPr>
          <w:t>33</w:t>
        </w:r>
        <w:r w:rsidRPr="00981B29">
          <w:rPr>
            <w:rFonts w:asciiTheme="minorEastAsia" w:eastAsiaTheme="minorEastAsia" w:hAnsiTheme="minorEastAsia"/>
            <w:noProof/>
            <w:webHidden/>
            <w:color w:val="auto"/>
            <w:sz w:val="24"/>
            <w:szCs w:val="24"/>
          </w:rPr>
          <w:fldChar w:fldCharType="end"/>
        </w:r>
      </w:hyperlink>
    </w:p>
    <w:p w:rsidR="00981B29" w:rsidRPr="00981B29" w:rsidRDefault="0034747D" w:rsidP="00981B29">
      <w:pPr>
        <w:pStyle w:val="21"/>
        <w:rPr>
          <w:rFonts w:asciiTheme="minorEastAsia" w:eastAsiaTheme="minorEastAsia" w:hAnsiTheme="minorEastAsia" w:cstheme="minorBidi"/>
          <w:smallCaps w:val="0"/>
          <w:noProof/>
          <w:color w:val="auto"/>
          <w:sz w:val="24"/>
          <w:szCs w:val="24"/>
        </w:rPr>
      </w:pPr>
      <w:hyperlink w:anchor="_Toc483389370" w:history="1">
        <w:r w:rsidR="00981B29" w:rsidRPr="00981B29">
          <w:rPr>
            <w:rStyle w:val="a3"/>
            <w:rFonts w:asciiTheme="minorEastAsia" w:eastAsiaTheme="minorEastAsia" w:hAnsiTheme="minorEastAsia" w:hint="eastAsia"/>
            <w:bCs/>
            <w:noProof/>
            <w:color w:val="auto"/>
            <w:sz w:val="24"/>
            <w:szCs w:val="24"/>
          </w:rPr>
          <w:t>第三章</w:t>
        </w:r>
        <w:r w:rsidR="00981B29" w:rsidRPr="00981B29">
          <w:rPr>
            <w:rStyle w:val="a3"/>
            <w:rFonts w:asciiTheme="minorEastAsia" w:eastAsiaTheme="minorEastAsia" w:hAnsiTheme="minorEastAsia"/>
            <w:bCs/>
            <w:noProof/>
            <w:color w:val="auto"/>
            <w:sz w:val="24"/>
            <w:szCs w:val="24"/>
          </w:rPr>
          <w:t xml:space="preserve">  </w:t>
        </w:r>
        <w:r w:rsidR="00981B29" w:rsidRPr="00981B29">
          <w:rPr>
            <w:rStyle w:val="a3"/>
            <w:rFonts w:asciiTheme="minorEastAsia" w:eastAsiaTheme="minorEastAsia" w:hAnsiTheme="minorEastAsia" w:hint="eastAsia"/>
            <w:bCs/>
            <w:noProof/>
            <w:color w:val="auto"/>
            <w:sz w:val="24"/>
            <w:szCs w:val="24"/>
          </w:rPr>
          <w:t>最低要求响应清单</w:t>
        </w:r>
        <w:r w:rsidR="00981B29" w:rsidRPr="00981B29">
          <w:rPr>
            <w:rFonts w:asciiTheme="minorEastAsia" w:eastAsiaTheme="minorEastAsia" w:hAnsiTheme="minorEastAsia"/>
            <w:noProof/>
            <w:webHidden/>
            <w:color w:val="auto"/>
            <w:sz w:val="24"/>
            <w:szCs w:val="24"/>
          </w:rPr>
          <w:tab/>
        </w:r>
        <w:r w:rsidRPr="00981B29">
          <w:rPr>
            <w:rFonts w:asciiTheme="minorEastAsia" w:eastAsiaTheme="minorEastAsia" w:hAnsiTheme="minorEastAsia"/>
            <w:noProof/>
            <w:webHidden/>
            <w:color w:val="auto"/>
            <w:sz w:val="24"/>
            <w:szCs w:val="24"/>
          </w:rPr>
          <w:fldChar w:fldCharType="begin"/>
        </w:r>
        <w:r w:rsidR="00981B29" w:rsidRPr="00981B29">
          <w:rPr>
            <w:rFonts w:asciiTheme="minorEastAsia" w:eastAsiaTheme="minorEastAsia" w:hAnsiTheme="minorEastAsia"/>
            <w:noProof/>
            <w:webHidden/>
            <w:color w:val="auto"/>
            <w:sz w:val="24"/>
            <w:szCs w:val="24"/>
          </w:rPr>
          <w:instrText xml:space="preserve"> PAGEREF _Toc483389370 \h </w:instrText>
        </w:r>
        <w:r w:rsidRPr="00981B29">
          <w:rPr>
            <w:rFonts w:asciiTheme="minorEastAsia" w:eastAsiaTheme="minorEastAsia" w:hAnsiTheme="minorEastAsia"/>
            <w:noProof/>
            <w:webHidden/>
            <w:color w:val="auto"/>
            <w:sz w:val="24"/>
            <w:szCs w:val="24"/>
          </w:rPr>
        </w:r>
        <w:r w:rsidRPr="00981B29">
          <w:rPr>
            <w:rFonts w:asciiTheme="minorEastAsia" w:eastAsiaTheme="minorEastAsia" w:hAnsiTheme="minorEastAsia"/>
            <w:noProof/>
            <w:webHidden/>
            <w:color w:val="auto"/>
            <w:sz w:val="24"/>
            <w:szCs w:val="24"/>
          </w:rPr>
          <w:fldChar w:fldCharType="separate"/>
        </w:r>
        <w:r w:rsidR="00C74BCD">
          <w:rPr>
            <w:rFonts w:asciiTheme="minorEastAsia" w:eastAsiaTheme="minorEastAsia" w:hAnsiTheme="minorEastAsia"/>
            <w:noProof/>
            <w:webHidden/>
            <w:color w:val="auto"/>
            <w:sz w:val="24"/>
            <w:szCs w:val="24"/>
          </w:rPr>
          <w:t>35</w:t>
        </w:r>
        <w:r w:rsidRPr="00981B29">
          <w:rPr>
            <w:rFonts w:asciiTheme="minorEastAsia" w:eastAsiaTheme="minorEastAsia" w:hAnsiTheme="minorEastAsia"/>
            <w:noProof/>
            <w:webHidden/>
            <w:color w:val="auto"/>
            <w:sz w:val="24"/>
            <w:szCs w:val="24"/>
          </w:rPr>
          <w:fldChar w:fldCharType="end"/>
        </w:r>
      </w:hyperlink>
    </w:p>
    <w:p w:rsidR="00981B29" w:rsidRPr="00981B29" w:rsidRDefault="0034747D" w:rsidP="00981B29">
      <w:pPr>
        <w:pStyle w:val="21"/>
        <w:rPr>
          <w:rFonts w:asciiTheme="minorEastAsia" w:eastAsiaTheme="minorEastAsia" w:hAnsiTheme="minorEastAsia" w:cstheme="minorBidi"/>
          <w:smallCaps w:val="0"/>
          <w:noProof/>
          <w:color w:val="auto"/>
          <w:sz w:val="24"/>
          <w:szCs w:val="24"/>
        </w:rPr>
      </w:pPr>
      <w:hyperlink w:anchor="_Toc483389371" w:history="1">
        <w:r w:rsidR="00981B29" w:rsidRPr="00981B29">
          <w:rPr>
            <w:rStyle w:val="a3"/>
            <w:rFonts w:asciiTheme="minorEastAsia" w:eastAsiaTheme="minorEastAsia" w:hAnsiTheme="minorEastAsia"/>
            <w:noProof/>
            <w:color w:val="auto"/>
            <w:sz w:val="24"/>
            <w:szCs w:val="24"/>
          </w:rPr>
          <w:t>3.1</w:t>
        </w:r>
        <w:r w:rsidR="00981B29" w:rsidRPr="00981B29">
          <w:rPr>
            <w:rFonts w:asciiTheme="minorEastAsia" w:eastAsiaTheme="minorEastAsia" w:hAnsiTheme="minorEastAsia" w:cstheme="minorBidi"/>
            <w:smallCaps w:val="0"/>
            <w:noProof/>
            <w:color w:val="auto"/>
            <w:sz w:val="24"/>
            <w:szCs w:val="24"/>
          </w:rPr>
          <w:tab/>
        </w:r>
        <w:r w:rsidR="00981B29" w:rsidRPr="00981B29">
          <w:rPr>
            <w:rStyle w:val="a3"/>
            <w:rFonts w:asciiTheme="minorEastAsia" w:eastAsiaTheme="minorEastAsia" w:hAnsiTheme="minorEastAsia" w:hint="eastAsia"/>
            <w:noProof/>
            <w:color w:val="auto"/>
            <w:sz w:val="24"/>
            <w:szCs w:val="24"/>
          </w:rPr>
          <w:t>报价汇总表</w:t>
        </w:r>
        <w:r w:rsidR="00981B29" w:rsidRPr="00981B29">
          <w:rPr>
            <w:rFonts w:asciiTheme="minorEastAsia" w:eastAsiaTheme="minorEastAsia" w:hAnsiTheme="minorEastAsia"/>
            <w:noProof/>
            <w:webHidden/>
            <w:color w:val="auto"/>
            <w:sz w:val="24"/>
            <w:szCs w:val="24"/>
          </w:rPr>
          <w:tab/>
        </w:r>
        <w:r w:rsidRPr="00981B29">
          <w:rPr>
            <w:rFonts w:asciiTheme="minorEastAsia" w:eastAsiaTheme="minorEastAsia" w:hAnsiTheme="minorEastAsia"/>
            <w:noProof/>
            <w:webHidden/>
            <w:color w:val="auto"/>
            <w:sz w:val="24"/>
            <w:szCs w:val="24"/>
          </w:rPr>
          <w:fldChar w:fldCharType="begin"/>
        </w:r>
        <w:r w:rsidR="00981B29" w:rsidRPr="00981B29">
          <w:rPr>
            <w:rFonts w:asciiTheme="minorEastAsia" w:eastAsiaTheme="minorEastAsia" w:hAnsiTheme="minorEastAsia"/>
            <w:noProof/>
            <w:webHidden/>
            <w:color w:val="auto"/>
            <w:sz w:val="24"/>
            <w:szCs w:val="24"/>
          </w:rPr>
          <w:instrText xml:space="preserve"> PAGEREF _Toc483389371 \h </w:instrText>
        </w:r>
        <w:r w:rsidRPr="00981B29">
          <w:rPr>
            <w:rFonts w:asciiTheme="minorEastAsia" w:eastAsiaTheme="minorEastAsia" w:hAnsiTheme="minorEastAsia"/>
            <w:noProof/>
            <w:webHidden/>
            <w:color w:val="auto"/>
            <w:sz w:val="24"/>
            <w:szCs w:val="24"/>
          </w:rPr>
        </w:r>
        <w:r w:rsidRPr="00981B29">
          <w:rPr>
            <w:rFonts w:asciiTheme="minorEastAsia" w:eastAsiaTheme="minorEastAsia" w:hAnsiTheme="minorEastAsia"/>
            <w:noProof/>
            <w:webHidden/>
            <w:color w:val="auto"/>
            <w:sz w:val="24"/>
            <w:szCs w:val="24"/>
          </w:rPr>
          <w:fldChar w:fldCharType="separate"/>
        </w:r>
        <w:r w:rsidR="00C74BCD">
          <w:rPr>
            <w:rFonts w:asciiTheme="minorEastAsia" w:eastAsiaTheme="minorEastAsia" w:hAnsiTheme="minorEastAsia"/>
            <w:noProof/>
            <w:webHidden/>
            <w:color w:val="auto"/>
            <w:sz w:val="24"/>
            <w:szCs w:val="24"/>
          </w:rPr>
          <w:t>37</w:t>
        </w:r>
        <w:r w:rsidRPr="00981B29">
          <w:rPr>
            <w:rFonts w:asciiTheme="minorEastAsia" w:eastAsiaTheme="minorEastAsia" w:hAnsiTheme="minorEastAsia"/>
            <w:noProof/>
            <w:webHidden/>
            <w:color w:val="auto"/>
            <w:sz w:val="24"/>
            <w:szCs w:val="24"/>
          </w:rPr>
          <w:fldChar w:fldCharType="end"/>
        </w:r>
      </w:hyperlink>
    </w:p>
    <w:p w:rsidR="00981B29" w:rsidRPr="00981B29" w:rsidRDefault="0034747D" w:rsidP="00981B29">
      <w:pPr>
        <w:pStyle w:val="21"/>
        <w:rPr>
          <w:rFonts w:asciiTheme="minorEastAsia" w:eastAsiaTheme="minorEastAsia" w:hAnsiTheme="minorEastAsia" w:cstheme="minorBidi"/>
          <w:smallCaps w:val="0"/>
          <w:noProof/>
          <w:color w:val="auto"/>
          <w:sz w:val="24"/>
          <w:szCs w:val="24"/>
        </w:rPr>
      </w:pPr>
      <w:hyperlink w:anchor="_Toc483389372" w:history="1">
        <w:r w:rsidR="00981B29" w:rsidRPr="00981B29">
          <w:rPr>
            <w:rStyle w:val="a3"/>
            <w:rFonts w:asciiTheme="minorEastAsia" w:eastAsiaTheme="minorEastAsia" w:hAnsiTheme="minorEastAsia"/>
            <w:noProof/>
            <w:color w:val="auto"/>
            <w:sz w:val="24"/>
            <w:szCs w:val="24"/>
          </w:rPr>
          <w:t>3.2</w:t>
        </w:r>
        <w:r w:rsidR="00981B29" w:rsidRPr="00981B29">
          <w:rPr>
            <w:rFonts w:asciiTheme="minorEastAsia" w:eastAsiaTheme="minorEastAsia" w:hAnsiTheme="minorEastAsia" w:cstheme="minorBidi"/>
            <w:smallCaps w:val="0"/>
            <w:noProof/>
            <w:color w:val="auto"/>
            <w:sz w:val="24"/>
            <w:szCs w:val="24"/>
          </w:rPr>
          <w:tab/>
        </w:r>
        <w:r w:rsidR="00981B29" w:rsidRPr="00981B29">
          <w:rPr>
            <w:rStyle w:val="a3"/>
            <w:rFonts w:asciiTheme="minorEastAsia" w:eastAsiaTheme="minorEastAsia" w:hAnsiTheme="minorEastAsia" w:hint="eastAsia"/>
            <w:noProof/>
            <w:color w:val="auto"/>
            <w:sz w:val="24"/>
            <w:szCs w:val="24"/>
          </w:rPr>
          <w:t>综合概况与实施方案</w:t>
        </w:r>
        <w:r w:rsidR="00981B29" w:rsidRPr="00981B29">
          <w:rPr>
            <w:rFonts w:asciiTheme="minorEastAsia" w:eastAsiaTheme="minorEastAsia" w:hAnsiTheme="minorEastAsia"/>
            <w:noProof/>
            <w:webHidden/>
            <w:color w:val="auto"/>
            <w:sz w:val="24"/>
            <w:szCs w:val="24"/>
          </w:rPr>
          <w:tab/>
        </w:r>
        <w:r w:rsidRPr="00981B29">
          <w:rPr>
            <w:rFonts w:asciiTheme="minorEastAsia" w:eastAsiaTheme="minorEastAsia" w:hAnsiTheme="minorEastAsia"/>
            <w:noProof/>
            <w:webHidden/>
            <w:color w:val="auto"/>
            <w:sz w:val="24"/>
            <w:szCs w:val="24"/>
          </w:rPr>
          <w:fldChar w:fldCharType="begin"/>
        </w:r>
        <w:r w:rsidR="00981B29" w:rsidRPr="00981B29">
          <w:rPr>
            <w:rFonts w:asciiTheme="minorEastAsia" w:eastAsiaTheme="minorEastAsia" w:hAnsiTheme="minorEastAsia"/>
            <w:noProof/>
            <w:webHidden/>
            <w:color w:val="auto"/>
            <w:sz w:val="24"/>
            <w:szCs w:val="24"/>
          </w:rPr>
          <w:instrText xml:space="preserve"> PAGEREF _Toc483389372 \h </w:instrText>
        </w:r>
        <w:r w:rsidRPr="00981B29">
          <w:rPr>
            <w:rFonts w:asciiTheme="minorEastAsia" w:eastAsiaTheme="minorEastAsia" w:hAnsiTheme="minorEastAsia"/>
            <w:noProof/>
            <w:webHidden/>
            <w:color w:val="auto"/>
            <w:sz w:val="24"/>
            <w:szCs w:val="24"/>
          </w:rPr>
        </w:r>
        <w:r w:rsidRPr="00981B29">
          <w:rPr>
            <w:rFonts w:asciiTheme="minorEastAsia" w:eastAsiaTheme="minorEastAsia" w:hAnsiTheme="minorEastAsia"/>
            <w:noProof/>
            <w:webHidden/>
            <w:color w:val="auto"/>
            <w:sz w:val="24"/>
            <w:szCs w:val="24"/>
          </w:rPr>
          <w:fldChar w:fldCharType="separate"/>
        </w:r>
        <w:r w:rsidR="00C74BCD">
          <w:rPr>
            <w:rFonts w:asciiTheme="minorEastAsia" w:eastAsiaTheme="minorEastAsia" w:hAnsiTheme="minorEastAsia"/>
            <w:noProof/>
            <w:webHidden/>
            <w:color w:val="auto"/>
            <w:sz w:val="24"/>
            <w:szCs w:val="24"/>
          </w:rPr>
          <w:t>38</w:t>
        </w:r>
        <w:r w:rsidRPr="00981B29">
          <w:rPr>
            <w:rFonts w:asciiTheme="minorEastAsia" w:eastAsiaTheme="minorEastAsia" w:hAnsiTheme="minorEastAsia"/>
            <w:noProof/>
            <w:webHidden/>
            <w:color w:val="auto"/>
            <w:sz w:val="24"/>
            <w:szCs w:val="24"/>
          </w:rPr>
          <w:fldChar w:fldCharType="end"/>
        </w:r>
      </w:hyperlink>
    </w:p>
    <w:p w:rsidR="00981B29" w:rsidRPr="00981B29" w:rsidRDefault="0034747D" w:rsidP="00981B29">
      <w:pPr>
        <w:pStyle w:val="21"/>
        <w:rPr>
          <w:rFonts w:asciiTheme="minorEastAsia" w:eastAsiaTheme="minorEastAsia" w:hAnsiTheme="minorEastAsia" w:cstheme="minorBidi"/>
          <w:smallCaps w:val="0"/>
          <w:noProof/>
          <w:color w:val="auto"/>
          <w:sz w:val="24"/>
          <w:szCs w:val="24"/>
        </w:rPr>
      </w:pPr>
      <w:hyperlink w:anchor="_Toc483389373" w:history="1">
        <w:r w:rsidR="00981B29" w:rsidRPr="00981B29">
          <w:rPr>
            <w:rStyle w:val="a3"/>
            <w:rFonts w:asciiTheme="minorEastAsia" w:eastAsiaTheme="minorEastAsia" w:hAnsiTheme="minorEastAsia"/>
            <w:noProof/>
            <w:color w:val="auto"/>
            <w:sz w:val="24"/>
            <w:szCs w:val="24"/>
          </w:rPr>
          <w:t>3.3</w:t>
        </w:r>
        <w:r w:rsidR="00981B29" w:rsidRPr="00981B29">
          <w:rPr>
            <w:rFonts w:asciiTheme="minorEastAsia" w:eastAsiaTheme="minorEastAsia" w:hAnsiTheme="minorEastAsia" w:cstheme="minorBidi"/>
            <w:smallCaps w:val="0"/>
            <w:noProof/>
            <w:color w:val="auto"/>
            <w:sz w:val="24"/>
            <w:szCs w:val="24"/>
          </w:rPr>
          <w:tab/>
        </w:r>
        <w:r w:rsidR="00981B29" w:rsidRPr="00981B29">
          <w:rPr>
            <w:rStyle w:val="a3"/>
            <w:rFonts w:asciiTheme="minorEastAsia" w:eastAsiaTheme="minorEastAsia" w:hAnsiTheme="minorEastAsia" w:hint="eastAsia"/>
            <w:noProof/>
            <w:color w:val="auto"/>
            <w:sz w:val="24"/>
            <w:szCs w:val="24"/>
          </w:rPr>
          <w:t>技术方案总体内容</w:t>
        </w:r>
        <w:r w:rsidR="00981B29" w:rsidRPr="00981B29">
          <w:rPr>
            <w:rFonts w:asciiTheme="minorEastAsia" w:eastAsiaTheme="minorEastAsia" w:hAnsiTheme="minorEastAsia"/>
            <w:noProof/>
            <w:webHidden/>
            <w:color w:val="auto"/>
            <w:sz w:val="24"/>
            <w:szCs w:val="24"/>
          </w:rPr>
          <w:tab/>
        </w:r>
        <w:r w:rsidRPr="00981B29">
          <w:rPr>
            <w:rFonts w:asciiTheme="minorEastAsia" w:eastAsiaTheme="minorEastAsia" w:hAnsiTheme="minorEastAsia"/>
            <w:noProof/>
            <w:webHidden/>
            <w:color w:val="auto"/>
            <w:sz w:val="24"/>
            <w:szCs w:val="24"/>
          </w:rPr>
          <w:fldChar w:fldCharType="begin"/>
        </w:r>
        <w:r w:rsidR="00981B29" w:rsidRPr="00981B29">
          <w:rPr>
            <w:rFonts w:asciiTheme="minorEastAsia" w:eastAsiaTheme="minorEastAsia" w:hAnsiTheme="minorEastAsia"/>
            <w:noProof/>
            <w:webHidden/>
            <w:color w:val="auto"/>
            <w:sz w:val="24"/>
            <w:szCs w:val="24"/>
          </w:rPr>
          <w:instrText xml:space="preserve"> PAGEREF _Toc483389373 \h </w:instrText>
        </w:r>
        <w:r w:rsidRPr="00981B29">
          <w:rPr>
            <w:rFonts w:asciiTheme="minorEastAsia" w:eastAsiaTheme="minorEastAsia" w:hAnsiTheme="minorEastAsia"/>
            <w:noProof/>
            <w:webHidden/>
            <w:color w:val="auto"/>
            <w:sz w:val="24"/>
            <w:szCs w:val="24"/>
          </w:rPr>
        </w:r>
        <w:r w:rsidRPr="00981B29">
          <w:rPr>
            <w:rFonts w:asciiTheme="minorEastAsia" w:eastAsiaTheme="minorEastAsia" w:hAnsiTheme="minorEastAsia"/>
            <w:noProof/>
            <w:webHidden/>
            <w:color w:val="auto"/>
            <w:sz w:val="24"/>
            <w:szCs w:val="24"/>
          </w:rPr>
          <w:fldChar w:fldCharType="separate"/>
        </w:r>
        <w:r w:rsidR="00C74BCD">
          <w:rPr>
            <w:rFonts w:asciiTheme="minorEastAsia" w:eastAsiaTheme="minorEastAsia" w:hAnsiTheme="minorEastAsia"/>
            <w:noProof/>
            <w:webHidden/>
            <w:color w:val="auto"/>
            <w:sz w:val="24"/>
            <w:szCs w:val="24"/>
          </w:rPr>
          <w:t>42</w:t>
        </w:r>
        <w:r w:rsidRPr="00981B29">
          <w:rPr>
            <w:rFonts w:asciiTheme="minorEastAsia" w:eastAsiaTheme="minorEastAsia" w:hAnsiTheme="minorEastAsia"/>
            <w:noProof/>
            <w:webHidden/>
            <w:color w:val="auto"/>
            <w:sz w:val="24"/>
            <w:szCs w:val="24"/>
          </w:rPr>
          <w:fldChar w:fldCharType="end"/>
        </w:r>
      </w:hyperlink>
    </w:p>
    <w:p w:rsidR="00981B29" w:rsidRPr="00981B29" w:rsidRDefault="0034747D" w:rsidP="00981B29">
      <w:pPr>
        <w:pStyle w:val="21"/>
        <w:rPr>
          <w:rFonts w:asciiTheme="minorEastAsia" w:eastAsiaTheme="minorEastAsia" w:hAnsiTheme="minorEastAsia" w:cstheme="minorBidi"/>
          <w:smallCaps w:val="0"/>
          <w:noProof/>
          <w:color w:val="auto"/>
          <w:sz w:val="24"/>
          <w:szCs w:val="24"/>
        </w:rPr>
      </w:pPr>
      <w:hyperlink w:anchor="_Toc483389374" w:history="1">
        <w:r w:rsidR="00981B29" w:rsidRPr="00981B29">
          <w:rPr>
            <w:rStyle w:val="a3"/>
            <w:rFonts w:asciiTheme="minorEastAsia" w:eastAsiaTheme="minorEastAsia" w:hAnsiTheme="minorEastAsia"/>
            <w:noProof/>
            <w:color w:val="auto"/>
            <w:sz w:val="24"/>
            <w:szCs w:val="24"/>
          </w:rPr>
          <w:t>3.4</w:t>
        </w:r>
        <w:r w:rsidR="00981B29" w:rsidRPr="00981B29">
          <w:rPr>
            <w:rFonts w:asciiTheme="minorEastAsia" w:eastAsiaTheme="minorEastAsia" w:hAnsiTheme="minorEastAsia" w:cstheme="minorBidi"/>
            <w:smallCaps w:val="0"/>
            <w:noProof/>
            <w:color w:val="auto"/>
            <w:sz w:val="24"/>
            <w:szCs w:val="24"/>
          </w:rPr>
          <w:tab/>
        </w:r>
        <w:r w:rsidR="00981B29" w:rsidRPr="00981B29">
          <w:rPr>
            <w:rStyle w:val="a3"/>
            <w:rFonts w:asciiTheme="minorEastAsia" w:eastAsiaTheme="minorEastAsia" w:hAnsiTheme="minorEastAsia" w:hint="eastAsia"/>
            <w:noProof/>
            <w:color w:val="auto"/>
            <w:sz w:val="24"/>
            <w:szCs w:val="24"/>
          </w:rPr>
          <w:t>投标保证金退付书</w:t>
        </w:r>
        <w:r w:rsidR="00981B29" w:rsidRPr="00981B29">
          <w:rPr>
            <w:rFonts w:asciiTheme="minorEastAsia" w:eastAsiaTheme="minorEastAsia" w:hAnsiTheme="minorEastAsia"/>
            <w:noProof/>
            <w:webHidden/>
            <w:color w:val="auto"/>
            <w:sz w:val="24"/>
            <w:szCs w:val="24"/>
          </w:rPr>
          <w:tab/>
        </w:r>
        <w:r w:rsidRPr="00981B29">
          <w:rPr>
            <w:rFonts w:asciiTheme="minorEastAsia" w:eastAsiaTheme="minorEastAsia" w:hAnsiTheme="minorEastAsia"/>
            <w:noProof/>
            <w:webHidden/>
            <w:color w:val="auto"/>
            <w:sz w:val="24"/>
            <w:szCs w:val="24"/>
          </w:rPr>
          <w:fldChar w:fldCharType="begin"/>
        </w:r>
        <w:r w:rsidR="00981B29" w:rsidRPr="00981B29">
          <w:rPr>
            <w:rFonts w:asciiTheme="minorEastAsia" w:eastAsiaTheme="minorEastAsia" w:hAnsiTheme="minorEastAsia"/>
            <w:noProof/>
            <w:webHidden/>
            <w:color w:val="auto"/>
            <w:sz w:val="24"/>
            <w:szCs w:val="24"/>
          </w:rPr>
          <w:instrText xml:space="preserve"> PAGEREF _Toc483389374 \h </w:instrText>
        </w:r>
        <w:r w:rsidRPr="00981B29">
          <w:rPr>
            <w:rFonts w:asciiTheme="minorEastAsia" w:eastAsiaTheme="minorEastAsia" w:hAnsiTheme="minorEastAsia"/>
            <w:noProof/>
            <w:webHidden/>
            <w:color w:val="auto"/>
            <w:sz w:val="24"/>
            <w:szCs w:val="24"/>
          </w:rPr>
        </w:r>
        <w:r w:rsidRPr="00981B29">
          <w:rPr>
            <w:rFonts w:asciiTheme="minorEastAsia" w:eastAsiaTheme="minorEastAsia" w:hAnsiTheme="minorEastAsia"/>
            <w:noProof/>
            <w:webHidden/>
            <w:color w:val="auto"/>
            <w:sz w:val="24"/>
            <w:szCs w:val="24"/>
          </w:rPr>
          <w:fldChar w:fldCharType="separate"/>
        </w:r>
        <w:r w:rsidR="00C74BCD">
          <w:rPr>
            <w:rFonts w:asciiTheme="minorEastAsia" w:eastAsiaTheme="minorEastAsia" w:hAnsiTheme="minorEastAsia"/>
            <w:noProof/>
            <w:webHidden/>
            <w:color w:val="auto"/>
            <w:sz w:val="24"/>
            <w:szCs w:val="24"/>
          </w:rPr>
          <w:t>43</w:t>
        </w:r>
        <w:r w:rsidRPr="00981B29">
          <w:rPr>
            <w:rFonts w:asciiTheme="minorEastAsia" w:eastAsiaTheme="minorEastAsia" w:hAnsiTheme="minorEastAsia"/>
            <w:noProof/>
            <w:webHidden/>
            <w:color w:val="auto"/>
            <w:sz w:val="24"/>
            <w:szCs w:val="24"/>
          </w:rPr>
          <w:fldChar w:fldCharType="end"/>
        </w:r>
      </w:hyperlink>
    </w:p>
    <w:p w:rsidR="00981B29" w:rsidRPr="00981B29" w:rsidRDefault="0034747D" w:rsidP="00981B29">
      <w:pPr>
        <w:pStyle w:val="21"/>
        <w:rPr>
          <w:rFonts w:asciiTheme="minorEastAsia" w:eastAsiaTheme="minorEastAsia" w:hAnsiTheme="minorEastAsia" w:cstheme="minorBidi"/>
          <w:smallCaps w:val="0"/>
          <w:noProof/>
          <w:color w:val="auto"/>
          <w:sz w:val="24"/>
          <w:szCs w:val="24"/>
        </w:rPr>
      </w:pPr>
      <w:hyperlink w:anchor="_Toc483389375" w:history="1">
        <w:r w:rsidR="00981B29" w:rsidRPr="00981B29">
          <w:rPr>
            <w:rStyle w:val="a3"/>
            <w:rFonts w:asciiTheme="minorEastAsia" w:eastAsiaTheme="minorEastAsia" w:hAnsiTheme="minorEastAsia"/>
            <w:noProof/>
            <w:color w:val="auto"/>
            <w:sz w:val="24"/>
            <w:szCs w:val="24"/>
          </w:rPr>
          <w:t>3.5</w:t>
        </w:r>
        <w:r w:rsidR="00981B29" w:rsidRPr="00981B29">
          <w:rPr>
            <w:rFonts w:asciiTheme="minorEastAsia" w:eastAsiaTheme="minorEastAsia" w:hAnsiTheme="minorEastAsia" w:cstheme="minorBidi"/>
            <w:smallCaps w:val="0"/>
            <w:noProof/>
            <w:color w:val="auto"/>
            <w:sz w:val="24"/>
            <w:szCs w:val="24"/>
          </w:rPr>
          <w:tab/>
        </w:r>
        <w:r w:rsidR="00981B29" w:rsidRPr="00981B29">
          <w:rPr>
            <w:rStyle w:val="a3"/>
            <w:rFonts w:asciiTheme="minorEastAsia" w:eastAsiaTheme="minorEastAsia" w:hAnsiTheme="minorEastAsia" w:hint="eastAsia"/>
            <w:noProof/>
            <w:color w:val="auto"/>
            <w:sz w:val="24"/>
            <w:szCs w:val="24"/>
          </w:rPr>
          <w:t>放弃投标说明书</w:t>
        </w:r>
        <w:r w:rsidR="00981B29" w:rsidRPr="00981B29">
          <w:rPr>
            <w:rFonts w:asciiTheme="minorEastAsia" w:eastAsiaTheme="minorEastAsia" w:hAnsiTheme="minorEastAsia"/>
            <w:noProof/>
            <w:webHidden/>
            <w:color w:val="auto"/>
            <w:sz w:val="24"/>
            <w:szCs w:val="24"/>
          </w:rPr>
          <w:tab/>
        </w:r>
        <w:r w:rsidRPr="00981B29">
          <w:rPr>
            <w:rFonts w:asciiTheme="minorEastAsia" w:eastAsiaTheme="minorEastAsia" w:hAnsiTheme="minorEastAsia"/>
            <w:noProof/>
            <w:webHidden/>
            <w:color w:val="auto"/>
            <w:sz w:val="24"/>
            <w:szCs w:val="24"/>
          </w:rPr>
          <w:fldChar w:fldCharType="begin"/>
        </w:r>
        <w:r w:rsidR="00981B29" w:rsidRPr="00981B29">
          <w:rPr>
            <w:rFonts w:asciiTheme="minorEastAsia" w:eastAsiaTheme="minorEastAsia" w:hAnsiTheme="minorEastAsia"/>
            <w:noProof/>
            <w:webHidden/>
            <w:color w:val="auto"/>
            <w:sz w:val="24"/>
            <w:szCs w:val="24"/>
          </w:rPr>
          <w:instrText xml:space="preserve"> PAGEREF _Toc483389375 \h </w:instrText>
        </w:r>
        <w:r w:rsidRPr="00981B29">
          <w:rPr>
            <w:rFonts w:asciiTheme="minorEastAsia" w:eastAsiaTheme="minorEastAsia" w:hAnsiTheme="minorEastAsia"/>
            <w:noProof/>
            <w:webHidden/>
            <w:color w:val="auto"/>
            <w:sz w:val="24"/>
            <w:szCs w:val="24"/>
          </w:rPr>
        </w:r>
        <w:r w:rsidRPr="00981B29">
          <w:rPr>
            <w:rFonts w:asciiTheme="minorEastAsia" w:eastAsiaTheme="minorEastAsia" w:hAnsiTheme="minorEastAsia"/>
            <w:noProof/>
            <w:webHidden/>
            <w:color w:val="auto"/>
            <w:sz w:val="24"/>
            <w:szCs w:val="24"/>
          </w:rPr>
          <w:fldChar w:fldCharType="separate"/>
        </w:r>
        <w:r w:rsidR="00C74BCD">
          <w:rPr>
            <w:rFonts w:asciiTheme="minorEastAsia" w:eastAsiaTheme="minorEastAsia" w:hAnsiTheme="minorEastAsia"/>
            <w:noProof/>
            <w:webHidden/>
            <w:color w:val="auto"/>
            <w:sz w:val="24"/>
            <w:szCs w:val="24"/>
          </w:rPr>
          <w:t>44</w:t>
        </w:r>
        <w:r w:rsidRPr="00981B29">
          <w:rPr>
            <w:rFonts w:asciiTheme="minorEastAsia" w:eastAsiaTheme="minorEastAsia" w:hAnsiTheme="minorEastAsia"/>
            <w:noProof/>
            <w:webHidden/>
            <w:color w:val="auto"/>
            <w:sz w:val="24"/>
            <w:szCs w:val="24"/>
          </w:rPr>
          <w:fldChar w:fldCharType="end"/>
        </w:r>
      </w:hyperlink>
    </w:p>
    <w:p w:rsidR="00317731" w:rsidRDefault="0034747D" w:rsidP="00317731">
      <w:pPr>
        <w:pStyle w:val="10"/>
        <w:sectPr w:rsidR="00317731">
          <w:headerReference w:type="default" r:id="rId8"/>
          <w:footerReference w:type="default" r:id="rId9"/>
          <w:pgSz w:w="11906" w:h="16838"/>
          <w:pgMar w:top="1134" w:right="1134" w:bottom="1134" w:left="1588" w:header="567" w:footer="737" w:gutter="0"/>
          <w:pgNumType w:start="1"/>
          <w:cols w:space="720"/>
          <w:docGrid w:linePitch="312"/>
        </w:sectPr>
      </w:pPr>
      <w:r>
        <w:fldChar w:fldCharType="end"/>
      </w:r>
    </w:p>
    <w:p w:rsidR="00317731" w:rsidRDefault="00317731" w:rsidP="00317731">
      <w:pPr>
        <w:pStyle w:val="1"/>
        <w:pageBreakBefore/>
        <w:spacing w:line="360" w:lineRule="auto"/>
        <w:ind w:left="0" w:firstLine="0"/>
        <w:rPr>
          <w:rFonts w:ascii="宋体" w:hAnsi="宋体"/>
          <w:color w:val="000000"/>
        </w:rPr>
        <w:sectPr w:rsidR="00317731">
          <w:pgSz w:w="11906" w:h="16838"/>
          <w:pgMar w:top="1134" w:right="1134" w:bottom="1134" w:left="1588" w:header="567" w:footer="737" w:gutter="0"/>
          <w:cols w:space="720"/>
          <w:docGrid w:linePitch="312"/>
        </w:sectPr>
      </w:pPr>
      <w:bookmarkStart w:id="3" w:name="_Toc317686936"/>
      <w:bookmarkStart w:id="4" w:name="_Toc8515"/>
      <w:bookmarkStart w:id="5" w:name="_Toc483389357"/>
      <w:r>
        <w:rPr>
          <w:rFonts w:ascii="宋体" w:hAnsi="宋体" w:hint="eastAsia"/>
          <w:b w:val="0"/>
          <w:bCs/>
          <w:color w:val="000000"/>
        </w:rPr>
        <w:lastRenderedPageBreak/>
        <w:t xml:space="preserve">第一部分   </w:t>
      </w:r>
      <w:r w:rsidR="0034747D">
        <w:fldChar w:fldCharType="begin"/>
      </w:r>
      <w:r w:rsidR="00653BF6">
        <w:instrText xml:space="preserve"> DOCVARIABLE  </w:instrText>
      </w:r>
      <w:r w:rsidR="00653BF6">
        <w:instrText>投标邀请开始</w:instrText>
      </w:r>
      <w:r w:rsidR="00653BF6">
        <w:instrText xml:space="preserve">  \* MERGEFORMAT </w:instrText>
      </w:r>
      <w:r w:rsidR="0034747D">
        <w:fldChar w:fldCharType="end"/>
      </w:r>
      <w:r>
        <w:rPr>
          <w:rFonts w:ascii="宋体" w:hAnsi="宋体" w:hint="eastAsia"/>
          <w:b w:val="0"/>
          <w:bCs/>
          <w:color w:val="000000"/>
        </w:rPr>
        <w:t>谈判邀请</w:t>
      </w:r>
      <w:bookmarkEnd w:id="1"/>
      <w:bookmarkEnd w:id="2"/>
      <w:bookmarkEnd w:id="3"/>
      <w:bookmarkEnd w:id="4"/>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7"/>
        <w:gridCol w:w="7548"/>
      </w:tblGrid>
      <w:tr w:rsidR="00317731" w:rsidTr="00894B39">
        <w:trPr>
          <w:cantSplit/>
          <w:trHeight w:hRule="exact" w:val="673"/>
          <w:jc w:val="center"/>
        </w:trPr>
        <w:tc>
          <w:tcPr>
            <w:tcW w:w="9205" w:type="dxa"/>
            <w:gridSpan w:val="2"/>
            <w:vAlign w:val="center"/>
          </w:tcPr>
          <w:p w:rsidR="00317731" w:rsidRPr="003842FD" w:rsidRDefault="00317731" w:rsidP="009203B5">
            <w:pPr>
              <w:jc w:val="center"/>
              <w:rPr>
                <w:rFonts w:asciiTheme="minorEastAsia" w:eastAsiaTheme="minorEastAsia" w:hAnsiTheme="minorEastAsia"/>
                <w:color w:val="auto"/>
                <w:sz w:val="18"/>
                <w:szCs w:val="18"/>
              </w:rPr>
            </w:pPr>
            <w:bookmarkStart w:id="6" w:name="_Toc49329247"/>
            <w:bookmarkStart w:id="7" w:name="_Toc78604588"/>
            <w:bookmarkStart w:id="8" w:name="_Toc113157416"/>
            <w:r w:rsidRPr="003842FD">
              <w:rPr>
                <w:rFonts w:asciiTheme="minorEastAsia" w:eastAsiaTheme="minorEastAsia" w:hAnsiTheme="minorEastAsia" w:hint="eastAsia"/>
                <w:b/>
                <w:color w:val="auto"/>
                <w:sz w:val="36"/>
                <w:szCs w:val="36"/>
              </w:rPr>
              <w:lastRenderedPageBreak/>
              <w:t>谈判邀请函</w:t>
            </w:r>
          </w:p>
        </w:tc>
      </w:tr>
      <w:tr w:rsidR="00317731" w:rsidTr="00894B39">
        <w:trPr>
          <w:cantSplit/>
          <w:trHeight w:hRule="exact" w:val="673"/>
          <w:jc w:val="center"/>
        </w:trPr>
        <w:tc>
          <w:tcPr>
            <w:tcW w:w="9205" w:type="dxa"/>
            <w:gridSpan w:val="2"/>
            <w:vAlign w:val="center"/>
          </w:tcPr>
          <w:p w:rsidR="00317731" w:rsidRDefault="00B6700D" w:rsidP="009203B5">
            <w:pPr>
              <w:spacing w:line="260" w:lineRule="exact"/>
              <w:rPr>
                <w:color w:val="auto"/>
                <w:sz w:val="18"/>
                <w:szCs w:val="18"/>
              </w:rPr>
            </w:pPr>
            <w:r>
              <w:rPr>
                <w:rFonts w:hint="eastAsia"/>
                <w:color w:val="auto"/>
                <w:sz w:val="18"/>
                <w:szCs w:val="18"/>
              </w:rPr>
              <w:t>阳春市宏建工程项目服务有限公司</w:t>
            </w:r>
            <w:r w:rsidR="00317731">
              <w:rPr>
                <w:rFonts w:hint="eastAsia"/>
                <w:color w:val="auto"/>
                <w:sz w:val="18"/>
                <w:szCs w:val="18"/>
              </w:rPr>
              <w:t>受采购人的委托，</w:t>
            </w:r>
            <w:r w:rsidR="00317731">
              <w:rPr>
                <w:color w:val="auto"/>
                <w:sz w:val="18"/>
                <w:szCs w:val="18"/>
              </w:rPr>
              <w:t>现就以下项</w:t>
            </w:r>
            <w:r w:rsidR="00317731">
              <w:rPr>
                <w:bCs/>
                <w:color w:val="auto"/>
                <w:sz w:val="18"/>
                <w:szCs w:val="18"/>
              </w:rPr>
              <w:t>目</w:t>
            </w:r>
            <w:r w:rsidR="00317731">
              <w:rPr>
                <w:color w:val="auto"/>
                <w:sz w:val="18"/>
                <w:szCs w:val="18"/>
              </w:rPr>
              <w:t>进行</w:t>
            </w:r>
            <w:r w:rsidR="00317731">
              <w:rPr>
                <w:rFonts w:hint="eastAsia"/>
                <w:color w:val="auto"/>
                <w:sz w:val="18"/>
                <w:szCs w:val="18"/>
              </w:rPr>
              <w:t>竞争性谈判</w:t>
            </w:r>
            <w:r w:rsidR="00317731">
              <w:rPr>
                <w:color w:val="auto"/>
                <w:sz w:val="18"/>
                <w:szCs w:val="18"/>
              </w:rPr>
              <w:t>采购</w:t>
            </w:r>
            <w:r w:rsidR="00317731">
              <w:rPr>
                <w:rFonts w:hAnsi="宋体"/>
                <w:color w:val="auto"/>
                <w:sz w:val="18"/>
                <w:szCs w:val="18"/>
              </w:rPr>
              <w:t>，欢迎合资格</w:t>
            </w:r>
            <w:r w:rsidR="00317731">
              <w:rPr>
                <w:rFonts w:hAnsi="宋体" w:hint="eastAsia"/>
                <w:color w:val="auto"/>
                <w:sz w:val="18"/>
                <w:szCs w:val="18"/>
              </w:rPr>
              <w:t>条件的供应商参加</w:t>
            </w:r>
            <w:r w:rsidR="00317731">
              <w:rPr>
                <w:rFonts w:hAnsi="宋体"/>
                <w:color w:val="auto"/>
                <w:sz w:val="18"/>
                <w:szCs w:val="18"/>
              </w:rPr>
              <w:t>。</w:t>
            </w:r>
          </w:p>
        </w:tc>
      </w:tr>
      <w:tr w:rsidR="00317731" w:rsidTr="00894B39">
        <w:trPr>
          <w:cantSplit/>
          <w:trHeight w:hRule="exact" w:val="775"/>
          <w:jc w:val="center"/>
        </w:trPr>
        <w:tc>
          <w:tcPr>
            <w:tcW w:w="1657" w:type="dxa"/>
            <w:vAlign w:val="center"/>
          </w:tcPr>
          <w:p w:rsidR="00317731" w:rsidRDefault="00317731" w:rsidP="009203B5">
            <w:pPr>
              <w:numPr>
                <w:ilvl w:val="0"/>
                <w:numId w:val="1"/>
              </w:numPr>
              <w:spacing w:line="260" w:lineRule="exact"/>
              <w:rPr>
                <w:color w:val="auto"/>
                <w:sz w:val="18"/>
                <w:szCs w:val="18"/>
              </w:rPr>
            </w:pPr>
            <w:r>
              <w:rPr>
                <w:rFonts w:hAnsi="宋体"/>
                <w:color w:val="auto"/>
                <w:sz w:val="18"/>
                <w:szCs w:val="18"/>
              </w:rPr>
              <w:t>项目名称</w:t>
            </w:r>
          </w:p>
          <w:p w:rsidR="00317731" w:rsidRDefault="00317731" w:rsidP="00B6700D">
            <w:pPr>
              <w:spacing w:line="260" w:lineRule="exact"/>
              <w:ind w:firstLineChars="200" w:firstLine="360"/>
              <w:rPr>
                <w:color w:val="auto"/>
                <w:sz w:val="18"/>
                <w:szCs w:val="18"/>
              </w:rPr>
            </w:pPr>
            <w:r>
              <w:rPr>
                <w:rFonts w:hAnsi="宋体"/>
                <w:color w:val="auto"/>
                <w:sz w:val="18"/>
                <w:szCs w:val="18"/>
              </w:rPr>
              <w:t>项目编号</w:t>
            </w:r>
          </w:p>
        </w:tc>
        <w:tc>
          <w:tcPr>
            <w:tcW w:w="7548" w:type="dxa"/>
            <w:vAlign w:val="center"/>
          </w:tcPr>
          <w:p w:rsidR="00317731" w:rsidRPr="00B6700D" w:rsidRDefault="00B6700D" w:rsidP="009203B5">
            <w:pPr>
              <w:spacing w:line="260" w:lineRule="exact"/>
              <w:rPr>
                <w:color w:val="auto"/>
                <w:sz w:val="18"/>
                <w:szCs w:val="18"/>
              </w:rPr>
            </w:pPr>
            <w:r w:rsidRPr="00B6700D">
              <w:rPr>
                <w:rFonts w:hint="eastAsia"/>
                <w:color w:val="auto"/>
                <w:sz w:val="18"/>
                <w:szCs w:val="18"/>
              </w:rPr>
              <w:t>阳西县住房保障需求调查和“十三五”住房保障规划（</w:t>
            </w:r>
            <w:r w:rsidRPr="00B6700D">
              <w:rPr>
                <w:rFonts w:hint="eastAsia"/>
                <w:color w:val="auto"/>
                <w:sz w:val="18"/>
                <w:szCs w:val="18"/>
              </w:rPr>
              <w:t>2016-2020</w:t>
            </w:r>
            <w:r w:rsidRPr="00B6700D">
              <w:rPr>
                <w:rFonts w:hint="eastAsia"/>
                <w:color w:val="auto"/>
                <w:sz w:val="18"/>
                <w:szCs w:val="18"/>
              </w:rPr>
              <w:t>）项目</w:t>
            </w:r>
          </w:p>
          <w:p w:rsidR="00B6700D" w:rsidRDefault="00B6700D" w:rsidP="009203B5">
            <w:pPr>
              <w:spacing w:line="260" w:lineRule="exact"/>
              <w:rPr>
                <w:color w:val="auto"/>
                <w:sz w:val="18"/>
                <w:szCs w:val="18"/>
              </w:rPr>
            </w:pPr>
            <w:r w:rsidRPr="00B6700D">
              <w:rPr>
                <w:color w:val="auto"/>
                <w:sz w:val="18"/>
                <w:szCs w:val="18"/>
              </w:rPr>
              <w:t>HJ2017040149</w:t>
            </w:r>
          </w:p>
        </w:tc>
      </w:tr>
      <w:tr w:rsidR="00317731" w:rsidTr="00894B39">
        <w:trPr>
          <w:cantSplit/>
          <w:trHeight w:val="460"/>
          <w:jc w:val="center"/>
        </w:trPr>
        <w:tc>
          <w:tcPr>
            <w:tcW w:w="1657" w:type="dxa"/>
            <w:vAlign w:val="center"/>
          </w:tcPr>
          <w:p w:rsidR="00317731" w:rsidRDefault="00317731" w:rsidP="009203B5">
            <w:pPr>
              <w:numPr>
                <w:ilvl w:val="0"/>
                <w:numId w:val="1"/>
              </w:numPr>
              <w:spacing w:line="260" w:lineRule="exact"/>
              <w:rPr>
                <w:color w:val="auto"/>
                <w:sz w:val="18"/>
                <w:szCs w:val="18"/>
              </w:rPr>
            </w:pPr>
            <w:r>
              <w:rPr>
                <w:rFonts w:hAnsi="宋体"/>
                <w:color w:val="auto"/>
                <w:sz w:val="18"/>
                <w:szCs w:val="18"/>
              </w:rPr>
              <w:t>项目</w:t>
            </w:r>
            <w:r>
              <w:rPr>
                <w:rFonts w:hAnsi="宋体" w:hint="eastAsia"/>
                <w:color w:val="auto"/>
                <w:sz w:val="18"/>
                <w:szCs w:val="18"/>
              </w:rPr>
              <w:t>预算</w:t>
            </w:r>
          </w:p>
        </w:tc>
        <w:tc>
          <w:tcPr>
            <w:tcW w:w="7548" w:type="dxa"/>
            <w:vAlign w:val="center"/>
          </w:tcPr>
          <w:p w:rsidR="00317731" w:rsidRPr="00E355DA" w:rsidRDefault="00317731" w:rsidP="00B6700D">
            <w:pPr>
              <w:spacing w:line="260" w:lineRule="exact"/>
              <w:rPr>
                <w:color w:val="auto"/>
                <w:sz w:val="18"/>
                <w:szCs w:val="18"/>
              </w:rPr>
            </w:pPr>
            <w:r w:rsidRPr="00E355DA">
              <w:rPr>
                <w:rFonts w:hAnsi="宋体" w:hint="eastAsia"/>
                <w:color w:val="auto"/>
                <w:sz w:val="18"/>
                <w:szCs w:val="18"/>
              </w:rPr>
              <w:t>人民币</w:t>
            </w:r>
            <w:r w:rsidR="00B6700D" w:rsidRPr="00E355DA">
              <w:rPr>
                <w:rFonts w:hAnsi="宋体" w:hint="eastAsia"/>
                <w:color w:val="auto"/>
                <w:sz w:val="18"/>
                <w:szCs w:val="18"/>
              </w:rPr>
              <w:t>28</w:t>
            </w:r>
            <w:r w:rsidRPr="00E355DA">
              <w:rPr>
                <w:rFonts w:hAnsi="宋体" w:hint="eastAsia"/>
                <w:color w:val="auto"/>
                <w:sz w:val="18"/>
                <w:szCs w:val="18"/>
              </w:rPr>
              <w:t>万元</w:t>
            </w:r>
          </w:p>
        </w:tc>
      </w:tr>
      <w:tr w:rsidR="00317731" w:rsidRPr="00E355DA" w:rsidTr="00894B39">
        <w:trPr>
          <w:cantSplit/>
          <w:trHeight w:hRule="exact" w:val="1519"/>
          <w:jc w:val="center"/>
        </w:trPr>
        <w:tc>
          <w:tcPr>
            <w:tcW w:w="1657" w:type="dxa"/>
            <w:vAlign w:val="center"/>
          </w:tcPr>
          <w:p w:rsidR="00317731" w:rsidRDefault="00317731" w:rsidP="009203B5">
            <w:pPr>
              <w:numPr>
                <w:ilvl w:val="0"/>
                <w:numId w:val="1"/>
              </w:numPr>
              <w:spacing w:line="260" w:lineRule="exact"/>
              <w:rPr>
                <w:rFonts w:hAnsi="宋体"/>
                <w:color w:val="auto"/>
                <w:sz w:val="18"/>
                <w:szCs w:val="18"/>
              </w:rPr>
            </w:pPr>
            <w:r>
              <w:rPr>
                <w:rFonts w:hAnsi="宋体" w:hint="eastAsia"/>
                <w:color w:val="auto"/>
                <w:sz w:val="18"/>
                <w:szCs w:val="18"/>
              </w:rPr>
              <w:t>供应商</w:t>
            </w:r>
            <w:r>
              <w:rPr>
                <w:rFonts w:hAnsi="宋体"/>
                <w:color w:val="auto"/>
                <w:sz w:val="18"/>
                <w:szCs w:val="18"/>
              </w:rPr>
              <w:t>准入资格</w:t>
            </w:r>
          </w:p>
        </w:tc>
        <w:tc>
          <w:tcPr>
            <w:tcW w:w="7548" w:type="dxa"/>
            <w:vAlign w:val="center"/>
          </w:tcPr>
          <w:p w:rsidR="00E355DA" w:rsidRPr="00E355DA" w:rsidRDefault="00E355DA" w:rsidP="00E355DA">
            <w:pPr>
              <w:numPr>
                <w:ilvl w:val="0"/>
                <w:numId w:val="13"/>
              </w:numPr>
              <w:tabs>
                <w:tab w:val="clear" w:pos="360"/>
                <w:tab w:val="num" w:pos="624"/>
              </w:tabs>
              <w:autoSpaceDE w:val="0"/>
              <w:autoSpaceDN w:val="0"/>
              <w:adjustRightInd w:val="0"/>
              <w:ind w:left="624" w:hanging="624"/>
              <w:rPr>
                <w:color w:val="auto"/>
                <w:sz w:val="18"/>
                <w:szCs w:val="18"/>
              </w:rPr>
            </w:pPr>
            <w:r w:rsidRPr="00E355DA">
              <w:rPr>
                <w:rFonts w:hint="eastAsia"/>
                <w:color w:val="auto"/>
                <w:sz w:val="18"/>
                <w:szCs w:val="18"/>
              </w:rPr>
              <w:t>必须具备《中华人民共和国政府采购法》第二十二条资格条件。</w:t>
            </w:r>
          </w:p>
          <w:p w:rsidR="00E355DA" w:rsidRPr="00E355DA" w:rsidRDefault="00E355DA" w:rsidP="00E355DA">
            <w:pPr>
              <w:numPr>
                <w:ilvl w:val="0"/>
                <w:numId w:val="13"/>
              </w:numPr>
              <w:tabs>
                <w:tab w:val="clear" w:pos="360"/>
                <w:tab w:val="num" w:pos="624"/>
              </w:tabs>
              <w:ind w:left="624" w:hanging="624"/>
              <w:rPr>
                <w:color w:val="auto"/>
                <w:sz w:val="18"/>
                <w:szCs w:val="18"/>
              </w:rPr>
            </w:pPr>
            <w:r w:rsidRPr="00E355DA">
              <w:rPr>
                <w:rFonts w:hint="eastAsia"/>
                <w:color w:val="auto"/>
                <w:sz w:val="18"/>
                <w:szCs w:val="18"/>
              </w:rPr>
              <w:t>必须具有独立承担民事责任能力的中华人民共和国境内注册的法人或其他组织。</w:t>
            </w:r>
          </w:p>
          <w:p w:rsidR="00E355DA" w:rsidRPr="00E355DA" w:rsidRDefault="00E355DA" w:rsidP="00E355DA">
            <w:pPr>
              <w:numPr>
                <w:ilvl w:val="0"/>
                <w:numId w:val="13"/>
              </w:numPr>
              <w:tabs>
                <w:tab w:val="clear" w:pos="360"/>
                <w:tab w:val="num" w:pos="624"/>
              </w:tabs>
              <w:ind w:left="624" w:hanging="624"/>
              <w:rPr>
                <w:color w:val="auto"/>
                <w:sz w:val="18"/>
                <w:szCs w:val="18"/>
              </w:rPr>
            </w:pPr>
            <w:r w:rsidRPr="00E355DA">
              <w:rPr>
                <w:rFonts w:hint="eastAsia"/>
                <w:color w:val="auto"/>
                <w:sz w:val="18"/>
                <w:szCs w:val="18"/>
              </w:rPr>
              <w:t>本项目不接受联合体投标。</w:t>
            </w:r>
          </w:p>
          <w:p w:rsidR="00317731" w:rsidRPr="00E355DA" w:rsidRDefault="00E355DA" w:rsidP="00E355DA">
            <w:pPr>
              <w:rPr>
                <w:color w:val="auto"/>
                <w:sz w:val="18"/>
                <w:szCs w:val="18"/>
              </w:rPr>
            </w:pPr>
            <w:r w:rsidRPr="00E355DA">
              <w:rPr>
                <w:rFonts w:hint="eastAsia"/>
                <w:color w:val="auto"/>
                <w:sz w:val="18"/>
                <w:szCs w:val="18"/>
              </w:rPr>
              <w:t>注：投标人投标时须提供营业执照原件核查，否则将作为无效报价处理。</w:t>
            </w:r>
          </w:p>
        </w:tc>
      </w:tr>
      <w:tr w:rsidR="00317731" w:rsidTr="00894B39">
        <w:trPr>
          <w:cantSplit/>
          <w:trHeight w:hRule="exact" w:val="1293"/>
          <w:jc w:val="center"/>
        </w:trPr>
        <w:tc>
          <w:tcPr>
            <w:tcW w:w="1657" w:type="dxa"/>
            <w:vAlign w:val="center"/>
          </w:tcPr>
          <w:p w:rsidR="00317731" w:rsidRDefault="00317731" w:rsidP="009203B5">
            <w:pPr>
              <w:numPr>
                <w:ilvl w:val="0"/>
                <w:numId w:val="1"/>
              </w:numPr>
              <w:spacing w:line="260" w:lineRule="exact"/>
              <w:rPr>
                <w:rFonts w:hAnsi="宋体"/>
                <w:color w:val="auto"/>
                <w:sz w:val="18"/>
                <w:szCs w:val="18"/>
              </w:rPr>
            </w:pPr>
            <w:r>
              <w:rPr>
                <w:rFonts w:hAnsi="宋体" w:hint="eastAsia"/>
                <w:color w:val="auto"/>
                <w:sz w:val="18"/>
                <w:szCs w:val="18"/>
              </w:rPr>
              <w:t>采购文件公示</w:t>
            </w:r>
          </w:p>
        </w:tc>
        <w:tc>
          <w:tcPr>
            <w:tcW w:w="7548" w:type="dxa"/>
            <w:vAlign w:val="center"/>
          </w:tcPr>
          <w:p w:rsidR="00317731" w:rsidRPr="005C3956" w:rsidRDefault="00317731" w:rsidP="009203B5">
            <w:pPr>
              <w:rPr>
                <w:rFonts w:hAnsi="宋体"/>
                <w:color w:val="auto"/>
                <w:sz w:val="18"/>
                <w:szCs w:val="18"/>
              </w:rPr>
            </w:pPr>
            <w:r w:rsidRPr="005C3956">
              <w:rPr>
                <w:rFonts w:hAnsi="宋体" w:hint="eastAsia"/>
                <w:color w:val="auto"/>
                <w:sz w:val="18"/>
                <w:szCs w:val="18"/>
              </w:rPr>
              <w:t>公示时间：</w:t>
            </w:r>
            <w:r w:rsidR="005C3956" w:rsidRPr="005C3956">
              <w:rPr>
                <w:rFonts w:hint="eastAsia"/>
                <w:color w:val="auto"/>
                <w:sz w:val="18"/>
                <w:szCs w:val="18"/>
              </w:rPr>
              <w:t>2017</w:t>
            </w:r>
            <w:r w:rsidRPr="005C3956">
              <w:rPr>
                <w:rFonts w:hAnsi="宋体"/>
                <w:color w:val="auto"/>
                <w:sz w:val="18"/>
                <w:szCs w:val="18"/>
              </w:rPr>
              <w:t>年</w:t>
            </w:r>
            <w:r w:rsidR="005C3956" w:rsidRPr="005C3956">
              <w:rPr>
                <w:rFonts w:hAnsi="宋体" w:hint="eastAsia"/>
                <w:color w:val="auto"/>
                <w:sz w:val="18"/>
                <w:szCs w:val="18"/>
              </w:rPr>
              <w:t>6</w:t>
            </w:r>
            <w:r w:rsidRPr="005C3956">
              <w:rPr>
                <w:rFonts w:hAnsi="宋体"/>
                <w:color w:val="auto"/>
                <w:sz w:val="18"/>
                <w:szCs w:val="18"/>
              </w:rPr>
              <w:t>月</w:t>
            </w:r>
            <w:r w:rsidR="005C3956" w:rsidRPr="005C3956">
              <w:rPr>
                <w:rFonts w:hAnsi="宋体" w:hint="eastAsia"/>
                <w:color w:val="auto"/>
                <w:sz w:val="18"/>
                <w:szCs w:val="18"/>
              </w:rPr>
              <w:t>2</w:t>
            </w:r>
            <w:r w:rsidRPr="005C3956">
              <w:rPr>
                <w:rFonts w:hAnsi="宋体"/>
                <w:color w:val="auto"/>
                <w:sz w:val="18"/>
                <w:szCs w:val="18"/>
              </w:rPr>
              <w:t>日</w:t>
            </w:r>
            <w:r w:rsidRPr="005C3956">
              <w:rPr>
                <w:rFonts w:hAnsi="宋体" w:hint="eastAsia"/>
                <w:color w:val="auto"/>
                <w:sz w:val="18"/>
                <w:szCs w:val="18"/>
              </w:rPr>
              <w:t>至</w:t>
            </w:r>
            <w:r w:rsidRPr="005C3956">
              <w:rPr>
                <w:rFonts w:hAnsi="宋体" w:hint="eastAsia"/>
                <w:color w:val="auto"/>
                <w:sz w:val="18"/>
                <w:szCs w:val="18"/>
              </w:rPr>
              <w:t>201</w:t>
            </w:r>
            <w:r w:rsidR="005C3956" w:rsidRPr="005C3956">
              <w:rPr>
                <w:rFonts w:hAnsi="宋体" w:hint="eastAsia"/>
                <w:color w:val="auto"/>
                <w:sz w:val="18"/>
                <w:szCs w:val="18"/>
              </w:rPr>
              <w:t>7</w:t>
            </w:r>
            <w:r w:rsidRPr="005C3956">
              <w:rPr>
                <w:rFonts w:hAnsi="宋体" w:hint="eastAsia"/>
                <w:color w:val="auto"/>
                <w:sz w:val="18"/>
                <w:szCs w:val="18"/>
              </w:rPr>
              <w:t>年</w:t>
            </w:r>
            <w:r w:rsidR="005C3956" w:rsidRPr="005C3956">
              <w:rPr>
                <w:rFonts w:hAnsi="宋体" w:hint="eastAsia"/>
                <w:color w:val="auto"/>
                <w:sz w:val="18"/>
                <w:szCs w:val="18"/>
              </w:rPr>
              <w:t>6</w:t>
            </w:r>
            <w:r w:rsidRPr="005C3956">
              <w:rPr>
                <w:rFonts w:hAnsi="宋体" w:hint="eastAsia"/>
                <w:color w:val="auto"/>
                <w:sz w:val="18"/>
                <w:szCs w:val="18"/>
              </w:rPr>
              <w:t>月</w:t>
            </w:r>
            <w:r w:rsidR="005C3956" w:rsidRPr="005C3956">
              <w:rPr>
                <w:rFonts w:hAnsi="宋体" w:hint="eastAsia"/>
                <w:color w:val="auto"/>
                <w:sz w:val="18"/>
                <w:szCs w:val="18"/>
              </w:rPr>
              <w:t>6</w:t>
            </w:r>
            <w:r w:rsidRPr="005C3956">
              <w:rPr>
                <w:rFonts w:hAnsi="宋体" w:hint="eastAsia"/>
                <w:color w:val="auto"/>
                <w:sz w:val="18"/>
                <w:szCs w:val="18"/>
              </w:rPr>
              <w:t>日</w:t>
            </w:r>
            <w:r w:rsidRPr="005C3956">
              <w:rPr>
                <w:rFonts w:hAnsi="宋体"/>
                <w:color w:val="auto"/>
                <w:sz w:val="18"/>
                <w:szCs w:val="18"/>
              </w:rPr>
              <w:t>（北京时间）</w:t>
            </w:r>
          </w:p>
          <w:p w:rsidR="00317731" w:rsidRPr="005C3956" w:rsidRDefault="00E355DA" w:rsidP="009203B5">
            <w:pPr>
              <w:ind w:firstLineChars="200" w:firstLine="360"/>
              <w:rPr>
                <w:color w:val="auto"/>
                <w:sz w:val="18"/>
                <w:szCs w:val="18"/>
              </w:rPr>
            </w:pPr>
            <w:r w:rsidRPr="005C3956">
              <w:rPr>
                <w:rFonts w:hAnsi="宋体"/>
                <w:color w:val="auto"/>
                <w:sz w:val="18"/>
                <w:szCs w:val="18"/>
              </w:rPr>
              <w:t>根据《广东省实施〈中华人民共和国政府采购法〉办法》第三十五条的规定，供应商认为政府采购文件的内容损害其权益的，可以在公示期间或者自期满之日起七个工作日内以书面形式向采购人或者</w:t>
            </w:r>
            <w:r w:rsidRPr="005C3956">
              <w:rPr>
                <w:rFonts w:hAnsi="宋体" w:hint="eastAsia"/>
                <w:color w:val="auto"/>
                <w:sz w:val="18"/>
                <w:szCs w:val="18"/>
              </w:rPr>
              <w:t>我司</w:t>
            </w:r>
            <w:r w:rsidRPr="005C3956">
              <w:rPr>
                <w:rFonts w:hAnsi="宋体"/>
                <w:color w:val="auto"/>
                <w:sz w:val="18"/>
                <w:szCs w:val="18"/>
              </w:rPr>
              <w:t>提出质疑</w:t>
            </w:r>
            <w:r w:rsidRPr="005C3956">
              <w:rPr>
                <w:rFonts w:hAnsi="宋体" w:hint="eastAsia"/>
                <w:color w:val="auto"/>
                <w:sz w:val="18"/>
                <w:szCs w:val="18"/>
              </w:rPr>
              <w:t>，质疑的</w:t>
            </w:r>
            <w:r w:rsidRPr="005C3956">
              <w:rPr>
                <w:rFonts w:hAnsi="宋体"/>
                <w:color w:val="auto"/>
                <w:sz w:val="18"/>
                <w:szCs w:val="18"/>
              </w:rPr>
              <w:t>相关内容可直接填写《</w:t>
            </w:r>
            <w:hyperlink r:id="rId10" w:history="1">
              <w:r w:rsidRPr="005C3956">
                <w:rPr>
                  <w:rFonts w:hAnsi="宋体" w:hint="eastAsia"/>
                  <w:color w:val="auto"/>
                  <w:sz w:val="18"/>
                  <w:szCs w:val="18"/>
                </w:rPr>
                <w:t>采购文件质疑书</w:t>
              </w:r>
            </w:hyperlink>
            <w:r w:rsidRPr="005C3956">
              <w:rPr>
                <w:rFonts w:hAnsi="宋体"/>
                <w:color w:val="auto"/>
                <w:sz w:val="18"/>
                <w:szCs w:val="18"/>
              </w:rPr>
              <w:t>》</w:t>
            </w:r>
            <w:r w:rsidRPr="005C3956">
              <w:rPr>
                <w:rFonts w:hAnsi="宋体" w:hint="eastAsia"/>
                <w:color w:val="auto"/>
                <w:sz w:val="18"/>
                <w:szCs w:val="18"/>
              </w:rPr>
              <w:t>，并将相关书面材料一并交</w:t>
            </w:r>
            <w:r w:rsidRPr="005C3956">
              <w:rPr>
                <w:rFonts w:hAnsi="宋体"/>
                <w:color w:val="auto"/>
                <w:sz w:val="18"/>
                <w:szCs w:val="18"/>
              </w:rPr>
              <w:t>我</w:t>
            </w:r>
            <w:r w:rsidRPr="005C3956">
              <w:rPr>
                <w:rFonts w:hAnsi="宋体" w:hint="eastAsia"/>
                <w:color w:val="auto"/>
                <w:sz w:val="18"/>
                <w:szCs w:val="18"/>
              </w:rPr>
              <w:t>司</w:t>
            </w:r>
            <w:r w:rsidRPr="005C3956">
              <w:rPr>
                <w:rFonts w:hAnsi="宋体"/>
                <w:color w:val="auto"/>
                <w:sz w:val="18"/>
                <w:szCs w:val="18"/>
              </w:rPr>
              <w:t>。</w:t>
            </w:r>
          </w:p>
        </w:tc>
      </w:tr>
      <w:tr w:rsidR="00317731" w:rsidTr="00894B39">
        <w:trPr>
          <w:cantSplit/>
          <w:trHeight w:hRule="exact" w:val="3402"/>
          <w:jc w:val="center"/>
        </w:trPr>
        <w:tc>
          <w:tcPr>
            <w:tcW w:w="1657" w:type="dxa"/>
            <w:vAlign w:val="center"/>
          </w:tcPr>
          <w:p w:rsidR="00317731" w:rsidRDefault="00317731" w:rsidP="009203B5">
            <w:pPr>
              <w:numPr>
                <w:ilvl w:val="0"/>
                <w:numId w:val="1"/>
              </w:numPr>
              <w:spacing w:line="260" w:lineRule="exact"/>
              <w:rPr>
                <w:rFonts w:hAnsi="宋体"/>
                <w:color w:val="auto"/>
                <w:sz w:val="18"/>
                <w:szCs w:val="18"/>
              </w:rPr>
            </w:pPr>
            <w:r>
              <w:rPr>
                <w:rFonts w:hAnsi="宋体" w:hint="eastAsia"/>
                <w:color w:val="auto"/>
                <w:sz w:val="18"/>
                <w:szCs w:val="18"/>
              </w:rPr>
              <w:t>领取采购文件</w:t>
            </w:r>
          </w:p>
        </w:tc>
        <w:tc>
          <w:tcPr>
            <w:tcW w:w="7548" w:type="dxa"/>
            <w:vAlign w:val="center"/>
          </w:tcPr>
          <w:p w:rsidR="00317731" w:rsidRPr="005C3956" w:rsidRDefault="00317731" w:rsidP="009203B5">
            <w:pPr>
              <w:rPr>
                <w:rFonts w:hAnsi="宋体"/>
                <w:color w:val="auto"/>
                <w:sz w:val="18"/>
                <w:szCs w:val="18"/>
              </w:rPr>
            </w:pPr>
            <w:r w:rsidRPr="005C3956">
              <w:rPr>
                <w:rFonts w:hAnsi="宋体"/>
                <w:color w:val="auto"/>
                <w:sz w:val="18"/>
                <w:szCs w:val="18"/>
              </w:rPr>
              <w:t>时</w:t>
            </w:r>
            <w:r w:rsidRPr="005C3956">
              <w:rPr>
                <w:rFonts w:hAnsi="宋体" w:hint="eastAsia"/>
                <w:color w:val="auto"/>
                <w:sz w:val="18"/>
                <w:szCs w:val="18"/>
              </w:rPr>
              <w:t xml:space="preserve">  </w:t>
            </w:r>
            <w:r w:rsidRPr="005C3956">
              <w:rPr>
                <w:rFonts w:hAnsi="宋体"/>
                <w:color w:val="auto"/>
                <w:sz w:val="18"/>
                <w:szCs w:val="18"/>
              </w:rPr>
              <w:t>间：</w:t>
            </w:r>
            <w:r w:rsidRPr="005C3956">
              <w:rPr>
                <w:rFonts w:hAnsi="宋体"/>
                <w:color w:val="auto"/>
                <w:sz w:val="18"/>
                <w:szCs w:val="18"/>
              </w:rPr>
              <w:t>201</w:t>
            </w:r>
            <w:r w:rsidR="005C3956" w:rsidRPr="005C3956">
              <w:rPr>
                <w:rFonts w:hAnsi="宋体" w:hint="eastAsia"/>
                <w:color w:val="auto"/>
                <w:sz w:val="18"/>
                <w:szCs w:val="18"/>
              </w:rPr>
              <w:t>7</w:t>
            </w:r>
            <w:r w:rsidRPr="005C3956">
              <w:rPr>
                <w:rFonts w:hAnsi="宋体"/>
                <w:color w:val="auto"/>
                <w:sz w:val="18"/>
                <w:szCs w:val="18"/>
              </w:rPr>
              <w:t>年</w:t>
            </w:r>
            <w:r w:rsidR="005C3956" w:rsidRPr="005C3956">
              <w:rPr>
                <w:rFonts w:hAnsi="宋体" w:hint="eastAsia"/>
                <w:color w:val="auto"/>
                <w:sz w:val="18"/>
                <w:szCs w:val="18"/>
              </w:rPr>
              <w:t>6</w:t>
            </w:r>
            <w:r w:rsidRPr="005C3956">
              <w:rPr>
                <w:rFonts w:hAnsi="宋体"/>
                <w:color w:val="auto"/>
                <w:sz w:val="18"/>
                <w:szCs w:val="18"/>
              </w:rPr>
              <w:t>月</w:t>
            </w:r>
            <w:r w:rsidR="005C3956" w:rsidRPr="005C3956">
              <w:rPr>
                <w:rFonts w:hAnsi="宋体" w:hint="eastAsia"/>
                <w:color w:val="auto"/>
                <w:sz w:val="18"/>
                <w:szCs w:val="18"/>
              </w:rPr>
              <w:t>2</w:t>
            </w:r>
            <w:r w:rsidRPr="005C3956">
              <w:rPr>
                <w:rFonts w:hAnsi="宋体"/>
                <w:color w:val="auto"/>
                <w:sz w:val="18"/>
                <w:szCs w:val="18"/>
              </w:rPr>
              <w:t>日至</w:t>
            </w:r>
            <w:r w:rsidRPr="005C3956">
              <w:rPr>
                <w:rFonts w:hAnsi="宋体"/>
                <w:color w:val="auto"/>
                <w:sz w:val="18"/>
                <w:szCs w:val="18"/>
              </w:rPr>
              <w:t>201</w:t>
            </w:r>
            <w:r w:rsidR="005C3956" w:rsidRPr="005C3956">
              <w:rPr>
                <w:rFonts w:hAnsi="宋体" w:hint="eastAsia"/>
                <w:color w:val="auto"/>
                <w:sz w:val="18"/>
                <w:szCs w:val="18"/>
              </w:rPr>
              <w:t>7</w:t>
            </w:r>
            <w:r w:rsidRPr="005C3956">
              <w:rPr>
                <w:rFonts w:hAnsi="宋体"/>
                <w:color w:val="auto"/>
                <w:sz w:val="18"/>
                <w:szCs w:val="18"/>
              </w:rPr>
              <w:t>年</w:t>
            </w:r>
            <w:r w:rsidR="005C3956" w:rsidRPr="005C3956">
              <w:rPr>
                <w:rFonts w:hAnsi="宋体" w:hint="eastAsia"/>
                <w:color w:val="auto"/>
                <w:sz w:val="18"/>
                <w:szCs w:val="18"/>
              </w:rPr>
              <w:t>6</w:t>
            </w:r>
            <w:r w:rsidRPr="005C3956">
              <w:rPr>
                <w:rFonts w:hAnsi="宋体"/>
                <w:color w:val="auto"/>
                <w:sz w:val="18"/>
                <w:szCs w:val="18"/>
              </w:rPr>
              <w:t>月</w:t>
            </w:r>
            <w:r w:rsidR="005C3956" w:rsidRPr="005C3956">
              <w:rPr>
                <w:rFonts w:hAnsi="宋体" w:hint="eastAsia"/>
                <w:color w:val="auto"/>
                <w:sz w:val="18"/>
                <w:szCs w:val="18"/>
              </w:rPr>
              <w:t>6</w:t>
            </w:r>
            <w:r w:rsidRPr="005C3956">
              <w:rPr>
                <w:rFonts w:hAnsi="宋体"/>
                <w:color w:val="auto"/>
                <w:sz w:val="18"/>
                <w:szCs w:val="18"/>
              </w:rPr>
              <w:t>日止（公休节假日除外）</w:t>
            </w:r>
          </w:p>
          <w:p w:rsidR="00317731" w:rsidRPr="005C3956" w:rsidRDefault="00317731" w:rsidP="009203B5">
            <w:pPr>
              <w:ind w:firstLineChars="400" w:firstLine="720"/>
              <w:rPr>
                <w:rFonts w:hAnsi="宋体"/>
                <w:color w:val="auto"/>
                <w:sz w:val="18"/>
                <w:szCs w:val="18"/>
              </w:rPr>
            </w:pPr>
            <w:r w:rsidRPr="005C3956">
              <w:rPr>
                <w:rFonts w:hAnsi="宋体" w:hint="eastAsia"/>
                <w:color w:val="auto"/>
                <w:sz w:val="18"/>
                <w:szCs w:val="18"/>
              </w:rPr>
              <w:t>上午</w:t>
            </w:r>
            <w:r w:rsidRPr="005C3956">
              <w:rPr>
                <w:rFonts w:hint="eastAsia"/>
                <w:color w:val="auto"/>
                <w:sz w:val="18"/>
                <w:szCs w:val="18"/>
              </w:rPr>
              <w:t>9</w:t>
            </w:r>
            <w:r w:rsidRPr="005C3956">
              <w:rPr>
                <w:rFonts w:hAnsi="宋体"/>
                <w:color w:val="auto"/>
                <w:sz w:val="18"/>
                <w:szCs w:val="18"/>
              </w:rPr>
              <w:t>：</w:t>
            </w:r>
            <w:r w:rsidRPr="005C3956">
              <w:rPr>
                <w:rFonts w:hint="eastAsia"/>
                <w:color w:val="auto"/>
                <w:sz w:val="18"/>
                <w:szCs w:val="18"/>
              </w:rPr>
              <w:t>00</w:t>
            </w:r>
            <w:r w:rsidRPr="005C3956">
              <w:rPr>
                <w:color w:val="auto"/>
                <w:sz w:val="18"/>
                <w:szCs w:val="18"/>
              </w:rPr>
              <w:t>-1</w:t>
            </w:r>
            <w:r w:rsidRPr="005C3956">
              <w:rPr>
                <w:rFonts w:hint="eastAsia"/>
                <w:color w:val="auto"/>
                <w:sz w:val="18"/>
                <w:szCs w:val="18"/>
              </w:rPr>
              <w:t>2</w:t>
            </w:r>
            <w:r w:rsidRPr="005C3956">
              <w:rPr>
                <w:rFonts w:hAnsi="宋体"/>
                <w:color w:val="auto"/>
                <w:sz w:val="18"/>
                <w:szCs w:val="18"/>
              </w:rPr>
              <w:t>：</w:t>
            </w:r>
            <w:r w:rsidRPr="005C3956">
              <w:rPr>
                <w:rFonts w:hint="eastAsia"/>
                <w:color w:val="auto"/>
                <w:sz w:val="18"/>
                <w:szCs w:val="18"/>
              </w:rPr>
              <w:t>0</w:t>
            </w:r>
            <w:r w:rsidRPr="005C3956">
              <w:rPr>
                <w:color w:val="auto"/>
                <w:sz w:val="18"/>
                <w:szCs w:val="18"/>
              </w:rPr>
              <w:t>0</w:t>
            </w:r>
            <w:r w:rsidRPr="005C3956">
              <w:rPr>
                <w:rFonts w:hAnsi="宋体"/>
                <w:color w:val="auto"/>
                <w:sz w:val="18"/>
                <w:szCs w:val="18"/>
              </w:rPr>
              <w:t>；下午</w:t>
            </w:r>
            <w:r w:rsidRPr="005C3956">
              <w:rPr>
                <w:color w:val="auto"/>
                <w:sz w:val="18"/>
                <w:szCs w:val="18"/>
              </w:rPr>
              <w:t>2</w:t>
            </w:r>
            <w:r w:rsidRPr="005C3956">
              <w:rPr>
                <w:rFonts w:hAnsi="宋体"/>
                <w:color w:val="auto"/>
                <w:sz w:val="18"/>
                <w:szCs w:val="18"/>
              </w:rPr>
              <w:t>：</w:t>
            </w:r>
            <w:r w:rsidRPr="005C3956">
              <w:rPr>
                <w:rFonts w:hint="eastAsia"/>
                <w:color w:val="auto"/>
                <w:sz w:val="18"/>
                <w:szCs w:val="18"/>
              </w:rPr>
              <w:t>0</w:t>
            </w:r>
            <w:r w:rsidRPr="005C3956">
              <w:rPr>
                <w:color w:val="auto"/>
                <w:sz w:val="18"/>
                <w:szCs w:val="18"/>
              </w:rPr>
              <w:t>0-5</w:t>
            </w:r>
            <w:r w:rsidRPr="005C3956">
              <w:rPr>
                <w:rFonts w:hAnsi="宋体"/>
                <w:color w:val="auto"/>
                <w:sz w:val="18"/>
                <w:szCs w:val="18"/>
              </w:rPr>
              <w:t>：</w:t>
            </w:r>
            <w:r w:rsidRPr="005C3956">
              <w:rPr>
                <w:rFonts w:hint="eastAsia"/>
                <w:color w:val="auto"/>
                <w:sz w:val="18"/>
                <w:szCs w:val="18"/>
              </w:rPr>
              <w:t>0</w:t>
            </w:r>
            <w:r w:rsidRPr="005C3956">
              <w:rPr>
                <w:color w:val="auto"/>
                <w:sz w:val="18"/>
                <w:szCs w:val="18"/>
              </w:rPr>
              <w:t>0</w:t>
            </w:r>
            <w:r w:rsidRPr="005C3956">
              <w:rPr>
                <w:rFonts w:hAnsi="宋体"/>
                <w:color w:val="auto"/>
                <w:sz w:val="18"/>
                <w:szCs w:val="18"/>
              </w:rPr>
              <w:t>（北京时间）</w:t>
            </w:r>
          </w:p>
          <w:p w:rsidR="00E355DA" w:rsidRPr="005C3956" w:rsidRDefault="00E355DA" w:rsidP="00515483">
            <w:pPr>
              <w:ind w:firstLineChars="200" w:firstLine="360"/>
              <w:rPr>
                <w:rFonts w:hAnsi="宋体"/>
                <w:color w:val="auto"/>
                <w:sz w:val="18"/>
                <w:szCs w:val="18"/>
              </w:rPr>
            </w:pPr>
            <w:r w:rsidRPr="005C3956">
              <w:rPr>
                <w:rFonts w:hAnsi="宋体" w:hint="eastAsia"/>
                <w:color w:val="auto"/>
                <w:sz w:val="18"/>
                <w:szCs w:val="18"/>
              </w:rPr>
              <w:t>地</w:t>
            </w:r>
            <w:r w:rsidRPr="005C3956">
              <w:rPr>
                <w:rFonts w:hAnsi="宋体"/>
                <w:color w:val="auto"/>
                <w:sz w:val="18"/>
                <w:szCs w:val="18"/>
              </w:rPr>
              <w:t xml:space="preserve">  </w:t>
            </w:r>
            <w:r w:rsidRPr="005C3956">
              <w:rPr>
                <w:rFonts w:hAnsi="宋体" w:hint="eastAsia"/>
                <w:color w:val="auto"/>
                <w:sz w:val="18"/>
                <w:szCs w:val="18"/>
              </w:rPr>
              <w:t>点：阳春市宏建工程项目服务有限公司四楼（阳春市春城街道城云路</w:t>
            </w:r>
            <w:r w:rsidRPr="005C3956">
              <w:rPr>
                <w:rFonts w:hAnsi="宋体"/>
                <w:color w:val="auto"/>
                <w:sz w:val="18"/>
                <w:szCs w:val="18"/>
              </w:rPr>
              <w:t>272</w:t>
            </w:r>
            <w:r w:rsidRPr="005C3956">
              <w:rPr>
                <w:rFonts w:hAnsi="宋体" w:hint="eastAsia"/>
                <w:color w:val="auto"/>
                <w:sz w:val="18"/>
                <w:szCs w:val="18"/>
              </w:rPr>
              <w:t>号）。</w:t>
            </w:r>
          </w:p>
          <w:p w:rsidR="00E355DA" w:rsidRPr="005C3956" w:rsidRDefault="00E355DA" w:rsidP="00515483">
            <w:pPr>
              <w:ind w:firstLineChars="200" w:firstLine="360"/>
              <w:rPr>
                <w:rFonts w:hAnsi="宋体"/>
                <w:color w:val="auto"/>
                <w:sz w:val="18"/>
                <w:szCs w:val="18"/>
              </w:rPr>
            </w:pPr>
            <w:r w:rsidRPr="005C3956">
              <w:rPr>
                <w:rFonts w:hAnsi="宋体" w:hint="eastAsia"/>
                <w:color w:val="auto"/>
                <w:sz w:val="18"/>
                <w:szCs w:val="18"/>
              </w:rPr>
              <w:t>方</w:t>
            </w:r>
            <w:r w:rsidRPr="005C3956">
              <w:rPr>
                <w:rFonts w:hAnsi="宋体"/>
                <w:color w:val="auto"/>
                <w:sz w:val="18"/>
                <w:szCs w:val="18"/>
              </w:rPr>
              <w:t xml:space="preserve">  </w:t>
            </w:r>
            <w:r w:rsidRPr="005C3956">
              <w:rPr>
                <w:rFonts w:hAnsi="宋体" w:hint="eastAsia"/>
                <w:color w:val="auto"/>
                <w:sz w:val="18"/>
                <w:szCs w:val="18"/>
              </w:rPr>
              <w:t>式：带备以下资料原件及加盖公章复印件各一份现场领取（自备</w:t>
            </w:r>
            <w:r w:rsidRPr="005C3956">
              <w:rPr>
                <w:rFonts w:hAnsi="宋体"/>
                <w:color w:val="auto"/>
                <w:sz w:val="18"/>
                <w:szCs w:val="18"/>
              </w:rPr>
              <w:t>U</w:t>
            </w:r>
            <w:r w:rsidRPr="005C3956">
              <w:rPr>
                <w:rFonts w:hAnsi="宋体" w:hint="eastAsia"/>
                <w:color w:val="auto"/>
                <w:sz w:val="18"/>
                <w:szCs w:val="18"/>
              </w:rPr>
              <w:t>盘）</w:t>
            </w:r>
          </w:p>
          <w:p w:rsidR="00E355DA" w:rsidRPr="005C3956" w:rsidRDefault="00E355DA" w:rsidP="00515483">
            <w:pPr>
              <w:ind w:firstLineChars="200" w:firstLine="360"/>
              <w:rPr>
                <w:rFonts w:hAnsi="宋体"/>
                <w:color w:val="auto"/>
                <w:sz w:val="18"/>
                <w:szCs w:val="18"/>
              </w:rPr>
            </w:pPr>
            <w:r w:rsidRPr="005C3956">
              <w:rPr>
                <w:rFonts w:hAnsi="宋体"/>
                <w:color w:val="auto"/>
                <w:sz w:val="18"/>
                <w:szCs w:val="18"/>
              </w:rPr>
              <w:t xml:space="preserve">        1.</w:t>
            </w:r>
            <w:r w:rsidRPr="005C3956">
              <w:rPr>
                <w:rFonts w:hAnsi="宋体" w:hint="eastAsia"/>
                <w:color w:val="auto"/>
                <w:sz w:val="18"/>
                <w:szCs w:val="18"/>
              </w:rPr>
              <w:t>《营业执照》或《事业单位法人证书》；</w:t>
            </w:r>
          </w:p>
          <w:p w:rsidR="00E355DA" w:rsidRPr="005C3956" w:rsidRDefault="00E355DA" w:rsidP="00515483">
            <w:pPr>
              <w:ind w:firstLineChars="200" w:firstLine="360"/>
              <w:rPr>
                <w:rFonts w:hAnsi="宋体"/>
                <w:color w:val="auto"/>
                <w:sz w:val="18"/>
                <w:szCs w:val="18"/>
              </w:rPr>
            </w:pPr>
            <w:r w:rsidRPr="005C3956">
              <w:rPr>
                <w:rFonts w:hAnsi="宋体" w:hint="eastAsia"/>
                <w:color w:val="auto"/>
                <w:sz w:val="18"/>
                <w:szCs w:val="18"/>
              </w:rPr>
              <w:t xml:space="preserve">        2. </w:t>
            </w:r>
            <w:r w:rsidRPr="005C3956">
              <w:rPr>
                <w:rFonts w:hAnsi="宋体" w:hint="eastAsia"/>
                <w:color w:val="auto"/>
                <w:sz w:val="18"/>
                <w:szCs w:val="18"/>
              </w:rPr>
              <w:t>税务登记证副本（地税、国税）复印件（三证合一不需提供）；</w:t>
            </w:r>
          </w:p>
          <w:p w:rsidR="00E355DA" w:rsidRPr="005C3956" w:rsidRDefault="00E355DA" w:rsidP="00515483">
            <w:pPr>
              <w:ind w:firstLineChars="200" w:firstLine="360"/>
              <w:rPr>
                <w:rFonts w:hAnsi="宋体"/>
                <w:color w:val="auto"/>
                <w:sz w:val="18"/>
                <w:szCs w:val="18"/>
              </w:rPr>
            </w:pPr>
            <w:r w:rsidRPr="005C3956">
              <w:rPr>
                <w:rFonts w:hAnsi="宋体" w:hint="eastAsia"/>
                <w:color w:val="auto"/>
                <w:sz w:val="18"/>
                <w:szCs w:val="18"/>
              </w:rPr>
              <w:t xml:space="preserve">        3. </w:t>
            </w:r>
            <w:r w:rsidRPr="005C3956">
              <w:rPr>
                <w:rFonts w:hAnsi="宋体" w:hint="eastAsia"/>
                <w:color w:val="auto"/>
                <w:sz w:val="18"/>
                <w:szCs w:val="18"/>
              </w:rPr>
              <w:t>组织机构代码证副本复印件（三证合一不需提供）；</w:t>
            </w:r>
          </w:p>
          <w:p w:rsidR="00E355DA" w:rsidRPr="005C3956" w:rsidRDefault="00E355DA" w:rsidP="00515483">
            <w:pPr>
              <w:ind w:firstLineChars="200" w:firstLine="360"/>
              <w:rPr>
                <w:rFonts w:hAnsi="宋体"/>
                <w:color w:val="auto"/>
                <w:sz w:val="18"/>
                <w:szCs w:val="18"/>
              </w:rPr>
            </w:pPr>
            <w:r w:rsidRPr="005C3956">
              <w:rPr>
                <w:rFonts w:hAnsi="宋体" w:hint="eastAsia"/>
                <w:color w:val="auto"/>
                <w:sz w:val="18"/>
                <w:szCs w:val="18"/>
              </w:rPr>
              <w:t xml:space="preserve">        4. </w:t>
            </w:r>
            <w:r w:rsidRPr="005C3956">
              <w:rPr>
                <w:rFonts w:hAnsi="宋体" w:hint="eastAsia"/>
                <w:color w:val="auto"/>
                <w:sz w:val="18"/>
                <w:szCs w:val="18"/>
              </w:rPr>
              <w:t>购买人身份证复印件；</w:t>
            </w:r>
          </w:p>
          <w:p w:rsidR="00E355DA" w:rsidRPr="005C3956" w:rsidRDefault="00E355DA" w:rsidP="00515483">
            <w:pPr>
              <w:ind w:firstLineChars="200" w:firstLine="360"/>
              <w:rPr>
                <w:rFonts w:hAnsi="宋体"/>
                <w:color w:val="auto"/>
                <w:sz w:val="18"/>
                <w:szCs w:val="18"/>
              </w:rPr>
            </w:pPr>
            <w:r w:rsidRPr="005C3956">
              <w:rPr>
                <w:rFonts w:hAnsi="宋体" w:hint="eastAsia"/>
                <w:color w:val="auto"/>
                <w:sz w:val="18"/>
                <w:szCs w:val="18"/>
              </w:rPr>
              <w:t xml:space="preserve">        5. </w:t>
            </w:r>
            <w:r w:rsidRPr="005C3956">
              <w:rPr>
                <w:rFonts w:hAnsi="宋体" w:hint="eastAsia"/>
                <w:color w:val="auto"/>
                <w:sz w:val="18"/>
                <w:szCs w:val="18"/>
              </w:rPr>
              <w:t>法定代表人证明书或授权委托书复印件；</w:t>
            </w:r>
          </w:p>
          <w:p w:rsidR="00E355DA" w:rsidRDefault="00E355DA" w:rsidP="00515483">
            <w:pPr>
              <w:ind w:firstLineChars="200" w:firstLine="360"/>
            </w:pPr>
            <w:r w:rsidRPr="005C3956">
              <w:rPr>
                <w:rFonts w:hAnsi="宋体" w:hint="eastAsia"/>
                <w:color w:val="auto"/>
                <w:sz w:val="18"/>
                <w:szCs w:val="18"/>
              </w:rPr>
              <w:t xml:space="preserve">        6. </w:t>
            </w:r>
            <w:r w:rsidRPr="005C3956">
              <w:rPr>
                <w:rFonts w:hAnsi="宋体" w:hint="eastAsia"/>
                <w:color w:val="auto"/>
                <w:sz w:val="18"/>
                <w:szCs w:val="18"/>
              </w:rPr>
              <w:t>购买标书登记表</w:t>
            </w:r>
            <w:r w:rsidRPr="005C3956">
              <w:rPr>
                <w:rFonts w:hAnsi="宋体" w:hint="eastAsia"/>
                <w:color w:val="auto"/>
                <w:sz w:val="18"/>
                <w:szCs w:val="18"/>
              </w:rPr>
              <w:t>2</w:t>
            </w:r>
            <w:r w:rsidRPr="005C3956">
              <w:rPr>
                <w:rFonts w:hAnsi="宋体" w:hint="eastAsia"/>
                <w:color w:val="auto"/>
                <w:sz w:val="18"/>
                <w:szCs w:val="18"/>
              </w:rPr>
              <w:t>份</w:t>
            </w:r>
          </w:p>
          <w:p w:rsidR="004E5A30" w:rsidRPr="004E5A30" w:rsidRDefault="004E5A30" w:rsidP="004E5A30">
            <w:pPr>
              <w:ind w:firstLineChars="200" w:firstLine="360"/>
              <w:rPr>
                <w:rFonts w:hAnsi="宋体"/>
                <w:color w:val="auto"/>
                <w:sz w:val="18"/>
                <w:szCs w:val="18"/>
              </w:rPr>
            </w:pPr>
            <w:r>
              <w:rPr>
                <w:rFonts w:hAnsi="宋体" w:hint="eastAsia"/>
                <w:color w:val="auto"/>
                <w:sz w:val="18"/>
                <w:szCs w:val="18"/>
              </w:rPr>
              <w:t xml:space="preserve">        </w:t>
            </w:r>
            <w:r w:rsidRPr="004E5A30">
              <w:rPr>
                <w:rFonts w:hAnsi="宋体" w:hint="eastAsia"/>
                <w:color w:val="auto"/>
                <w:sz w:val="18"/>
                <w:szCs w:val="18"/>
              </w:rPr>
              <w:t>7.</w:t>
            </w:r>
            <w:r w:rsidR="009F5E78">
              <w:rPr>
                <w:rFonts w:hAnsi="宋体" w:hint="eastAsia"/>
                <w:color w:val="auto"/>
                <w:sz w:val="18"/>
                <w:szCs w:val="18"/>
              </w:rPr>
              <w:t xml:space="preserve"> </w:t>
            </w:r>
            <w:r w:rsidRPr="004E5A30">
              <w:rPr>
                <w:rFonts w:hAnsi="宋体" w:hint="eastAsia"/>
                <w:color w:val="auto"/>
                <w:sz w:val="18"/>
                <w:szCs w:val="18"/>
              </w:rPr>
              <w:t>受票据单位资料表</w:t>
            </w:r>
            <w:r w:rsidRPr="004E5A30">
              <w:rPr>
                <w:rFonts w:hAnsi="宋体" w:hint="eastAsia"/>
                <w:color w:val="auto"/>
                <w:sz w:val="18"/>
                <w:szCs w:val="18"/>
              </w:rPr>
              <w:t>1</w:t>
            </w:r>
            <w:r w:rsidRPr="004E5A30">
              <w:rPr>
                <w:rFonts w:hAnsi="宋体" w:hint="eastAsia"/>
                <w:color w:val="auto"/>
                <w:sz w:val="18"/>
                <w:szCs w:val="18"/>
              </w:rPr>
              <w:t>份（如需开具发票）</w:t>
            </w:r>
            <w:r w:rsidR="009F5E78">
              <w:rPr>
                <w:rFonts w:hAnsi="宋体" w:hint="eastAsia"/>
                <w:color w:val="auto"/>
                <w:sz w:val="18"/>
                <w:szCs w:val="18"/>
              </w:rPr>
              <w:t>。</w:t>
            </w:r>
          </w:p>
          <w:p w:rsidR="004E5A30" w:rsidRPr="005C3956" w:rsidRDefault="004E5A30" w:rsidP="004E5A30">
            <w:pPr>
              <w:ind w:firstLineChars="200" w:firstLine="360"/>
              <w:rPr>
                <w:rFonts w:hAnsi="宋体"/>
                <w:color w:val="auto"/>
                <w:sz w:val="18"/>
                <w:szCs w:val="18"/>
              </w:rPr>
            </w:pPr>
            <w:r w:rsidRPr="004E5A30">
              <w:rPr>
                <w:rFonts w:hAnsi="宋体" w:hint="eastAsia"/>
                <w:color w:val="auto"/>
                <w:sz w:val="18"/>
                <w:szCs w:val="18"/>
              </w:rPr>
              <w:t xml:space="preserve">        </w:t>
            </w:r>
            <w:r>
              <w:rPr>
                <w:rFonts w:hAnsi="宋体" w:hint="eastAsia"/>
                <w:color w:val="auto"/>
                <w:sz w:val="18"/>
                <w:szCs w:val="18"/>
              </w:rPr>
              <w:t>“</w:t>
            </w:r>
            <w:r>
              <w:rPr>
                <w:rFonts w:hAnsi="宋体" w:hint="eastAsia"/>
                <w:color w:val="auto"/>
                <w:sz w:val="18"/>
                <w:szCs w:val="18"/>
              </w:rPr>
              <w:t>6</w:t>
            </w:r>
            <w:r>
              <w:rPr>
                <w:rFonts w:hAnsi="宋体" w:hint="eastAsia"/>
                <w:color w:val="auto"/>
                <w:sz w:val="18"/>
                <w:szCs w:val="18"/>
              </w:rPr>
              <w:t>、</w:t>
            </w:r>
            <w:r>
              <w:rPr>
                <w:rFonts w:hAnsi="宋体" w:hint="eastAsia"/>
                <w:color w:val="auto"/>
                <w:sz w:val="18"/>
                <w:szCs w:val="18"/>
              </w:rPr>
              <w:t>7</w:t>
            </w:r>
            <w:r>
              <w:rPr>
                <w:rFonts w:hAnsi="宋体" w:hint="eastAsia"/>
                <w:color w:val="auto"/>
                <w:sz w:val="18"/>
                <w:szCs w:val="18"/>
              </w:rPr>
              <w:t>项”所需表格下载地址</w:t>
            </w:r>
            <w:r w:rsidRPr="004E5A30">
              <w:rPr>
                <w:rFonts w:hAnsi="宋体"/>
                <w:color w:val="auto"/>
                <w:sz w:val="18"/>
                <w:szCs w:val="18"/>
              </w:rPr>
              <w:t>http://ychjgs.com/html/xzzx/zhengfucaigouziliaoxiazai/</w:t>
            </w:r>
          </w:p>
          <w:p w:rsidR="00317731" w:rsidRPr="005C3956" w:rsidRDefault="00E355DA" w:rsidP="00515483">
            <w:pPr>
              <w:ind w:firstLineChars="200" w:firstLine="360"/>
              <w:rPr>
                <w:rFonts w:hAnsi="宋体"/>
                <w:color w:val="auto"/>
                <w:sz w:val="18"/>
                <w:szCs w:val="18"/>
              </w:rPr>
            </w:pPr>
            <w:r w:rsidRPr="005C3956">
              <w:rPr>
                <w:rFonts w:hAnsi="宋体" w:hint="eastAsia"/>
                <w:color w:val="auto"/>
                <w:sz w:val="18"/>
                <w:szCs w:val="18"/>
              </w:rPr>
              <w:t>售</w:t>
            </w:r>
            <w:r w:rsidRPr="005C3956">
              <w:rPr>
                <w:rFonts w:hAnsi="宋体"/>
                <w:color w:val="auto"/>
                <w:sz w:val="18"/>
                <w:szCs w:val="18"/>
              </w:rPr>
              <w:t xml:space="preserve">  </w:t>
            </w:r>
            <w:r w:rsidRPr="005C3956">
              <w:rPr>
                <w:rFonts w:hAnsi="宋体" w:hint="eastAsia"/>
                <w:color w:val="auto"/>
                <w:sz w:val="18"/>
                <w:szCs w:val="18"/>
              </w:rPr>
              <w:t>价：</w:t>
            </w:r>
            <w:r w:rsidRPr="005C3956">
              <w:rPr>
                <w:rFonts w:hAnsi="宋体" w:hint="eastAsia"/>
                <w:color w:val="auto"/>
                <w:sz w:val="18"/>
                <w:szCs w:val="18"/>
              </w:rPr>
              <w:t>200</w:t>
            </w:r>
            <w:r w:rsidRPr="005C3956">
              <w:rPr>
                <w:rFonts w:hAnsi="宋体" w:hint="eastAsia"/>
                <w:color w:val="auto"/>
                <w:sz w:val="18"/>
                <w:szCs w:val="18"/>
              </w:rPr>
              <w:t>元</w:t>
            </w:r>
            <w:r w:rsidRPr="005C3956">
              <w:rPr>
                <w:rFonts w:hAnsi="宋体"/>
                <w:color w:val="auto"/>
                <w:sz w:val="18"/>
                <w:szCs w:val="18"/>
              </w:rPr>
              <w:t xml:space="preserve"> / </w:t>
            </w:r>
            <w:r w:rsidRPr="005C3956">
              <w:rPr>
                <w:rFonts w:hAnsi="宋体" w:hint="eastAsia"/>
                <w:color w:val="auto"/>
                <w:sz w:val="18"/>
                <w:szCs w:val="18"/>
              </w:rPr>
              <w:t>份（售后不退）；</w:t>
            </w:r>
          </w:p>
        </w:tc>
      </w:tr>
      <w:tr w:rsidR="00317731" w:rsidTr="00894B39">
        <w:trPr>
          <w:cantSplit/>
          <w:trHeight w:hRule="exact" w:val="877"/>
          <w:jc w:val="center"/>
        </w:trPr>
        <w:tc>
          <w:tcPr>
            <w:tcW w:w="1657" w:type="dxa"/>
            <w:vAlign w:val="center"/>
          </w:tcPr>
          <w:p w:rsidR="00317731" w:rsidRPr="005C3956" w:rsidRDefault="00317731" w:rsidP="009203B5">
            <w:pPr>
              <w:numPr>
                <w:ilvl w:val="0"/>
                <w:numId w:val="1"/>
              </w:numPr>
              <w:spacing w:line="260" w:lineRule="exact"/>
              <w:rPr>
                <w:rFonts w:hAnsi="宋体"/>
                <w:color w:val="auto"/>
                <w:sz w:val="18"/>
                <w:szCs w:val="18"/>
              </w:rPr>
            </w:pPr>
            <w:r w:rsidRPr="005C3956">
              <w:rPr>
                <w:rFonts w:hAnsi="宋体"/>
                <w:color w:val="auto"/>
                <w:sz w:val="18"/>
                <w:szCs w:val="18"/>
              </w:rPr>
              <w:t>递交</w:t>
            </w:r>
            <w:r w:rsidRPr="005C3956">
              <w:rPr>
                <w:rFonts w:hAnsi="宋体" w:hint="eastAsia"/>
                <w:color w:val="auto"/>
                <w:sz w:val="18"/>
                <w:szCs w:val="18"/>
              </w:rPr>
              <w:t>投标</w:t>
            </w:r>
            <w:r w:rsidRPr="005C3956">
              <w:rPr>
                <w:rFonts w:hAnsi="宋体"/>
                <w:color w:val="auto"/>
                <w:sz w:val="18"/>
                <w:szCs w:val="18"/>
              </w:rPr>
              <w:t>文件</w:t>
            </w:r>
          </w:p>
        </w:tc>
        <w:tc>
          <w:tcPr>
            <w:tcW w:w="7548" w:type="dxa"/>
            <w:vAlign w:val="center"/>
          </w:tcPr>
          <w:p w:rsidR="00E355DA" w:rsidRPr="005C3956" w:rsidRDefault="00E355DA" w:rsidP="00E355DA">
            <w:pPr>
              <w:spacing w:line="260" w:lineRule="exact"/>
              <w:rPr>
                <w:color w:val="auto"/>
                <w:sz w:val="18"/>
                <w:szCs w:val="18"/>
              </w:rPr>
            </w:pPr>
            <w:r w:rsidRPr="005C3956">
              <w:rPr>
                <w:rFonts w:hint="eastAsia"/>
                <w:color w:val="auto"/>
                <w:sz w:val="18"/>
                <w:szCs w:val="18"/>
              </w:rPr>
              <w:t>时</w:t>
            </w:r>
            <w:r w:rsidRPr="005C3956">
              <w:rPr>
                <w:color w:val="auto"/>
                <w:sz w:val="18"/>
                <w:szCs w:val="18"/>
              </w:rPr>
              <w:t xml:space="preserve">  </w:t>
            </w:r>
            <w:r w:rsidRPr="005C3956">
              <w:rPr>
                <w:rFonts w:hint="eastAsia"/>
                <w:color w:val="auto"/>
                <w:sz w:val="18"/>
                <w:szCs w:val="18"/>
              </w:rPr>
              <w:t>间：</w:t>
            </w:r>
            <w:r w:rsidRPr="005C3956">
              <w:rPr>
                <w:color w:val="auto"/>
                <w:sz w:val="18"/>
                <w:szCs w:val="18"/>
              </w:rPr>
              <w:t>201</w:t>
            </w:r>
            <w:r w:rsidRPr="005C3956">
              <w:rPr>
                <w:rFonts w:hint="eastAsia"/>
                <w:color w:val="auto"/>
                <w:sz w:val="18"/>
                <w:szCs w:val="18"/>
              </w:rPr>
              <w:t>7</w:t>
            </w:r>
            <w:r w:rsidRPr="005C3956">
              <w:rPr>
                <w:rFonts w:hint="eastAsia"/>
                <w:color w:val="auto"/>
                <w:sz w:val="18"/>
                <w:szCs w:val="18"/>
              </w:rPr>
              <w:t>年</w:t>
            </w:r>
            <w:r w:rsidR="005C3956" w:rsidRPr="005C3956">
              <w:rPr>
                <w:rFonts w:hint="eastAsia"/>
                <w:color w:val="auto"/>
                <w:sz w:val="18"/>
                <w:szCs w:val="18"/>
              </w:rPr>
              <w:t>6</w:t>
            </w:r>
            <w:r w:rsidRPr="005C3956">
              <w:rPr>
                <w:rFonts w:hint="eastAsia"/>
                <w:color w:val="auto"/>
                <w:sz w:val="18"/>
                <w:szCs w:val="18"/>
              </w:rPr>
              <w:t>月</w:t>
            </w:r>
            <w:r w:rsidR="005C3956">
              <w:rPr>
                <w:rFonts w:hint="eastAsia"/>
                <w:color w:val="auto"/>
                <w:sz w:val="18"/>
                <w:szCs w:val="18"/>
              </w:rPr>
              <w:t>8</w:t>
            </w:r>
            <w:r w:rsidRPr="005C3956">
              <w:rPr>
                <w:rFonts w:hint="eastAsia"/>
                <w:color w:val="auto"/>
                <w:sz w:val="18"/>
                <w:szCs w:val="18"/>
              </w:rPr>
              <w:t>日</w:t>
            </w:r>
            <w:r w:rsidR="005C3956" w:rsidRPr="005C3956">
              <w:rPr>
                <w:rFonts w:hint="eastAsia"/>
                <w:color w:val="auto"/>
                <w:sz w:val="18"/>
                <w:szCs w:val="18"/>
              </w:rPr>
              <w:t>下</w:t>
            </w:r>
            <w:r w:rsidRPr="005C3956">
              <w:rPr>
                <w:rFonts w:hint="eastAsia"/>
                <w:color w:val="auto"/>
                <w:sz w:val="18"/>
                <w:szCs w:val="18"/>
              </w:rPr>
              <w:t>午</w:t>
            </w:r>
            <w:r w:rsidR="005C3956" w:rsidRPr="005C3956">
              <w:rPr>
                <w:rFonts w:hint="eastAsia"/>
                <w:color w:val="auto"/>
                <w:sz w:val="18"/>
                <w:szCs w:val="18"/>
              </w:rPr>
              <w:t>2</w:t>
            </w:r>
            <w:r w:rsidRPr="005C3956">
              <w:rPr>
                <w:rFonts w:hint="eastAsia"/>
                <w:color w:val="auto"/>
                <w:sz w:val="18"/>
                <w:szCs w:val="18"/>
              </w:rPr>
              <w:t>：</w:t>
            </w:r>
            <w:r w:rsidRPr="005C3956">
              <w:rPr>
                <w:rFonts w:hint="eastAsia"/>
                <w:color w:val="auto"/>
                <w:sz w:val="18"/>
                <w:szCs w:val="18"/>
              </w:rPr>
              <w:t>3</w:t>
            </w:r>
            <w:r w:rsidRPr="005C3956">
              <w:rPr>
                <w:color w:val="auto"/>
                <w:sz w:val="18"/>
                <w:szCs w:val="18"/>
              </w:rPr>
              <w:t>0</w:t>
            </w:r>
            <w:r w:rsidRPr="005C3956">
              <w:rPr>
                <w:rFonts w:hint="eastAsia"/>
                <w:color w:val="auto"/>
                <w:sz w:val="18"/>
                <w:szCs w:val="18"/>
              </w:rPr>
              <w:t>至</w:t>
            </w:r>
            <w:r w:rsidR="005C3956" w:rsidRPr="005C3956">
              <w:rPr>
                <w:rFonts w:hint="eastAsia"/>
                <w:color w:val="auto"/>
                <w:sz w:val="18"/>
                <w:szCs w:val="18"/>
              </w:rPr>
              <w:t>3</w:t>
            </w:r>
            <w:r w:rsidRPr="005C3956">
              <w:rPr>
                <w:rFonts w:hint="eastAsia"/>
                <w:color w:val="auto"/>
                <w:sz w:val="18"/>
                <w:szCs w:val="18"/>
              </w:rPr>
              <w:t>：</w:t>
            </w:r>
            <w:r w:rsidRPr="005C3956">
              <w:rPr>
                <w:rFonts w:hint="eastAsia"/>
                <w:color w:val="auto"/>
                <w:sz w:val="18"/>
                <w:szCs w:val="18"/>
              </w:rPr>
              <w:t>0</w:t>
            </w:r>
            <w:r w:rsidRPr="005C3956">
              <w:rPr>
                <w:color w:val="auto"/>
                <w:sz w:val="18"/>
                <w:szCs w:val="18"/>
              </w:rPr>
              <w:t>0</w:t>
            </w:r>
            <w:r w:rsidRPr="005C3956">
              <w:rPr>
                <w:rFonts w:hint="eastAsia"/>
                <w:color w:val="auto"/>
                <w:sz w:val="18"/>
                <w:szCs w:val="18"/>
              </w:rPr>
              <w:t>止（北京时间）</w:t>
            </w:r>
          </w:p>
          <w:p w:rsidR="00317731" w:rsidRPr="005C3956" w:rsidRDefault="00E355DA" w:rsidP="00E355DA">
            <w:pPr>
              <w:spacing w:line="260" w:lineRule="exact"/>
              <w:rPr>
                <w:color w:val="auto"/>
                <w:sz w:val="18"/>
                <w:szCs w:val="18"/>
              </w:rPr>
            </w:pPr>
            <w:r w:rsidRPr="005C3956">
              <w:rPr>
                <w:rFonts w:hAnsi="宋体" w:hint="eastAsia"/>
                <w:color w:val="auto"/>
                <w:sz w:val="18"/>
                <w:szCs w:val="18"/>
              </w:rPr>
              <w:t>地</w:t>
            </w:r>
            <w:r w:rsidRPr="005C3956">
              <w:rPr>
                <w:rFonts w:hAnsi="宋体"/>
                <w:color w:val="auto"/>
                <w:sz w:val="18"/>
                <w:szCs w:val="18"/>
              </w:rPr>
              <w:t xml:space="preserve">  </w:t>
            </w:r>
            <w:r w:rsidRPr="005C3956">
              <w:rPr>
                <w:rFonts w:hAnsi="宋体" w:hint="eastAsia"/>
                <w:color w:val="auto"/>
                <w:sz w:val="18"/>
                <w:szCs w:val="18"/>
              </w:rPr>
              <w:t>点：阳春市宏建工程项目服务有限公司四楼（阳春市春城街道城云路</w:t>
            </w:r>
            <w:r w:rsidRPr="005C3956">
              <w:rPr>
                <w:rFonts w:hAnsi="宋体"/>
                <w:color w:val="auto"/>
                <w:sz w:val="18"/>
                <w:szCs w:val="18"/>
              </w:rPr>
              <w:t>272</w:t>
            </w:r>
            <w:r w:rsidRPr="005C3956">
              <w:rPr>
                <w:rFonts w:hAnsi="宋体" w:hint="eastAsia"/>
                <w:color w:val="auto"/>
                <w:sz w:val="18"/>
                <w:szCs w:val="18"/>
              </w:rPr>
              <w:t>号）</w:t>
            </w:r>
          </w:p>
        </w:tc>
      </w:tr>
      <w:tr w:rsidR="00317731" w:rsidTr="00894B39">
        <w:trPr>
          <w:cantSplit/>
          <w:trHeight w:hRule="exact" w:val="866"/>
          <w:jc w:val="center"/>
        </w:trPr>
        <w:tc>
          <w:tcPr>
            <w:tcW w:w="1657" w:type="dxa"/>
            <w:vAlign w:val="center"/>
          </w:tcPr>
          <w:p w:rsidR="00317731" w:rsidRPr="005C3956" w:rsidRDefault="00317731" w:rsidP="009203B5">
            <w:pPr>
              <w:numPr>
                <w:ilvl w:val="0"/>
                <w:numId w:val="1"/>
              </w:numPr>
              <w:spacing w:line="260" w:lineRule="exact"/>
              <w:rPr>
                <w:rFonts w:hAnsi="宋体"/>
                <w:color w:val="auto"/>
                <w:sz w:val="18"/>
                <w:szCs w:val="18"/>
              </w:rPr>
            </w:pPr>
            <w:r w:rsidRPr="005C3956">
              <w:rPr>
                <w:rFonts w:hAnsi="宋体" w:hint="eastAsia"/>
                <w:color w:val="auto"/>
                <w:sz w:val="18"/>
                <w:szCs w:val="18"/>
              </w:rPr>
              <w:t>谈判与评审</w:t>
            </w:r>
          </w:p>
        </w:tc>
        <w:tc>
          <w:tcPr>
            <w:tcW w:w="7548" w:type="dxa"/>
            <w:vAlign w:val="center"/>
          </w:tcPr>
          <w:p w:rsidR="00960CF0" w:rsidRPr="005C3956" w:rsidRDefault="00960CF0" w:rsidP="00960CF0">
            <w:pPr>
              <w:spacing w:line="260" w:lineRule="exact"/>
              <w:rPr>
                <w:color w:val="auto"/>
                <w:sz w:val="18"/>
                <w:szCs w:val="18"/>
              </w:rPr>
            </w:pPr>
            <w:r w:rsidRPr="005C3956">
              <w:rPr>
                <w:rFonts w:hint="eastAsia"/>
                <w:color w:val="auto"/>
                <w:sz w:val="18"/>
                <w:szCs w:val="18"/>
              </w:rPr>
              <w:t>时</w:t>
            </w:r>
            <w:r w:rsidRPr="005C3956">
              <w:rPr>
                <w:color w:val="auto"/>
                <w:sz w:val="18"/>
                <w:szCs w:val="18"/>
              </w:rPr>
              <w:t xml:space="preserve">  </w:t>
            </w:r>
            <w:r w:rsidRPr="005C3956">
              <w:rPr>
                <w:rFonts w:hint="eastAsia"/>
                <w:color w:val="auto"/>
                <w:sz w:val="18"/>
                <w:szCs w:val="18"/>
              </w:rPr>
              <w:t>间：</w:t>
            </w:r>
            <w:r w:rsidR="005C3956" w:rsidRPr="005C3956">
              <w:rPr>
                <w:color w:val="auto"/>
                <w:sz w:val="18"/>
                <w:szCs w:val="18"/>
              </w:rPr>
              <w:t>201</w:t>
            </w:r>
            <w:r w:rsidR="005C3956" w:rsidRPr="005C3956">
              <w:rPr>
                <w:rFonts w:hint="eastAsia"/>
                <w:color w:val="auto"/>
                <w:sz w:val="18"/>
                <w:szCs w:val="18"/>
              </w:rPr>
              <w:t>7</w:t>
            </w:r>
            <w:r w:rsidR="005C3956" w:rsidRPr="005C3956">
              <w:rPr>
                <w:rFonts w:hint="eastAsia"/>
                <w:color w:val="auto"/>
                <w:sz w:val="18"/>
                <w:szCs w:val="18"/>
              </w:rPr>
              <w:t>年</w:t>
            </w:r>
            <w:r w:rsidR="005C3956" w:rsidRPr="005C3956">
              <w:rPr>
                <w:rFonts w:hint="eastAsia"/>
                <w:color w:val="auto"/>
                <w:sz w:val="18"/>
                <w:szCs w:val="18"/>
              </w:rPr>
              <w:t>6</w:t>
            </w:r>
            <w:r w:rsidR="005C3956" w:rsidRPr="005C3956">
              <w:rPr>
                <w:rFonts w:hint="eastAsia"/>
                <w:color w:val="auto"/>
                <w:sz w:val="18"/>
                <w:szCs w:val="18"/>
              </w:rPr>
              <w:t>月</w:t>
            </w:r>
            <w:r w:rsidR="005C3956">
              <w:rPr>
                <w:rFonts w:hint="eastAsia"/>
                <w:color w:val="auto"/>
                <w:sz w:val="18"/>
                <w:szCs w:val="18"/>
              </w:rPr>
              <w:t>8</w:t>
            </w:r>
            <w:r w:rsidR="005C3956" w:rsidRPr="005C3956">
              <w:rPr>
                <w:rFonts w:hint="eastAsia"/>
                <w:color w:val="auto"/>
                <w:sz w:val="18"/>
                <w:szCs w:val="18"/>
              </w:rPr>
              <w:t>日下午</w:t>
            </w:r>
            <w:r w:rsidR="005C3956" w:rsidRPr="005C3956">
              <w:rPr>
                <w:rFonts w:hint="eastAsia"/>
                <w:color w:val="auto"/>
                <w:sz w:val="18"/>
                <w:szCs w:val="18"/>
              </w:rPr>
              <w:t>2</w:t>
            </w:r>
            <w:r w:rsidR="005C3956" w:rsidRPr="005C3956">
              <w:rPr>
                <w:rFonts w:hint="eastAsia"/>
                <w:color w:val="auto"/>
                <w:sz w:val="18"/>
                <w:szCs w:val="18"/>
              </w:rPr>
              <w:t>：</w:t>
            </w:r>
            <w:r w:rsidR="005C3956" w:rsidRPr="005C3956">
              <w:rPr>
                <w:rFonts w:hint="eastAsia"/>
                <w:color w:val="auto"/>
                <w:sz w:val="18"/>
                <w:szCs w:val="18"/>
              </w:rPr>
              <w:t>3</w:t>
            </w:r>
            <w:r w:rsidR="005C3956" w:rsidRPr="005C3956">
              <w:rPr>
                <w:color w:val="auto"/>
                <w:sz w:val="18"/>
                <w:szCs w:val="18"/>
              </w:rPr>
              <w:t>0</w:t>
            </w:r>
            <w:r w:rsidR="005C3956" w:rsidRPr="005C3956">
              <w:rPr>
                <w:rFonts w:hint="eastAsia"/>
                <w:color w:val="auto"/>
                <w:sz w:val="18"/>
                <w:szCs w:val="18"/>
              </w:rPr>
              <w:t>至</w:t>
            </w:r>
            <w:r w:rsidR="005C3956" w:rsidRPr="005C3956">
              <w:rPr>
                <w:rFonts w:hint="eastAsia"/>
                <w:color w:val="auto"/>
                <w:sz w:val="18"/>
                <w:szCs w:val="18"/>
              </w:rPr>
              <w:t>3</w:t>
            </w:r>
            <w:r w:rsidR="005C3956" w:rsidRPr="005C3956">
              <w:rPr>
                <w:rFonts w:hint="eastAsia"/>
                <w:color w:val="auto"/>
                <w:sz w:val="18"/>
                <w:szCs w:val="18"/>
              </w:rPr>
              <w:t>：</w:t>
            </w:r>
            <w:r w:rsidR="005C3956" w:rsidRPr="005C3956">
              <w:rPr>
                <w:rFonts w:hint="eastAsia"/>
                <w:color w:val="auto"/>
                <w:sz w:val="18"/>
                <w:szCs w:val="18"/>
              </w:rPr>
              <w:t>0</w:t>
            </w:r>
            <w:r w:rsidR="005C3956" w:rsidRPr="005C3956">
              <w:rPr>
                <w:color w:val="auto"/>
                <w:sz w:val="18"/>
                <w:szCs w:val="18"/>
              </w:rPr>
              <w:t>0</w:t>
            </w:r>
            <w:r w:rsidR="005C3956" w:rsidRPr="005C3956">
              <w:rPr>
                <w:rFonts w:hint="eastAsia"/>
                <w:color w:val="auto"/>
                <w:sz w:val="18"/>
                <w:szCs w:val="18"/>
              </w:rPr>
              <w:t>止</w:t>
            </w:r>
            <w:r w:rsidRPr="005C3956">
              <w:rPr>
                <w:rFonts w:hint="eastAsia"/>
                <w:color w:val="auto"/>
                <w:sz w:val="18"/>
                <w:szCs w:val="18"/>
              </w:rPr>
              <w:t>（北京时间）</w:t>
            </w:r>
          </w:p>
          <w:p w:rsidR="00317731" w:rsidRPr="005C3956" w:rsidRDefault="00960CF0" w:rsidP="00960CF0">
            <w:pPr>
              <w:spacing w:line="260" w:lineRule="exact"/>
              <w:rPr>
                <w:color w:val="auto"/>
                <w:sz w:val="18"/>
                <w:szCs w:val="18"/>
              </w:rPr>
            </w:pPr>
            <w:r w:rsidRPr="005C3956">
              <w:rPr>
                <w:rFonts w:hAnsi="宋体" w:hint="eastAsia"/>
                <w:color w:val="auto"/>
                <w:sz w:val="18"/>
                <w:szCs w:val="18"/>
              </w:rPr>
              <w:t>地</w:t>
            </w:r>
            <w:r w:rsidRPr="005C3956">
              <w:rPr>
                <w:rFonts w:hAnsi="宋体"/>
                <w:color w:val="auto"/>
                <w:sz w:val="18"/>
                <w:szCs w:val="18"/>
              </w:rPr>
              <w:t xml:space="preserve">  </w:t>
            </w:r>
            <w:r w:rsidRPr="005C3956">
              <w:rPr>
                <w:rFonts w:hAnsi="宋体" w:hint="eastAsia"/>
                <w:color w:val="auto"/>
                <w:sz w:val="18"/>
                <w:szCs w:val="18"/>
              </w:rPr>
              <w:t>点：阳春市宏建工程项目服务有限公司五楼（阳春市春城街道城云路</w:t>
            </w:r>
            <w:r w:rsidRPr="005C3956">
              <w:rPr>
                <w:rFonts w:hAnsi="宋体"/>
                <w:color w:val="auto"/>
                <w:sz w:val="18"/>
                <w:szCs w:val="18"/>
              </w:rPr>
              <w:t>272</w:t>
            </w:r>
            <w:r w:rsidRPr="005C3956">
              <w:rPr>
                <w:rFonts w:hAnsi="宋体" w:hint="eastAsia"/>
                <w:color w:val="auto"/>
                <w:sz w:val="18"/>
                <w:szCs w:val="18"/>
              </w:rPr>
              <w:t>号）</w:t>
            </w:r>
          </w:p>
        </w:tc>
      </w:tr>
      <w:tr w:rsidR="00317731" w:rsidTr="00894B39">
        <w:trPr>
          <w:cantSplit/>
          <w:trHeight w:hRule="exact" w:val="866"/>
          <w:jc w:val="center"/>
        </w:trPr>
        <w:tc>
          <w:tcPr>
            <w:tcW w:w="1657" w:type="dxa"/>
            <w:vAlign w:val="center"/>
          </w:tcPr>
          <w:p w:rsidR="00317731" w:rsidRDefault="00317731" w:rsidP="009203B5">
            <w:pPr>
              <w:numPr>
                <w:ilvl w:val="0"/>
                <w:numId w:val="1"/>
              </w:numPr>
              <w:spacing w:line="260" w:lineRule="exact"/>
              <w:rPr>
                <w:rFonts w:hAnsi="宋体"/>
                <w:color w:val="auto"/>
                <w:sz w:val="18"/>
                <w:szCs w:val="18"/>
              </w:rPr>
            </w:pPr>
            <w:r>
              <w:rPr>
                <w:rFonts w:hAnsi="宋体" w:hint="eastAsia"/>
                <w:color w:val="auto"/>
                <w:sz w:val="18"/>
                <w:szCs w:val="18"/>
              </w:rPr>
              <w:t>采购人</w:t>
            </w:r>
          </w:p>
        </w:tc>
        <w:tc>
          <w:tcPr>
            <w:tcW w:w="7548" w:type="dxa"/>
            <w:vAlign w:val="center"/>
          </w:tcPr>
          <w:p w:rsidR="00317731" w:rsidRPr="005041F2" w:rsidRDefault="00317731" w:rsidP="009203B5">
            <w:pPr>
              <w:spacing w:line="260" w:lineRule="exact"/>
              <w:rPr>
                <w:rFonts w:hAnsi="宋体"/>
                <w:color w:val="auto"/>
                <w:sz w:val="18"/>
                <w:szCs w:val="18"/>
              </w:rPr>
            </w:pPr>
            <w:r w:rsidRPr="005041F2">
              <w:rPr>
                <w:rFonts w:hAnsi="宋体" w:hint="eastAsia"/>
                <w:color w:val="auto"/>
                <w:sz w:val="18"/>
                <w:szCs w:val="18"/>
              </w:rPr>
              <w:t>采购人名称：</w:t>
            </w:r>
            <w:r w:rsidR="00515483" w:rsidRPr="005041F2">
              <w:rPr>
                <w:rFonts w:hint="eastAsia"/>
                <w:color w:val="auto"/>
                <w:sz w:val="18"/>
                <w:szCs w:val="18"/>
              </w:rPr>
              <w:t>阳西县住房和城乡规划建设局</w:t>
            </w:r>
          </w:p>
          <w:p w:rsidR="00317731" w:rsidRDefault="00317731" w:rsidP="005041F2">
            <w:pPr>
              <w:spacing w:line="260" w:lineRule="exact"/>
              <w:rPr>
                <w:rFonts w:hAnsi="宋体"/>
                <w:color w:val="auto"/>
                <w:sz w:val="18"/>
                <w:szCs w:val="18"/>
              </w:rPr>
            </w:pPr>
            <w:r w:rsidRPr="005041F2">
              <w:rPr>
                <w:rFonts w:hAnsi="宋体" w:hint="eastAsia"/>
                <w:color w:val="auto"/>
                <w:sz w:val="18"/>
                <w:szCs w:val="18"/>
              </w:rPr>
              <w:t>联系人：</w:t>
            </w:r>
            <w:r w:rsidR="005041F2" w:rsidRPr="005041F2">
              <w:rPr>
                <w:rFonts w:hAnsi="宋体" w:hint="eastAsia"/>
                <w:color w:val="auto"/>
                <w:sz w:val="18"/>
                <w:szCs w:val="18"/>
              </w:rPr>
              <w:t>杨瑞荣</w:t>
            </w:r>
            <w:r w:rsidRPr="005041F2">
              <w:rPr>
                <w:rFonts w:hAnsi="宋体" w:hint="eastAsia"/>
                <w:color w:val="auto"/>
                <w:sz w:val="18"/>
                <w:szCs w:val="18"/>
              </w:rPr>
              <w:t xml:space="preserve">                         </w:t>
            </w:r>
            <w:r w:rsidRPr="005041F2">
              <w:rPr>
                <w:rFonts w:hAnsi="宋体" w:hint="eastAsia"/>
                <w:color w:val="auto"/>
                <w:sz w:val="18"/>
                <w:szCs w:val="18"/>
              </w:rPr>
              <w:t>电</w:t>
            </w:r>
            <w:r w:rsidRPr="005041F2">
              <w:rPr>
                <w:rFonts w:hAnsi="宋体" w:hint="eastAsia"/>
                <w:color w:val="auto"/>
                <w:sz w:val="18"/>
                <w:szCs w:val="18"/>
              </w:rPr>
              <w:t xml:space="preserve">  </w:t>
            </w:r>
            <w:r w:rsidRPr="005041F2">
              <w:rPr>
                <w:rFonts w:hAnsi="宋体" w:hint="eastAsia"/>
                <w:color w:val="auto"/>
                <w:sz w:val="18"/>
                <w:szCs w:val="18"/>
              </w:rPr>
              <w:t>话：</w:t>
            </w:r>
            <w:r w:rsidR="005041F2" w:rsidRPr="005041F2">
              <w:rPr>
                <w:rFonts w:hAnsi="宋体" w:hint="eastAsia"/>
                <w:color w:val="auto"/>
                <w:sz w:val="18"/>
                <w:szCs w:val="18"/>
              </w:rPr>
              <w:t>13537998099</w:t>
            </w:r>
          </w:p>
        </w:tc>
      </w:tr>
      <w:tr w:rsidR="00317731" w:rsidTr="00972C20">
        <w:trPr>
          <w:cantSplit/>
          <w:trHeight w:hRule="exact" w:val="1051"/>
          <w:jc w:val="center"/>
        </w:trPr>
        <w:tc>
          <w:tcPr>
            <w:tcW w:w="1657" w:type="dxa"/>
            <w:vAlign w:val="center"/>
          </w:tcPr>
          <w:p w:rsidR="00317731" w:rsidRDefault="00F53621" w:rsidP="009203B5">
            <w:pPr>
              <w:numPr>
                <w:ilvl w:val="0"/>
                <w:numId w:val="1"/>
              </w:numPr>
              <w:spacing w:line="260" w:lineRule="exact"/>
              <w:rPr>
                <w:rFonts w:hAnsi="宋体"/>
                <w:color w:val="auto"/>
                <w:sz w:val="18"/>
                <w:szCs w:val="18"/>
              </w:rPr>
            </w:pPr>
            <w:r>
              <w:rPr>
                <w:rFonts w:hAnsi="宋体" w:hint="eastAsia"/>
                <w:color w:val="auto"/>
                <w:sz w:val="18"/>
                <w:szCs w:val="18"/>
              </w:rPr>
              <w:t>代理</w:t>
            </w:r>
            <w:r w:rsidR="00317731">
              <w:rPr>
                <w:rFonts w:hAnsi="宋体" w:hint="eastAsia"/>
                <w:color w:val="auto"/>
                <w:sz w:val="18"/>
                <w:szCs w:val="18"/>
              </w:rPr>
              <w:t>采购机构</w:t>
            </w:r>
          </w:p>
        </w:tc>
        <w:tc>
          <w:tcPr>
            <w:tcW w:w="7548" w:type="dxa"/>
            <w:vAlign w:val="center"/>
          </w:tcPr>
          <w:p w:rsidR="00515483" w:rsidRPr="00515483" w:rsidRDefault="00515483" w:rsidP="00515483">
            <w:pPr>
              <w:ind w:firstLineChars="200" w:firstLine="360"/>
              <w:rPr>
                <w:color w:val="auto"/>
                <w:sz w:val="18"/>
                <w:szCs w:val="18"/>
              </w:rPr>
            </w:pPr>
            <w:r w:rsidRPr="00515483">
              <w:rPr>
                <w:rFonts w:hint="eastAsia"/>
                <w:color w:val="auto"/>
                <w:sz w:val="18"/>
                <w:szCs w:val="18"/>
              </w:rPr>
              <w:t>名</w:t>
            </w:r>
            <w:r w:rsidRPr="00515483">
              <w:rPr>
                <w:color w:val="auto"/>
                <w:sz w:val="18"/>
                <w:szCs w:val="18"/>
              </w:rPr>
              <w:t xml:space="preserve">  </w:t>
            </w:r>
            <w:r w:rsidRPr="00515483">
              <w:rPr>
                <w:rFonts w:hint="eastAsia"/>
                <w:color w:val="auto"/>
                <w:sz w:val="18"/>
                <w:szCs w:val="18"/>
              </w:rPr>
              <w:t>称：阳春市宏建工程项目服务有限公司</w:t>
            </w:r>
          </w:p>
          <w:p w:rsidR="00515483" w:rsidRPr="00515483" w:rsidRDefault="00515483" w:rsidP="00515483">
            <w:pPr>
              <w:ind w:firstLineChars="200" w:firstLine="360"/>
              <w:rPr>
                <w:color w:val="auto"/>
                <w:sz w:val="18"/>
                <w:szCs w:val="18"/>
              </w:rPr>
            </w:pPr>
            <w:r w:rsidRPr="00515483">
              <w:rPr>
                <w:rFonts w:hint="eastAsia"/>
                <w:color w:val="auto"/>
                <w:sz w:val="18"/>
                <w:szCs w:val="18"/>
              </w:rPr>
              <w:t>地</w:t>
            </w:r>
            <w:r w:rsidRPr="00515483">
              <w:rPr>
                <w:color w:val="auto"/>
                <w:sz w:val="18"/>
                <w:szCs w:val="18"/>
              </w:rPr>
              <w:t xml:space="preserve">  </w:t>
            </w:r>
            <w:r w:rsidRPr="00515483">
              <w:rPr>
                <w:rFonts w:hint="eastAsia"/>
                <w:color w:val="auto"/>
                <w:sz w:val="18"/>
                <w:szCs w:val="18"/>
              </w:rPr>
              <w:t>址：阳春市春城街道城云路</w:t>
            </w:r>
            <w:r w:rsidRPr="00515483">
              <w:rPr>
                <w:color w:val="auto"/>
                <w:sz w:val="18"/>
                <w:szCs w:val="18"/>
              </w:rPr>
              <w:t>272</w:t>
            </w:r>
            <w:r w:rsidRPr="00515483">
              <w:rPr>
                <w:rFonts w:hint="eastAsia"/>
                <w:color w:val="auto"/>
                <w:sz w:val="18"/>
                <w:szCs w:val="18"/>
              </w:rPr>
              <w:t>号</w:t>
            </w:r>
          </w:p>
          <w:p w:rsidR="00515483" w:rsidRDefault="00515483" w:rsidP="00515483">
            <w:pPr>
              <w:ind w:firstLineChars="200" w:firstLine="360"/>
              <w:rPr>
                <w:sz w:val="18"/>
                <w:szCs w:val="18"/>
              </w:rPr>
            </w:pPr>
            <w:r w:rsidRPr="00515483">
              <w:rPr>
                <w:rFonts w:hint="eastAsia"/>
                <w:color w:val="auto"/>
                <w:sz w:val="18"/>
                <w:szCs w:val="18"/>
              </w:rPr>
              <w:t>联系人：陈小姐</w:t>
            </w:r>
            <w:r w:rsidRPr="00515483">
              <w:rPr>
                <w:color w:val="auto"/>
                <w:sz w:val="18"/>
                <w:szCs w:val="18"/>
              </w:rPr>
              <w:t xml:space="preserve">         </w:t>
            </w:r>
            <w:r w:rsidRPr="00515483">
              <w:rPr>
                <w:rFonts w:hint="eastAsia"/>
                <w:color w:val="auto"/>
                <w:sz w:val="18"/>
                <w:szCs w:val="18"/>
              </w:rPr>
              <w:t>电</w:t>
            </w:r>
            <w:r w:rsidRPr="00515483">
              <w:rPr>
                <w:color w:val="auto"/>
                <w:sz w:val="18"/>
                <w:szCs w:val="18"/>
              </w:rPr>
              <w:t xml:space="preserve">  </w:t>
            </w:r>
            <w:r w:rsidRPr="00515483">
              <w:rPr>
                <w:rFonts w:hint="eastAsia"/>
                <w:color w:val="auto"/>
                <w:sz w:val="18"/>
                <w:szCs w:val="18"/>
              </w:rPr>
              <w:t>话：</w:t>
            </w:r>
            <w:r w:rsidRPr="00515483">
              <w:rPr>
                <w:color w:val="auto"/>
                <w:sz w:val="18"/>
                <w:szCs w:val="18"/>
              </w:rPr>
              <w:t xml:space="preserve">13751648553         </w:t>
            </w:r>
            <w:r w:rsidRPr="00515483">
              <w:rPr>
                <w:rFonts w:hint="eastAsia"/>
                <w:color w:val="auto"/>
                <w:sz w:val="18"/>
                <w:szCs w:val="18"/>
              </w:rPr>
              <w:t>传真：</w:t>
            </w:r>
            <w:r w:rsidRPr="00515483">
              <w:rPr>
                <w:color w:val="auto"/>
                <w:sz w:val="18"/>
                <w:szCs w:val="18"/>
              </w:rPr>
              <w:t xml:space="preserve"> 0662-7701022</w:t>
            </w:r>
          </w:p>
          <w:p w:rsidR="00317731" w:rsidRDefault="00317731" w:rsidP="009203B5">
            <w:pPr>
              <w:spacing w:line="260" w:lineRule="exact"/>
              <w:rPr>
                <w:rFonts w:hAnsi="宋体"/>
                <w:color w:val="auto"/>
                <w:sz w:val="18"/>
                <w:szCs w:val="18"/>
              </w:rPr>
            </w:pPr>
          </w:p>
        </w:tc>
      </w:tr>
    </w:tbl>
    <w:p w:rsidR="00317731" w:rsidRDefault="00317731" w:rsidP="00317731">
      <w:pPr>
        <w:numPr>
          <w:ilvl w:val="0"/>
          <w:numId w:val="3"/>
        </w:numPr>
        <w:jc w:val="left"/>
        <w:sectPr w:rsidR="00317731">
          <w:pgSz w:w="11906" w:h="16838"/>
          <w:pgMar w:top="1134" w:right="1134" w:bottom="1134" w:left="1588" w:header="567" w:footer="737" w:gutter="0"/>
          <w:cols w:space="720"/>
          <w:docGrid w:linePitch="312"/>
        </w:sectPr>
      </w:pPr>
    </w:p>
    <w:p w:rsidR="00317731" w:rsidRDefault="00317731" w:rsidP="00317731">
      <w:pPr>
        <w:pStyle w:val="1"/>
        <w:pageBreakBefore/>
        <w:spacing w:line="480" w:lineRule="auto"/>
        <w:ind w:left="0" w:firstLine="0"/>
        <w:rPr>
          <w:rFonts w:ascii="宋体" w:hAnsi="宋体"/>
          <w:b w:val="0"/>
          <w:bCs/>
          <w:color w:val="000000"/>
        </w:rPr>
        <w:sectPr w:rsidR="00317731">
          <w:headerReference w:type="default" r:id="rId11"/>
          <w:footerReference w:type="default" r:id="rId12"/>
          <w:pgSz w:w="11906" w:h="16838"/>
          <w:pgMar w:top="1134" w:right="1134" w:bottom="1134" w:left="1588" w:header="567" w:footer="737" w:gutter="0"/>
          <w:cols w:space="720"/>
          <w:docGrid w:linePitch="312"/>
        </w:sectPr>
      </w:pPr>
      <w:bookmarkStart w:id="9" w:name="_Toc317686937"/>
      <w:bookmarkStart w:id="10" w:name="_Toc10945"/>
      <w:bookmarkStart w:id="11" w:name="_Toc483389358"/>
      <w:r>
        <w:rPr>
          <w:rFonts w:ascii="宋体" w:hAnsi="宋体" w:hint="eastAsia"/>
          <w:b w:val="0"/>
          <w:bCs/>
          <w:color w:val="000000"/>
        </w:rPr>
        <w:lastRenderedPageBreak/>
        <w:t>第二部分   采购项目</w:t>
      </w:r>
      <w:bookmarkEnd w:id="6"/>
      <w:bookmarkEnd w:id="7"/>
      <w:r>
        <w:rPr>
          <w:rFonts w:ascii="宋体" w:hAnsi="宋体" w:hint="eastAsia"/>
          <w:b w:val="0"/>
          <w:bCs/>
          <w:color w:val="000000"/>
        </w:rPr>
        <w:t>内容</w:t>
      </w:r>
      <w:bookmarkEnd w:id="8"/>
      <w:bookmarkEnd w:id="9"/>
      <w:bookmarkEnd w:id="10"/>
      <w:bookmarkEnd w:id="11"/>
    </w:p>
    <w:bookmarkStart w:id="12" w:name="_Toc49329248"/>
    <w:bookmarkStart w:id="13" w:name="_Toc78604589"/>
    <w:bookmarkStart w:id="14" w:name="_Toc113157417"/>
    <w:bookmarkStart w:id="15" w:name="_Toc28932"/>
    <w:p w:rsidR="00317731" w:rsidRDefault="0034747D" w:rsidP="00317731">
      <w:pPr>
        <w:pStyle w:val="2"/>
        <w:numPr>
          <w:ilvl w:val="0"/>
          <w:numId w:val="4"/>
        </w:numPr>
        <w:rPr>
          <w:rFonts w:ascii="Times New Roman" w:hAnsi="Times New Roman"/>
          <w:sz w:val="32"/>
        </w:rPr>
      </w:pPr>
      <w:r>
        <w:rPr>
          <w:rFonts w:ascii="Times New Roman" w:hAnsi="Times New Roman"/>
          <w:sz w:val="32"/>
        </w:rPr>
        <w:lastRenderedPageBreak/>
        <w:fldChar w:fldCharType="begin"/>
      </w:r>
      <w:r w:rsidR="00317731">
        <w:rPr>
          <w:rFonts w:ascii="Times New Roman" w:hAnsi="Times New Roman"/>
          <w:sz w:val="32"/>
        </w:rPr>
        <w:instrText xml:space="preserve"> </w:instrText>
      </w:r>
      <w:r w:rsidR="00317731">
        <w:rPr>
          <w:rFonts w:ascii="Times New Roman" w:hAnsi="Times New Roman" w:hint="eastAsia"/>
          <w:sz w:val="32"/>
        </w:rPr>
        <w:instrText xml:space="preserve">DOCVARIABLE  </w:instrText>
      </w:r>
      <w:r w:rsidR="00317731">
        <w:rPr>
          <w:rFonts w:ascii="Times New Roman" w:hAnsi="Times New Roman" w:hint="eastAsia"/>
          <w:sz w:val="32"/>
        </w:rPr>
        <w:instrText>资质要求开始</w:instrText>
      </w:r>
      <w:r w:rsidR="00317731">
        <w:rPr>
          <w:rFonts w:ascii="Times New Roman" w:hAnsi="Times New Roman" w:hint="eastAsia"/>
          <w:sz w:val="32"/>
        </w:rPr>
        <w:instrText xml:space="preserve">  \* MERGEFORMAT</w:instrText>
      </w:r>
      <w:r w:rsidR="00317731">
        <w:rPr>
          <w:rFonts w:ascii="Times New Roman" w:hAnsi="Times New Roman"/>
          <w:sz w:val="32"/>
        </w:rPr>
        <w:instrText xml:space="preserve"> </w:instrText>
      </w:r>
      <w:r>
        <w:rPr>
          <w:rFonts w:ascii="Times New Roman" w:hAnsi="Times New Roman"/>
          <w:sz w:val="32"/>
        </w:rPr>
        <w:fldChar w:fldCharType="end"/>
      </w:r>
      <w:bookmarkStart w:id="16" w:name="_Toc159385042"/>
      <w:bookmarkStart w:id="17" w:name="_Toc240108022"/>
      <w:bookmarkStart w:id="18" w:name="_Toc255464295"/>
      <w:bookmarkStart w:id="19" w:name="_Toc317686938"/>
      <w:bookmarkStart w:id="20" w:name="_Toc483389359"/>
      <w:r w:rsidR="00317731">
        <w:rPr>
          <w:rFonts w:ascii="Times New Roman" w:hAnsi="Times New Roman" w:hint="eastAsia"/>
          <w:sz w:val="32"/>
        </w:rPr>
        <w:t>供应商资格</w:t>
      </w:r>
      <w:bookmarkEnd w:id="12"/>
      <w:bookmarkEnd w:id="13"/>
      <w:bookmarkEnd w:id="14"/>
      <w:r w:rsidR="00317731">
        <w:rPr>
          <w:rFonts w:ascii="Times New Roman" w:hAnsi="Times New Roman" w:hint="eastAsia"/>
          <w:sz w:val="32"/>
        </w:rPr>
        <w:t>要求</w:t>
      </w:r>
      <w:bookmarkEnd w:id="15"/>
      <w:bookmarkEnd w:id="16"/>
      <w:bookmarkEnd w:id="17"/>
      <w:bookmarkEnd w:id="18"/>
      <w:bookmarkEnd w:id="19"/>
      <w:bookmarkEnd w:id="20"/>
    </w:p>
    <w:p w:rsidR="00515483" w:rsidRPr="00515483" w:rsidRDefault="00515483" w:rsidP="00515483">
      <w:pPr>
        <w:numPr>
          <w:ilvl w:val="0"/>
          <w:numId w:val="5"/>
        </w:numPr>
        <w:spacing w:line="360" w:lineRule="auto"/>
        <w:rPr>
          <w:rFonts w:ascii="宋体" w:hAnsi="宋体" w:cs="宋体"/>
          <w:color w:val="000000"/>
          <w:sz w:val="21"/>
          <w:szCs w:val="21"/>
        </w:rPr>
      </w:pPr>
      <w:r w:rsidRPr="00515483">
        <w:rPr>
          <w:rFonts w:ascii="宋体" w:hAnsi="宋体" w:cs="宋体" w:hint="eastAsia"/>
          <w:color w:val="000000"/>
          <w:sz w:val="21"/>
          <w:szCs w:val="21"/>
        </w:rPr>
        <w:t>必须具备《中华人民共和国政府采购法》第二十二条资格条件。</w:t>
      </w:r>
    </w:p>
    <w:p w:rsidR="00515483" w:rsidRPr="00515483" w:rsidRDefault="00515483" w:rsidP="00515483">
      <w:pPr>
        <w:numPr>
          <w:ilvl w:val="0"/>
          <w:numId w:val="5"/>
        </w:numPr>
        <w:spacing w:line="360" w:lineRule="auto"/>
        <w:rPr>
          <w:rFonts w:ascii="宋体" w:hAnsi="宋体" w:cs="宋体"/>
          <w:color w:val="000000"/>
          <w:sz w:val="21"/>
          <w:szCs w:val="21"/>
        </w:rPr>
      </w:pPr>
      <w:r w:rsidRPr="00515483">
        <w:rPr>
          <w:rFonts w:ascii="宋体" w:hAnsi="宋体" w:cs="宋体" w:hint="eastAsia"/>
          <w:color w:val="000000"/>
          <w:sz w:val="21"/>
          <w:szCs w:val="21"/>
        </w:rPr>
        <w:t>必须具有独立承担民事责任能力的中华人民共和国境内注册的法人或其他组织。</w:t>
      </w:r>
    </w:p>
    <w:p w:rsidR="00515483" w:rsidRPr="00515483" w:rsidRDefault="00515483" w:rsidP="00515483">
      <w:pPr>
        <w:numPr>
          <w:ilvl w:val="0"/>
          <w:numId w:val="5"/>
        </w:numPr>
        <w:spacing w:line="360" w:lineRule="auto"/>
        <w:rPr>
          <w:rFonts w:ascii="宋体" w:hAnsi="宋体" w:cs="宋体"/>
          <w:color w:val="000000"/>
          <w:sz w:val="21"/>
          <w:szCs w:val="21"/>
        </w:rPr>
      </w:pPr>
      <w:r w:rsidRPr="00515483">
        <w:rPr>
          <w:rFonts w:ascii="宋体" w:hAnsi="宋体" w:cs="宋体" w:hint="eastAsia"/>
          <w:color w:val="000000"/>
          <w:sz w:val="21"/>
          <w:szCs w:val="21"/>
        </w:rPr>
        <w:t>本项目不接受联合体投标。</w:t>
      </w:r>
    </w:p>
    <w:p w:rsidR="00317731" w:rsidRPr="00515483" w:rsidRDefault="00515483" w:rsidP="00515483">
      <w:pPr>
        <w:spacing w:line="360" w:lineRule="auto"/>
        <w:rPr>
          <w:b/>
          <w:color w:val="000000"/>
        </w:rPr>
      </w:pPr>
      <w:r w:rsidRPr="00515483">
        <w:rPr>
          <w:rFonts w:hint="eastAsia"/>
          <w:b/>
          <w:color w:val="auto"/>
          <w:sz w:val="18"/>
          <w:szCs w:val="18"/>
        </w:rPr>
        <w:t>注：投标人投标时须提供营业执照原件核查，否则将作为无效报价处理。</w:t>
      </w:r>
    </w:p>
    <w:p w:rsidR="00317731" w:rsidRDefault="00317731" w:rsidP="00317731">
      <w:pPr>
        <w:spacing w:line="360" w:lineRule="auto"/>
        <w:rPr>
          <w:color w:val="000000"/>
        </w:rPr>
      </w:pPr>
    </w:p>
    <w:p w:rsidR="00317731" w:rsidRDefault="00317731" w:rsidP="00317731">
      <w:pPr>
        <w:spacing w:line="360" w:lineRule="auto"/>
        <w:rPr>
          <w:color w:val="000000"/>
        </w:rPr>
      </w:pPr>
    </w:p>
    <w:bookmarkStart w:id="21" w:name="_Toc49329249"/>
    <w:bookmarkStart w:id="22" w:name="_Toc78604590"/>
    <w:bookmarkStart w:id="23" w:name="_Toc37670349"/>
    <w:bookmarkStart w:id="24" w:name="_Toc113157418"/>
    <w:bookmarkStart w:id="25" w:name="_Toc26803"/>
    <w:p w:rsidR="00317731" w:rsidRDefault="0034747D" w:rsidP="00317731">
      <w:pPr>
        <w:pStyle w:val="2"/>
        <w:numPr>
          <w:ilvl w:val="1"/>
          <w:numId w:val="6"/>
        </w:numPr>
        <w:rPr>
          <w:rFonts w:ascii="Times New Roman" w:hAnsi="Times New Roman"/>
          <w:sz w:val="32"/>
        </w:rPr>
      </w:pPr>
      <w:r>
        <w:rPr>
          <w:rFonts w:ascii="Times New Roman" w:hAnsi="Times New Roman"/>
          <w:sz w:val="32"/>
        </w:rPr>
        <w:fldChar w:fldCharType="begin"/>
      </w:r>
      <w:r w:rsidR="00317731">
        <w:rPr>
          <w:rFonts w:ascii="Times New Roman" w:hAnsi="Times New Roman"/>
          <w:sz w:val="32"/>
        </w:rPr>
        <w:instrText xml:space="preserve"> </w:instrText>
      </w:r>
      <w:r w:rsidR="00317731">
        <w:rPr>
          <w:rFonts w:ascii="Times New Roman" w:hAnsi="Times New Roman" w:hint="eastAsia"/>
          <w:sz w:val="32"/>
        </w:rPr>
        <w:instrText xml:space="preserve">DOCVARIABLE  </w:instrText>
      </w:r>
      <w:r w:rsidR="00317731">
        <w:rPr>
          <w:rFonts w:ascii="Times New Roman" w:hAnsi="Times New Roman" w:hint="eastAsia"/>
          <w:sz w:val="32"/>
        </w:rPr>
        <w:instrText>技术要求开始</w:instrText>
      </w:r>
      <w:r w:rsidR="00317731">
        <w:rPr>
          <w:rFonts w:ascii="Times New Roman" w:hAnsi="Times New Roman" w:hint="eastAsia"/>
          <w:sz w:val="32"/>
        </w:rPr>
        <w:instrText xml:space="preserve">  \* MERGEFORMAT</w:instrText>
      </w:r>
      <w:r w:rsidR="00317731">
        <w:rPr>
          <w:rFonts w:ascii="Times New Roman" w:hAnsi="Times New Roman"/>
          <w:sz w:val="32"/>
        </w:rPr>
        <w:instrText xml:space="preserve"> </w:instrText>
      </w:r>
      <w:r>
        <w:rPr>
          <w:rFonts w:ascii="Times New Roman" w:hAnsi="Times New Roman"/>
          <w:sz w:val="32"/>
        </w:rPr>
        <w:fldChar w:fldCharType="end"/>
      </w:r>
      <w:bookmarkStart w:id="26" w:name="_Toc159385043"/>
      <w:bookmarkStart w:id="27" w:name="_Toc240108023"/>
      <w:bookmarkStart w:id="28" w:name="_Toc255464296"/>
      <w:bookmarkStart w:id="29" w:name="_Toc317686939"/>
      <w:bookmarkStart w:id="30" w:name="_Toc483389360"/>
      <w:r w:rsidR="00515483">
        <w:rPr>
          <w:rFonts w:ascii="Times New Roman" w:hAnsi="Times New Roman" w:hint="eastAsia"/>
          <w:sz w:val="32"/>
        </w:rPr>
        <w:t>采购项目</w:t>
      </w:r>
      <w:r w:rsidR="00317731">
        <w:rPr>
          <w:rFonts w:ascii="Times New Roman" w:hAnsi="Times New Roman" w:hint="eastAsia"/>
          <w:sz w:val="32"/>
        </w:rPr>
        <w:t>要</w:t>
      </w:r>
      <w:bookmarkStart w:id="31" w:name="_Toc37670350"/>
      <w:bookmarkStart w:id="32" w:name="_Toc49329250"/>
      <w:bookmarkEnd w:id="21"/>
      <w:bookmarkEnd w:id="22"/>
      <w:bookmarkEnd w:id="23"/>
      <w:r w:rsidR="00317731">
        <w:rPr>
          <w:rFonts w:ascii="Times New Roman" w:hAnsi="Times New Roman" w:hint="eastAsia"/>
          <w:sz w:val="32"/>
        </w:rPr>
        <w:t>求</w:t>
      </w:r>
      <w:bookmarkEnd w:id="24"/>
      <w:bookmarkEnd w:id="25"/>
      <w:bookmarkEnd w:id="26"/>
      <w:bookmarkEnd w:id="27"/>
      <w:bookmarkEnd w:id="28"/>
      <w:bookmarkEnd w:id="29"/>
      <w:bookmarkEnd w:id="30"/>
    </w:p>
    <w:p w:rsidR="00515483" w:rsidRPr="00515483" w:rsidRDefault="00515483" w:rsidP="00515483">
      <w:pPr>
        <w:widowControl/>
        <w:shd w:val="clear" w:color="auto" w:fill="FFFFFF"/>
        <w:tabs>
          <w:tab w:val="left" w:pos="540"/>
        </w:tabs>
        <w:snapToGrid w:val="0"/>
        <w:spacing w:before="100" w:beforeAutospacing="1" w:after="100" w:afterAutospacing="1" w:line="360" w:lineRule="auto"/>
        <w:ind w:left="624"/>
        <w:rPr>
          <w:rFonts w:ascii="宋体" w:hAnsi="宋体" w:cs="宋体"/>
          <w:color w:val="000000"/>
          <w:sz w:val="21"/>
          <w:szCs w:val="21"/>
        </w:rPr>
      </w:pPr>
      <w:bookmarkStart w:id="33" w:name="_Toc49329251"/>
      <w:bookmarkStart w:id="34" w:name="_Toc113157420"/>
      <w:bookmarkEnd w:id="31"/>
      <w:bookmarkEnd w:id="32"/>
      <w:r w:rsidRPr="00515483">
        <w:rPr>
          <w:rFonts w:ascii="宋体" w:hAnsi="宋体" w:cs="宋体" w:hint="eastAsia"/>
          <w:color w:val="000000"/>
          <w:sz w:val="21"/>
          <w:szCs w:val="21"/>
        </w:rPr>
        <w:t>本次项目内容为阳西县住房保障需求调查和“十三五”住房保障规划（2016-2020）编制工作。</w:t>
      </w:r>
    </w:p>
    <w:p w:rsidR="00515483" w:rsidRPr="00515483" w:rsidRDefault="00515483" w:rsidP="00515483">
      <w:pPr>
        <w:numPr>
          <w:ilvl w:val="0"/>
          <w:numId w:val="5"/>
        </w:numPr>
        <w:spacing w:line="360" w:lineRule="auto"/>
        <w:rPr>
          <w:rFonts w:ascii="宋体" w:hAnsi="宋体" w:cs="宋体"/>
          <w:color w:val="000000"/>
          <w:sz w:val="21"/>
          <w:szCs w:val="21"/>
        </w:rPr>
      </w:pPr>
      <w:r w:rsidRPr="00515483">
        <w:rPr>
          <w:rFonts w:ascii="宋体" w:hAnsi="宋体" w:cs="宋体" w:hint="eastAsia"/>
          <w:color w:val="000000"/>
          <w:sz w:val="21"/>
          <w:szCs w:val="21"/>
        </w:rPr>
        <w:t>工作内容：</w:t>
      </w:r>
    </w:p>
    <w:p w:rsidR="00515483" w:rsidRPr="00515483" w:rsidRDefault="00515483" w:rsidP="00515483">
      <w:pPr>
        <w:spacing w:line="360" w:lineRule="auto"/>
        <w:ind w:left="624"/>
        <w:rPr>
          <w:rFonts w:ascii="宋体" w:hAnsi="宋体" w:cs="宋体"/>
          <w:color w:val="000000"/>
          <w:sz w:val="21"/>
          <w:szCs w:val="21"/>
        </w:rPr>
      </w:pPr>
    </w:p>
    <w:p w:rsidR="00515483" w:rsidRPr="00515483" w:rsidRDefault="00515483" w:rsidP="00515483">
      <w:pPr>
        <w:numPr>
          <w:ilvl w:val="1"/>
          <w:numId w:val="5"/>
        </w:numPr>
        <w:spacing w:line="360" w:lineRule="auto"/>
        <w:rPr>
          <w:rFonts w:ascii="宋体" w:hAnsi="宋体" w:cs="宋体"/>
          <w:color w:val="000000"/>
          <w:sz w:val="21"/>
          <w:szCs w:val="21"/>
        </w:rPr>
      </w:pPr>
      <w:r w:rsidRPr="00515483">
        <w:rPr>
          <w:rFonts w:ascii="宋体" w:hAnsi="宋体" w:cs="宋体" w:hint="eastAsia"/>
          <w:color w:val="000000"/>
          <w:sz w:val="21"/>
          <w:szCs w:val="21"/>
        </w:rPr>
        <w:t>住房保障需求调查</w:t>
      </w:r>
    </w:p>
    <w:p w:rsidR="00515483" w:rsidRPr="00515483" w:rsidRDefault="00515483" w:rsidP="00515483">
      <w:pPr>
        <w:widowControl/>
        <w:shd w:val="clear" w:color="auto" w:fill="FFFFFF"/>
        <w:snapToGrid w:val="0"/>
        <w:spacing w:before="100" w:beforeAutospacing="1" w:after="100" w:afterAutospacing="1" w:line="360" w:lineRule="auto"/>
        <w:ind w:left="624"/>
        <w:rPr>
          <w:rFonts w:ascii="宋体" w:hAnsi="宋体" w:cs="宋体"/>
          <w:color w:val="000000"/>
          <w:sz w:val="21"/>
          <w:szCs w:val="21"/>
        </w:rPr>
      </w:pPr>
      <w:r w:rsidRPr="00515483">
        <w:rPr>
          <w:rFonts w:ascii="宋体" w:hAnsi="宋体" w:cs="宋体" w:hint="eastAsia"/>
          <w:color w:val="000000"/>
          <w:sz w:val="21"/>
          <w:szCs w:val="21"/>
        </w:rPr>
        <w:t>（1）需求调查目的</w:t>
      </w:r>
    </w:p>
    <w:p w:rsidR="00515483" w:rsidRPr="00515483" w:rsidRDefault="00515483" w:rsidP="00515483">
      <w:pPr>
        <w:widowControl/>
        <w:shd w:val="clear" w:color="auto" w:fill="FFFFFF"/>
        <w:snapToGrid w:val="0"/>
        <w:spacing w:before="100" w:beforeAutospacing="1" w:after="100" w:afterAutospacing="1" w:line="360" w:lineRule="auto"/>
        <w:ind w:left="624"/>
        <w:rPr>
          <w:rFonts w:ascii="宋体" w:hAnsi="宋体" w:cs="宋体"/>
          <w:color w:val="000000"/>
          <w:sz w:val="21"/>
          <w:szCs w:val="21"/>
        </w:rPr>
      </w:pPr>
      <w:r w:rsidRPr="00515483">
        <w:rPr>
          <w:rFonts w:ascii="宋体" w:hAnsi="宋体" w:cs="宋体" w:hint="eastAsia"/>
          <w:color w:val="000000"/>
          <w:sz w:val="21"/>
          <w:szCs w:val="21"/>
        </w:rPr>
        <w:t>根据本县相关职能部门掌握的数据，结合一定的抽样调查，对全县辖下各镇（街）和有关单位符合条件的各类对象进行住房保障需求调查、评估和预测，为政府制定住房保障规划和科学决策提供依据。</w:t>
      </w:r>
    </w:p>
    <w:p w:rsidR="00515483" w:rsidRPr="00515483" w:rsidRDefault="00515483" w:rsidP="00515483">
      <w:pPr>
        <w:widowControl/>
        <w:shd w:val="clear" w:color="auto" w:fill="FFFFFF"/>
        <w:snapToGrid w:val="0"/>
        <w:spacing w:before="100" w:beforeAutospacing="1" w:after="100" w:afterAutospacing="1" w:line="360" w:lineRule="auto"/>
        <w:ind w:left="624"/>
        <w:rPr>
          <w:rFonts w:ascii="宋体" w:hAnsi="宋体" w:cs="宋体"/>
          <w:color w:val="000000"/>
          <w:sz w:val="21"/>
          <w:szCs w:val="21"/>
        </w:rPr>
      </w:pPr>
      <w:r w:rsidRPr="00515483">
        <w:rPr>
          <w:rFonts w:ascii="宋体" w:hAnsi="宋体" w:cs="宋体" w:hint="eastAsia"/>
          <w:color w:val="000000"/>
          <w:sz w:val="21"/>
          <w:szCs w:val="21"/>
        </w:rPr>
        <w:t>（2）需求调查范围及对象</w:t>
      </w:r>
    </w:p>
    <w:p w:rsidR="00515483" w:rsidRPr="00515483" w:rsidRDefault="00515483" w:rsidP="00515483">
      <w:pPr>
        <w:widowControl/>
        <w:shd w:val="clear" w:color="auto" w:fill="FFFFFF"/>
        <w:snapToGrid w:val="0"/>
        <w:spacing w:before="100" w:beforeAutospacing="1" w:after="100" w:afterAutospacing="1" w:line="360" w:lineRule="auto"/>
        <w:ind w:left="624"/>
        <w:rPr>
          <w:rFonts w:ascii="宋体" w:hAnsi="宋体" w:cs="宋体"/>
          <w:color w:val="000000"/>
          <w:sz w:val="21"/>
          <w:szCs w:val="21"/>
        </w:rPr>
      </w:pPr>
      <w:r w:rsidRPr="00515483">
        <w:rPr>
          <w:rFonts w:ascii="宋体" w:hAnsi="宋体" w:cs="宋体" w:hint="eastAsia"/>
          <w:color w:val="000000"/>
          <w:sz w:val="21"/>
          <w:szCs w:val="21"/>
        </w:rPr>
        <w:t>本次住房保障需求调查的地域范围包括阳西县县城及各郊镇，具体包括织篢、程村、溪头、上洋、沙扒、儒洞、新圩、塘口等八个镇。</w:t>
      </w:r>
    </w:p>
    <w:p w:rsidR="00515483" w:rsidRPr="00515483" w:rsidRDefault="00515483" w:rsidP="00515483">
      <w:pPr>
        <w:widowControl/>
        <w:shd w:val="clear" w:color="auto" w:fill="FFFFFF"/>
        <w:snapToGrid w:val="0"/>
        <w:spacing w:before="100" w:beforeAutospacing="1" w:after="100" w:afterAutospacing="1" w:line="360" w:lineRule="auto"/>
        <w:ind w:left="624"/>
        <w:rPr>
          <w:rFonts w:ascii="宋体" w:hAnsi="宋体" w:cs="宋体"/>
          <w:color w:val="000000"/>
          <w:sz w:val="21"/>
          <w:szCs w:val="21"/>
        </w:rPr>
      </w:pPr>
      <w:r w:rsidRPr="00515483">
        <w:rPr>
          <w:rFonts w:ascii="宋体" w:hAnsi="宋体" w:cs="宋体" w:hint="eastAsia"/>
          <w:color w:val="000000"/>
          <w:sz w:val="21"/>
          <w:szCs w:val="21"/>
        </w:rPr>
        <w:t>本次住房保障需求调查的对象具体划分为以下三类：</w:t>
      </w:r>
    </w:p>
    <w:p w:rsidR="00515483" w:rsidRPr="00515483" w:rsidRDefault="00515483" w:rsidP="00515483">
      <w:pPr>
        <w:widowControl/>
        <w:shd w:val="clear" w:color="auto" w:fill="FFFFFF"/>
        <w:snapToGrid w:val="0"/>
        <w:spacing w:before="100" w:beforeAutospacing="1" w:after="100" w:afterAutospacing="1" w:line="360" w:lineRule="auto"/>
        <w:ind w:left="624"/>
        <w:rPr>
          <w:rFonts w:ascii="宋体" w:hAnsi="宋体" w:cs="宋体"/>
          <w:color w:val="000000"/>
          <w:sz w:val="21"/>
          <w:szCs w:val="21"/>
        </w:rPr>
      </w:pPr>
      <w:r w:rsidRPr="00515483">
        <w:rPr>
          <w:rFonts w:ascii="宋体" w:hAnsi="宋体" w:cs="宋体" w:hint="eastAsia"/>
          <w:color w:val="000000"/>
          <w:sz w:val="21"/>
          <w:szCs w:val="21"/>
        </w:rPr>
        <w:t>①本县城镇户籍住房困难家庭：具有本县城镇户籍、无自有产权住房或自有产权住房人均面积13㎡以下，收入低于上年度全县城镇居民人均可支配收入的家庭或年满30周岁的个人。调查对象既包括县城城镇户籍人口，也包括来自本县各乡镇在县城就业的城镇户籍人口。</w:t>
      </w:r>
    </w:p>
    <w:p w:rsidR="00515483" w:rsidRPr="00515483" w:rsidRDefault="00515483" w:rsidP="00515483">
      <w:pPr>
        <w:widowControl/>
        <w:shd w:val="clear" w:color="auto" w:fill="FFFFFF"/>
        <w:snapToGrid w:val="0"/>
        <w:spacing w:before="100" w:beforeAutospacing="1" w:after="100" w:afterAutospacing="1" w:line="360" w:lineRule="auto"/>
        <w:ind w:left="624"/>
        <w:rPr>
          <w:rFonts w:ascii="宋体" w:hAnsi="宋体" w:cs="宋体"/>
          <w:color w:val="000000"/>
          <w:sz w:val="21"/>
          <w:szCs w:val="21"/>
        </w:rPr>
      </w:pPr>
      <w:r w:rsidRPr="00515483">
        <w:rPr>
          <w:rFonts w:ascii="宋体" w:hAnsi="宋体" w:cs="宋体" w:hint="eastAsia"/>
          <w:color w:val="000000"/>
          <w:sz w:val="21"/>
          <w:szCs w:val="21"/>
        </w:rPr>
        <w:t>②新就业无房职工：在本县单位稳定就业，大中专学历毕业5年以内，且在本县无自有住房的职工。不限户籍。</w:t>
      </w:r>
    </w:p>
    <w:p w:rsidR="00515483" w:rsidRPr="00515483" w:rsidRDefault="00515483" w:rsidP="00515483">
      <w:pPr>
        <w:widowControl/>
        <w:shd w:val="clear" w:color="auto" w:fill="FFFFFF"/>
        <w:snapToGrid w:val="0"/>
        <w:spacing w:before="100" w:beforeAutospacing="1" w:after="100" w:afterAutospacing="1" w:line="360" w:lineRule="auto"/>
        <w:ind w:left="624"/>
        <w:rPr>
          <w:rFonts w:ascii="宋体" w:hAnsi="宋体" w:cs="宋体"/>
          <w:color w:val="000000"/>
          <w:sz w:val="21"/>
          <w:szCs w:val="21"/>
        </w:rPr>
      </w:pPr>
      <w:r w:rsidRPr="00515483">
        <w:rPr>
          <w:rFonts w:ascii="宋体" w:hAnsi="宋体" w:cs="宋体" w:hint="eastAsia"/>
          <w:color w:val="000000"/>
          <w:sz w:val="21"/>
          <w:szCs w:val="21"/>
        </w:rPr>
        <w:t>③外来务工人员：在本县单位稳定就业三年以上、没有自有住房的非本县户籍人员。</w:t>
      </w:r>
    </w:p>
    <w:p w:rsidR="00515483" w:rsidRPr="00515483" w:rsidRDefault="00515483" w:rsidP="00515483">
      <w:pPr>
        <w:widowControl/>
        <w:shd w:val="clear" w:color="auto" w:fill="FFFFFF"/>
        <w:snapToGrid w:val="0"/>
        <w:spacing w:before="100" w:beforeAutospacing="1" w:after="100" w:afterAutospacing="1" w:line="360" w:lineRule="auto"/>
        <w:ind w:left="624"/>
        <w:rPr>
          <w:rFonts w:ascii="宋体" w:hAnsi="宋体" w:cs="宋体"/>
          <w:color w:val="000000"/>
          <w:sz w:val="21"/>
          <w:szCs w:val="21"/>
        </w:rPr>
      </w:pPr>
      <w:r w:rsidRPr="00515483">
        <w:rPr>
          <w:rFonts w:ascii="宋体" w:hAnsi="宋体" w:cs="宋体" w:hint="eastAsia"/>
          <w:color w:val="000000"/>
          <w:sz w:val="21"/>
          <w:szCs w:val="21"/>
        </w:rPr>
        <w:t>（3）需求调查内容</w:t>
      </w:r>
    </w:p>
    <w:p w:rsidR="00515483" w:rsidRPr="00515483" w:rsidRDefault="00515483" w:rsidP="00515483">
      <w:pPr>
        <w:widowControl/>
        <w:shd w:val="clear" w:color="auto" w:fill="FFFFFF"/>
        <w:snapToGrid w:val="0"/>
        <w:spacing w:before="100" w:beforeAutospacing="1" w:after="100" w:afterAutospacing="1" w:line="360" w:lineRule="auto"/>
        <w:ind w:left="624"/>
        <w:rPr>
          <w:rFonts w:ascii="宋体" w:hAnsi="宋体" w:cs="宋体"/>
          <w:color w:val="000000"/>
          <w:sz w:val="21"/>
          <w:szCs w:val="21"/>
        </w:rPr>
      </w:pPr>
      <w:r w:rsidRPr="00515483">
        <w:rPr>
          <w:rFonts w:ascii="宋体" w:hAnsi="宋体" w:cs="宋体" w:hint="eastAsia"/>
          <w:color w:val="000000"/>
          <w:sz w:val="21"/>
          <w:szCs w:val="21"/>
        </w:rPr>
        <w:lastRenderedPageBreak/>
        <w:t>对各类调查对象的现住房状况、住房保障需求情况及需求类型、个人及家庭基本情况等内容进行调查，并据此测算出我县在2016～2020年的保障性住房建设总量与各类住房保障需求。</w:t>
      </w:r>
    </w:p>
    <w:p w:rsidR="00515483" w:rsidRPr="00515483" w:rsidRDefault="00515483" w:rsidP="00515483">
      <w:pPr>
        <w:widowControl/>
        <w:shd w:val="clear" w:color="auto" w:fill="FFFFFF"/>
        <w:snapToGrid w:val="0"/>
        <w:spacing w:before="100" w:beforeAutospacing="1" w:after="100" w:afterAutospacing="1" w:line="360" w:lineRule="auto"/>
        <w:ind w:left="624"/>
        <w:rPr>
          <w:rFonts w:ascii="宋体" w:hAnsi="宋体" w:cs="宋体"/>
          <w:color w:val="000000"/>
          <w:sz w:val="21"/>
          <w:szCs w:val="21"/>
        </w:rPr>
      </w:pPr>
      <w:r w:rsidRPr="00515483">
        <w:rPr>
          <w:rFonts w:ascii="宋体" w:hAnsi="宋体" w:cs="宋体" w:hint="eastAsia"/>
          <w:color w:val="000000"/>
          <w:sz w:val="21"/>
          <w:szCs w:val="21"/>
        </w:rPr>
        <w:t>（4）调查方法</w:t>
      </w:r>
    </w:p>
    <w:p w:rsidR="00515483" w:rsidRPr="00515483" w:rsidRDefault="00515483" w:rsidP="00515483">
      <w:pPr>
        <w:widowControl/>
        <w:shd w:val="clear" w:color="auto" w:fill="FFFFFF"/>
        <w:snapToGrid w:val="0"/>
        <w:spacing w:before="100" w:beforeAutospacing="1" w:after="100" w:afterAutospacing="1" w:line="360" w:lineRule="auto"/>
        <w:ind w:left="624"/>
        <w:rPr>
          <w:rFonts w:ascii="宋体" w:hAnsi="宋体" w:cs="宋体"/>
          <w:color w:val="000000"/>
          <w:sz w:val="21"/>
          <w:szCs w:val="21"/>
        </w:rPr>
      </w:pPr>
      <w:r w:rsidRPr="00515483">
        <w:rPr>
          <w:rFonts w:ascii="宋体" w:hAnsi="宋体" w:cs="宋体" w:hint="eastAsia"/>
          <w:color w:val="000000"/>
          <w:sz w:val="21"/>
          <w:szCs w:val="21"/>
        </w:rPr>
        <w:t>依据不同住房保障对象的特点，采用普查与抽样调查相结合、定性调查与定量调查相结合的方法进行调查。</w:t>
      </w:r>
    </w:p>
    <w:p w:rsidR="00515483" w:rsidRPr="00515483" w:rsidRDefault="00515483" w:rsidP="00515483">
      <w:pPr>
        <w:numPr>
          <w:ilvl w:val="1"/>
          <w:numId w:val="5"/>
        </w:numPr>
        <w:spacing w:line="480" w:lineRule="auto"/>
        <w:rPr>
          <w:rFonts w:ascii="宋体" w:hAnsi="宋体" w:cs="宋体"/>
          <w:color w:val="000000"/>
          <w:sz w:val="21"/>
          <w:szCs w:val="21"/>
        </w:rPr>
      </w:pPr>
      <w:r w:rsidRPr="00515483">
        <w:rPr>
          <w:rFonts w:ascii="宋体" w:hAnsi="宋体" w:cs="宋体" w:hint="eastAsia"/>
          <w:color w:val="000000"/>
          <w:sz w:val="21"/>
          <w:szCs w:val="21"/>
        </w:rPr>
        <w:t>“十三五”住房保障规划（2016-2020）编制</w:t>
      </w:r>
    </w:p>
    <w:p w:rsidR="00515483" w:rsidRPr="00515483" w:rsidRDefault="00515483" w:rsidP="00515483">
      <w:pPr>
        <w:spacing w:line="480" w:lineRule="auto"/>
        <w:ind w:left="624"/>
        <w:rPr>
          <w:rFonts w:ascii="宋体" w:hAnsi="宋体" w:cs="宋体"/>
          <w:color w:val="000000"/>
          <w:sz w:val="21"/>
          <w:szCs w:val="21"/>
        </w:rPr>
      </w:pPr>
      <w:r w:rsidRPr="00515483">
        <w:rPr>
          <w:rFonts w:ascii="宋体" w:hAnsi="宋体" w:cs="宋体" w:hint="eastAsia"/>
          <w:color w:val="000000"/>
          <w:sz w:val="21"/>
          <w:szCs w:val="21"/>
        </w:rPr>
        <w:t>在住房保障需求调查的基础上，编制《阳西县“十三五”住房保障规划（2016-2020）》，规划应包括：</w:t>
      </w:r>
    </w:p>
    <w:p w:rsidR="00515483" w:rsidRPr="00515483" w:rsidRDefault="00515483" w:rsidP="00515483">
      <w:pPr>
        <w:spacing w:line="480" w:lineRule="auto"/>
        <w:ind w:left="624"/>
        <w:rPr>
          <w:rFonts w:ascii="宋体" w:hAnsi="宋体" w:cs="宋体"/>
          <w:color w:val="000000"/>
          <w:sz w:val="21"/>
          <w:szCs w:val="21"/>
        </w:rPr>
      </w:pPr>
      <w:r w:rsidRPr="00515483">
        <w:rPr>
          <w:rFonts w:ascii="宋体" w:hAnsi="宋体" w:cs="宋体" w:hint="eastAsia"/>
          <w:color w:val="000000"/>
          <w:sz w:val="21"/>
          <w:szCs w:val="21"/>
        </w:rPr>
        <w:t>（1）引言（含规划意义与规划目的等）</w:t>
      </w:r>
    </w:p>
    <w:p w:rsidR="00515483" w:rsidRPr="00515483" w:rsidRDefault="00515483" w:rsidP="00515483">
      <w:pPr>
        <w:spacing w:line="480" w:lineRule="auto"/>
        <w:ind w:left="624"/>
        <w:rPr>
          <w:rFonts w:ascii="宋体" w:hAnsi="宋体" w:cs="宋体"/>
          <w:color w:val="000000"/>
          <w:sz w:val="21"/>
          <w:szCs w:val="21"/>
        </w:rPr>
      </w:pPr>
      <w:r w:rsidRPr="00515483">
        <w:rPr>
          <w:rFonts w:ascii="宋体" w:hAnsi="宋体" w:cs="宋体" w:hint="eastAsia"/>
          <w:color w:val="000000"/>
          <w:sz w:val="21"/>
          <w:szCs w:val="21"/>
        </w:rPr>
        <w:t>（2）阳西县基本情况介绍</w:t>
      </w:r>
    </w:p>
    <w:p w:rsidR="00515483" w:rsidRPr="00515483" w:rsidRDefault="00515483" w:rsidP="00515483">
      <w:pPr>
        <w:spacing w:line="480" w:lineRule="auto"/>
        <w:ind w:left="624"/>
        <w:rPr>
          <w:rFonts w:ascii="宋体" w:hAnsi="宋体" w:cs="宋体"/>
          <w:color w:val="000000"/>
          <w:sz w:val="21"/>
          <w:szCs w:val="21"/>
        </w:rPr>
      </w:pPr>
      <w:r w:rsidRPr="00515483">
        <w:rPr>
          <w:rFonts w:ascii="宋体" w:hAnsi="宋体" w:cs="宋体" w:hint="eastAsia"/>
          <w:color w:val="000000"/>
          <w:sz w:val="21"/>
          <w:szCs w:val="21"/>
        </w:rPr>
        <w:t>（3）阳西县住房保障基本情况介绍</w:t>
      </w:r>
    </w:p>
    <w:p w:rsidR="00515483" w:rsidRPr="00515483" w:rsidRDefault="00515483" w:rsidP="00515483">
      <w:pPr>
        <w:spacing w:line="480" w:lineRule="auto"/>
        <w:ind w:left="624"/>
        <w:rPr>
          <w:rFonts w:ascii="宋体" w:hAnsi="宋体" w:cs="宋体"/>
          <w:color w:val="000000"/>
          <w:sz w:val="21"/>
          <w:szCs w:val="21"/>
        </w:rPr>
      </w:pPr>
      <w:r w:rsidRPr="00515483">
        <w:rPr>
          <w:rFonts w:ascii="宋体" w:hAnsi="宋体" w:cs="宋体" w:hint="eastAsia"/>
          <w:color w:val="000000"/>
          <w:sz w:val="21"/>
          <w:szCs w:val="21"/>
        </w:rPr>
        <w:t>（4）住房保障规划编制过程介绍</w:t>
      </w:r>
    </w:p>
    <w:p w:rsidR="00515483" w:rsidRPr="00515483" w:rsidRDefault="00515483" w:rsidP="00515483">
      <w:pPr>
        <w:spacing w:line="480" w:lineRule="auto"/>
        <w:ind w:left="624"/>
        <w:rPr>
          <w:rFonts w:ascii="宋体" w:hAnsi="宋体" w:cs="宋体"/>
          <w:color w:val="000000"/>
          <w:sz w:val="21"/>
          <w:szCs w:val="21"/>
        </w:rPr>
      </w:pPr>
      <w:r w:rsidRPr="00515483">
        <w:rPr>
          <w:rFonts w:ascii="宋体" w:hAnsi="宋体" w:cs="宋体" w:hint="eastAsia"/>
          <w:color w:val="000000"/>
          <w:sz w:val="21"/>
          <w:szCs w:val="21"/>
        </w:rPr>
        <w:t>（5）阳西县住房保障总体规划</w:t>
      </w:r>
    </w:p>
    <w:p w:rsidR="00515483" w:rsidRPr="00515483" w:rsidRDefault="00560E61" w:rsidP="00515483">
      <w:pPr>
        <w:spacing w:line="480" w:lineRule="auto"/>
        <w:ind w:left="624"/>
        <w:rPr>
          <w:rFonts w:ascii="宋体" w:hAnsi="宋体" w:cs="宋体"/>
          <w:color w:val="000000"/>
          <w:sz w:val="21"/>
          <w:szCs w:val="21"/>
        </w:rPr>
      </w:pPr>
      <w:r>
        <w:rPr>
          <w:rFonts w:ascii="宋体" w:hAnsi="宋体" w:cs="宋体" w:hint="eastAsia"/>
          <w:color w:val="000000"/>
          <w:sz w:val="21"/>
          <w:szCs w:val="21"/>
        </w:rPr>
        <w:t xml:space="preserve">  </w:t>
      </w:r>
      <w:r w:rsidR="00515483" w:rsidRPr="00515483">
        <w:rPr>
          <w:rFonts w:ascii="宋体" w:hAnsi="宋体" w:cs="宋体" w:hint="eastAsia"/>
          <w:color w:val="000000"/>
          <w:sz w:val="21"/>
          <w:szCs w:val="21"/>
        </w:rPr>
        <w:t>1）规划指导思想和原则</w:t>
      </w:r>
    </w:p>
    <w:p w:rsidR="00515483" w:rsidRPr="00515483" w:rsidRDefault="00560E61" w:rsidP="00515483">
      <w:pPr>
        <w:spacing w:line="480" w:lineRule="auto"/>
        <w:ind w:left="624"/>
        <w:rPr>
          <w:rFonts w:ascii="宋体" w:hAnsi="宋体" w:cs="宋体"/>
          <w:color w:val="000000"/>
          <w:sz w:val="21"/>
          <w:szCs w:val="21"/>
        </w:rPr>
      </w:pPr>
      <w:r>
        <w:rPr>
          <w:rFonts w:ascii="宋体" w:hAnsi="宋体" w:cs="宋体" w:hint="eastAsia"/>
          <w:color w:val="000000"/>
          <w:sz w:val="21"/>
          <w:szCs w:val="21"/>
        </w:rPr>
        <w:t xml:space="preserve">  </w:t>
      </w:r>
      <w:r w:rsidR="00515483" w:rsidRPr="00515483">
        <w:rPr>
          <w:rFonts w:ascii="宋体" w:hAnsi="宋体" w:cs="宋体" w:hint="eastAsia"/>
          <w:color w:val="000000"/>
          <w:sz w:val="21"/>
          <w:szCs w:val="21"/>
        </w:rPr>
        <w:t>2）规划目标</w:t>
      </w:r>
    </w:p>
    <w:p w:rsidR="00515483" w:rsidRPr="00515483" w:rsidRDefault="00560E61" w:rsidP="00515483">
      <w:pPr>
        <w:spacing w:line="480" w:lineRule="auto"/>
        <w:ind w:left="624"/>
        <w:rPr>
          <w:rFonts w:ascii="宋体" w:hAnsi="宋体" w:cs="宋体"/>
          <w:color w:val="000000"/>
          <w:sz w:val="21"/>
          <w:szCs w:val="21"/>
        </w:rPr>
      </w:pPr>
      <w:r>
        <w:rPr>
          <w:rFonts w:ascii="宋体" w:hAnsi="宋体" w:cs="宋体" w:hint="eastAsia"/>
          <w:color w:val="000000"/>
          <w:sz w:val="21"/>
          <w:szCs w:val="21"/>
        </w:rPr>
        <w:t xml:space="preserve">  </w:t>
      </w:r>
      <w:r w:rsidR="00515483" w:rsidRPr="00515483">
        <w:rPr>
          <w:rFonts w:ascii="宋体" w:hAnsi="宋体" w:cs="宋体" w:hint="eastAsia"/>
          <w:color w:val="000000"/>
          <w:sz w:val="21"/>
          <w:szCs w:val="21"/>
        </w:rPr>
        <w:t>3）规划范围和期限</w:t>
      </w:r>
    </w:p>
    <w:p w:rsidR="00515483" w:rsidRPr="00515483" w:rsidRDefault="00560E61" w:rsidP="00515483">
      <w:pPr>
        <w:spacing w:line="480" w:lineRule="auto"/>
        <w:ind w:left="624"/>
        <w:rPr>
          <w:rFonts w:ascii="宋体" w:hAnsi="宋体" w:cs="宋体"/>
          <w:color w:val="000000"/>
          <w:sz w:val="21"/>
          <w:szCs w:val="21"/>
        </w:rPr>
      </w:pPr>
      <w:r>
        <w:rPr>
          <w:rFonts w:ascii="宋体" w:hAnsi="宋体" w:cs="宋体" w:hint="eastAsia"/>
          <w:color w:val="000000"/>
          <w:sz w:val="21"/>
          <w:szCs w:val="21"/>
        </w:rPr>
        <w:t xml:space="preserve">  </w:t>
      </w:r>
      <w:r w:rsidR="00515483" w:rsidRPr="00515483">
        <w:rPr>
          <w:rFonts w:ascii="宋体" w:hAnsi="宋体" w:cs="宋体" w:hint="eastAsia"/>
          <w:color w:val="000000"/>
          <w:sz w:val="21"/>
          <w:szCs w:val="21"/>
        </w:rPr>
        <w:t>4）规划保障标准</w:t>
      </w:r>
      <w:r w:rsidR="00515483" w:rsidRPr="00515483">
        <w:rPr>
          <w:rFonts w:ascii="宋体" w:hAnsi="宋体" w:cs="宋体" w:hint="eastAsia"/>
          <w:color w:val="000000"/>
          <w:sz w:val="21"/>
          <w:szCs w:val="21"/>
        </w:rPr>
        <w:tab/>
      </w:r>
    </w:p>
    <w:p w:rsidR="00515483" w:rsidRPr="00515483" w:rsidRDefault="00560E61" w:rsidP="00515483">
      <w:pPr>
        <w:spacing w:line="480" w:lineRule="auto"/>
        <w:ind w:left="624"/>
        <w:rPr>
          <w:rFonts w:ascii="宋体" w:hAnsi="宋体" w:cs="宋体"/>
          <w:color w:val="000000"/>
          <w:sz w:val="21"/>
          <w:szCs w:val="21"/>
        </w:rPr>
      </w:pPr>
      <w:r>
        <w:rPr>
          <w:rFonts w:ascii="宋体" w:hAnsi="宋体" w:cs="宋体" w:hint="eastAsia"/>
          <w:color w:val="000000"/>
          <w:sz w:val="21"/>
          <w:szCs w:val="21"/>
        </w:rPr>
        <w:t xml:space="preserve">  </w:t>
      </w:r>
      <w:r w:rsidR="00515483" w:rsidRPr="00515483">
        <w:rPr>
          <w:rFonts w:ascii="宋体" w:hAnsi="宋体" w:cs="宋体" w:hint="eastAsia"/>
          <w:color w:val="000000"/>
          <w:sz w:val="21"/>
          <w:szCs w:val="21"/>
        </w:rPr>
        <w:t>5）保障性住房建设用地来源和供应计划</w:t>
      </w:r>
    </w:p>
    <w:p w:rsidR="00515483" w:rsidRPr="00515483" w:rsidRDefault="00560E61" w:rsidP="00515483">
      <w:pPr>
        <w:spacing w:line="480" w:lineRule="auto"/>
        <w:ind w:left="624"/>
        <w:rPr>
          <w:rFonts w:ascii="宋体" w:hAnsi="宋体" w:cs="宋体"/>
          <w:color w:val="000000"/>
          <w:sz w:val="21"/>
          <w:szCs w:val="21"/>
        </w:rPr>
      </w:pPr>
      <w:r>
        <w:rPr>
          <w:rFonts w:ascii="宋体" w:hAnsi="宋体" w:cs="宋体" w:hint="eastAsia"/>
          <w:color w:val="000000"/>
          <w:sz w:val="21"/>
          <w:szCs w:val="21"/>
        </w:rPr>
        <w:t xml:space="preserve">  </w:t>
      </w:r>
      <w:r w:rsidR="00515483" w:rsidRPr="00515483">
        <w:rPr>
          <w:rFonts w:ascii="宋体" w:hAnsi="宋体" w:cs="宋体" w:hint="eastAsia"/>
          <w:color w:val="000000"/>
          <w:sz w:val="21"/>
          <w:szCs w:val="21"/>
        </w:rPr>
        <w:t>6）保障性住房建设资金来源和供应计划</w:t>
      </w:r>
    </w:p>
    <w:p w:rsidR="00515483" w:rsidRPr="00515483" w:rsidRDefault="00515483" w:rsidP="00515483">
      <w:pPr>
        <w:spacing w:line="480" w:lineRule="auto"/>
        <w:ind w:left="624"/>
        <w:rPr>
          <w:rFonts w:ascii="宋体" w:hAnsi="宋体" w:cs="宋体"/>
          <w:color w:val="000000"/>
          <w:sz w:val="21"/>
          <w:szCs w:val="21"/>
        </w:rPr>
      </w:pPr>
      <w:r w:rsidRPr="00515483">
        <w:rPr>
          <w:rFonts w:ascii="宋体" w:hAnsi="宋体" w:cs="宋体" w:hint="eastAsia"/>
          <w:color w:val="000000"/>
          <w:sz w:val="21"/>
          <w:szCs w:val="21"/>
        </w:rPr>
        <w:t>（6）阳西县住房保障年度计划（2016～2020）</w:t>
      </w:r>
    </w:p>
    <w:p w:rsidR="00515483" w:rsidRPr="00515483" w:rsidRDefault="00560E61" w:rsidP="00515483">
      <w:pPr>
        <w:spacing w:line="480" w:lineRule="auto"/>
        <w:ind w:left="624"/>
        <w:rPr>
          <w:rFonts w:ascii="宋体" w:hAnsi="宋体" w:cs="宋体"/>
          <w:color w:val="000000"/>
          <w:sz w:val="21"/>
          <w:szCs w:val="21"/>
        </w:rPr>
      </w:pPr>
      <w:r>
        <w:rPr>
          <w:rFonts w:ascii="宋体" w:hAnsi="宋体" w:cs="宋体" w:hint="eastAsia"/>
          <w:color w:val="000000"/>
          <w:sz w:val="21"/>
          <w:szCs w:val="21"/>
        </w:rPr>
        <w:t xml:space="preserve">  </w:t>
      </w:r>
      <w:r w:rsidR="00515483" w:rsidRPr="00515483">
        <w:rPr>
          <w:rFonts w:ascii="宋体" w:hAnsi="宋体" w:cs="宋体" w:hint="eastAsia"/>
          <w:color w:val="000000"/>
          <w:sz w:val="21"/>
          <w:szCs w:val="21"/>
        </w:rPr>
        <w:t>1）保障性住房建设用地规划</w:t>
      </w:r>
      <w:r w:rsidR="00515483" w:rsidRPr="00515483">
        <w:rPr>
          <w:rFonts w:ascii="宋体" w:hAnsi="宋体" w:cs="宋体" w:hint="eastAsia"/>
          <w:color w:val="000000"/>
          <w:sz w:val="21"/>
          <w:szCs w:val="21"/>
        </w:rPr>
        <w:tab/>
      </w:r>
    </w:p>
    <w:p w:rsidR="00515483" w:rsidRPr="00515483" w:rsidRDefault="00560E61" w:rsidP="00515483">
      <w:pPr>
        <w:spacing w:line="480" w:lineRule="auto"/>
        <w:ind w:left="624"/>
        <w:rPr>
          <w:rFonts w:ascii="宋体" w:hAnsi="宋体" w:cs="宋体"/>
          <w:color w:val="000000"/>
          <w:sz w:val="21"/>
          <w:szCs w:val="21"/>
        </w:rPr>
      </w:pPr>
      <w:r>
        <w:rPr>
          <w:rFonts w:ascii="宋体" w:hAnsi="宋体" w:cs="宋体" w:hint="eastAsia"/>
          <w:color w:val="000000"/>
          <w:sz w:val="21"/>
          <w:szCs w:val="21"/>
        </w:rPr>
        <w:t xml:space="preserve">  </w:t>
      </w:r>
      <w:r w:rsidR="00515483" w:rsidRPr="00515483">
        <w:rPr>
          <w:rFonts w:ascii="宋体" w:hAnsi="宋体" w:cs="宋体" w:hint="eastAsia"/>
          <w:color w:val="000000"/>
          <w:sz w:val="21"/>
          <w:szCs w:val="21"/>
        </w:rPr>
        <w:t>2）保障性住房资金需求年度计划</w:t>
      </w:r>
      <w:r w:rsidR="00515483" w:rsidRPr="00515483">
        <w:rPr>
          <w:rFonts w:ascii="宋体" w:hAnsi="宋体" w:cs="宋体" w:hint="eastAsia"/>
          <w:color w:val="000000"/>
          <w:sz w:val="21"/>
          <w:szCs w:val="21"/>
        </w:rPr>
        <w:tab/>
      </w:r>
    </w:p>
    <w:p w:rsidR="00515483" w:rsidRPr="00515483" w:rsidRDefault="00560E61" w:rsidP="00515483">
      <w:pPr>
        <w:spacing w:line="480" w:lineRule="auto"/>
        <w:ind w:left="624"/>
        <w:rPr>
          <w:rFonts w:ascii="宋体" w:hAnsi="宋体" w:cs="宋体"/>
          <w:color w:val="000000"/>
          <w:sz w:val="21"/>
          <w:szCs w:val="21"/>
        </w:rPr>
      </w:pPr>
      <w:r>
        <w:rPr>
          <w:rFonts w:ascii="宋体" w:hAnsi="宋体" w:cs="宋体" w:hint="eastAsia"/>
          <w:color w:val="000000"/>
          <w:sz w:val="21"/>
          <w:szCs w:val="21"/>
        </w:rPr>
        <w:t xml:space="preserve">  </w:t>
      </w:r>
      <w:r w:rsidR="00515483" w:rsidRPr="00515483">
        <w:rPr>
          <w:rFonts w:ascii="宋体" w:hAnsi="宋体" w:cs="宋体" w:hint="eastAsia"/>
          <w:color w:val="000000"/>
          <w:sz w:val="21"/>
          <w:szCs w:val="21"/>
        </w:rPr>
        <w:t>3）2016～2020年住房保障实施计划</w:t>
      </w:r>
    </w:p>
    <w:p w:rsidR="00515483" w:rsidRPr="00515483" w:rsidRDefault="00515483" w:rsidP="00515483">
      <w:pPr>
        <w:spacing w:line="480" w:lineRule="auto"/>
        <w:ind w:left="624"/>
        <w:rPr>
          <w:rFonts w:ascii="宋体" w:hAnsi="宋体" w:cs="宋体"/>
          <w:color w:val="000000"/>
          <w:sz w:val="21"/>
          <w:szCs w:val="21"/>
        </w:rPr>
      </w:pPr>
      <w:r w:rsidRPr="00515483">
        <w:rPr>
          <w:rFonts w:ascii="宋体" w:hAnsi="宋体" w:cs="宋体" w:hint="eastAsia"/>
          <w:color w:val="000000"/>
          <w:sz w:val="21"/>
          <w:szCs w:val="21"/>
        </w:rPr>
        <w:t>（7）住房保障相关配套措施及思路</w:t>
      </w:r>
      <w:r w:rsidRPr="00515483">
        <w:rPr>
          <w:rFonts w:ascii="宋体" w:hAnsi="宋体" w:cs="宋体" w:hint="eastAsia"/>
          <w:color w:val="000000"/>
          <w:sz w:val="21"/>
          <w:szCs w:val="21"/>
        </w:rPr>
        <w:tab/>
      </w:r>
    </w:p>
    <w:p w:rsidR="00515483" w:rsidRPr="00515483" w:rsidRDefault="00515483" w:rsidP="00515483">
      <w:pPr>
        <w:spacing w:line="480" w:lineRule="auto"/>
        <w:ind w:left="624"/>
        <w:rPr>
          <w:rFonts w:ascii="宋体" w:hAnsi="宋体" w:cs="宋体"/>
          <w:color w:val="000000"/>
          <w:sz w:val="21"/>
          <w:szCs w:val="21"/>
        </w:rPr>
      </w:pPr>
      <w:r w:rsidRPr="00515483">
        <w:rPr>
          <w:rFonts w:ascii="宋体" w:hAnsi="宋体" w:cs="宋体" w:hint="eastAsia"/>
          <w:color w:val="000000"/>
          <w:sz w:val="21"/>
          <w:szCs w:val="21"/>
        </w:rPr>
        <w:t>（8）住房保障工作组织保障机制</w:t>
      </w:r>
    </w:p>
    <w:p w:rsidR="00515483" w:rsidRPr="00515483" w:rsidRDefault="00515483" w:rsidP="00515483">
      <w:pPr>
        <w:spacing w:line="480" w:lineRule="auto"/>
        <w:ind w:left="624"/>
        <w:rPr>
          <w:rFonts w:ascii="宋体" w:hAnsi="宋体" w:cs="宋体"/>
          <w:color w:val="000000"/>
          <w:sz w:val="21"/>
          <w:szCs w:val="21"/>
        </w:rPr>
      </w:pPr>
      <w:r w:rsidRPr="00515483">
        <w:rPr>
          <w:rFonts w:ascii="宋体" w:hAnsi="宋体" w:cs="宋体" w:hint="eastAsia"/>
          <w:color w:val="000000"/>
          <w:sz w:val="21"/>
          <w:szCs w:val="21"/>
        </w:rPr>
        <w:t>（9）相关的附件与附图</w:t>
      </w:r>
    </w:p>
    <w:p w:rsidR="00515483" w:rsidRPr="00515483" w:rsidRDefault="00515483" w:rsidP="00515483">
      <w:pPr>
        <w:numPr>
          <w:ilvl w:val="0"/>
          <w:numId w:val="5"/>
        </w:numPr>
        <w:spacing w:line="480" w:lineRule="auto"/>
        <w:rPr>
          <w:rFonts w:ascii="宋体" w:hAnsi="宋体" w:cs="宋体"/>
          <w:color w:val="000000"/>
          <w:sz w:val="21"/>
          <w:szCs w:val="21"/>
        </w:rPr>
      </w:pPr>
      <w:r w:rsidRPr="00515483">
        <w:rPr>
          <w:rFonts w:ascii="宋体" w:hAnsi="宋体" w:cs="宋体" w:hint="eastAsia"/>
          <w:color w:val="000000"/>
          <w:sz w:val="21"/>
          <w:szCs w:val="21"/>
        </w:rPr>
        <w:lastRenderedPageBreak/>
        <w:t>工作时间</w:t>
      </w:r>
    </w:p>
    <w:p w:rsidR="00515483" w:rsidRPr="00515483" w:rsidRDefault="00515483" w:rsidP="00515483">
      <w:pPr>
        <w:numPr>
          <w:ilvl w:val="1"/>
          <w:numId w:val="5"/>
        </w:numPr>
        <w:spacing w:line="480" w:lineRule="auto"/>
        <w:rPr>
          <w:rFonts w:ascii="宋体" w:hAnsi="宋体" w:cs="宋体"/>
          <w:color w:val="000000"/>
          <w:sz w:val="21"/>
          <w:szCs w:val="21"/>
        </w:rPr>
      </w:pPr>
      <w:r w:rsidRPr="00515483">
        <w:rPr>
          <w:rFonts w:ascii="宋体" w:hAnsi="宋体" w:cs="宋体" w:hint="eastAsia"/>
          <w:color w:val="000000"/>
          <w:sz w:val="21"/>
          <w:szCs w:val="21"/>
        </w:rPr>
        <w:t>签订合同后180天内完成</w:t>
      </w:r>
    </w:p>
    <w:p w:rsidR="00515483" w:rsidRPr="00515483" w:rsidRDefault="00515483" w:rsidP="00515483">
      <w:pPr>
        <w:numPr>
          <w:ilvl w:val="0"/>
          <w:numId w:val="5"/>
        </w:numPr>
        <w:spacing w:line="480" w:lineRule="auto"/>
        <w:rPr>
          <w:rFonts w:ascii="宋体" w:hAnsi="宋体" w:cs="宋体"/>
          <w:color w:val="000000"/>
          <w:sz w:val="21"/>
          <w:szCs w:val="21"/>
        </w:rPr>
      </w:pPr>
      <w:r w:rsidRPr="00515483">
        <w:rPr>
          <w:rFonts w:ascii="宋体" w:hAnsi="宋体" w:cs="宋体" w:hint="eastAsia"/>
          <w:color w:val="000000"/>
          <w:sz w:val="21"/>
          <w:szCs w:val="21"/>
        </w:rPr>
        <w:t>工作成果</w:t>
      </w:r>
    </w:p>
    <w:p w:rsidR="00515483" w:rsidRPr="00515483" w:rsidRDefault="00515483" w:rsidP="00515483">
      <w:pPr>
        <w:numPr>
          <w:ilvl w:val="1"/>
          <w:numId w:val="5"/>
        </w:numPr>
        <w:spacing w:line="480" w:lineRule="auto"/>
        <w:rPr>
          <w:rFonts w:ascii="宋体" w:hAnsi="宋体" w:cs="宋体"/>
          <w:color w:val="000000"/>
          <w:sz w:val="21"/>
          <w:szCs w:val="21"/>
        </w:rPr>
      </w:pPr>
      <w:r w:rsidRPr="00515483">
        <w:rPr>
          <w:rFonts w:ascii="宋体" w:hAnsi="宋体" w:cs="宋体" w:hint="eastAsia"/>
          <w:color w:val="000000"/>
          <w:sz w:val="21"/>
          <w:szCs w:val="21"/>
        </w:rPr>
        <w:t>成果包括：《阳西县住房保障需求调查研究报告》和《阳西县“十三五”住房保障规划（2016-2020）》（包括文本、说明、附表和图鉴）。</w:t>
      </w:r>
    </w:p>
    <w:p w:rsidR="00317731" w:rsidRDefault="00317731" w:rsidP="00317731">
      <w:pPr>
        <w:numPr>
          <w:ilvl w:val="0"/>
          <w:numId w:val="5"/>
        </w:numPr>
        <w:spacing w:line="360" w:lineRule="auto"/>
        <w:rPr>
          <w:rFonts w:ascii="宋体" w:hAnsi="宋体" w:cs="宋体"/>
          <w:b/>
          <w:color w:val="000000"/>
        </w:rPr>
        <w:sectPr w:rsidR="00317731">
          <w:pgSz w:w="11906" w:h="16838"/>
          <w:pgMar w:top="1134" w:right="1106" w:bottom="1134" w:left="1588" w:header="567" w:footer="737" w:gutter="0"/>
          <w:cols w:space="720"/>
          <w:docGrid w:linePitch="312"/>
        </w:sectPr>
      </w:pPr>
    </w:p>
    <w:p w:rsidR="00317731" w:rsidRDefault="00317731" w:rsidP="00317731">
      <w:pPr>
        <w:pStyle w:val="1"/>
        <w:pageBreakBefore/>
        <w:spacing w:line="480" w:lineRule="auto"/>
        <w:ind w:left="0" w:firstLine="0"/>
        <w:rPr>
          <w:rFonts w:ascii="宋体" w:hAnsi="宋体"/>
          <w:b w:val="0"/>
          <w:bCs/>
          <w:color w:val="000000"/>
        </w:rPr>
        <w:sectPr w:rsidR="00317731">
          <w:pgSz w:w="11906" w:h="16838"/>
          <w:pgMar w:top="1134" w:right="1134" w:bottom="1134" w:left="1588" w:header="567" w:footer="737" w:gutter="0"/>
          <w:cols w:space="720"/>
          <w:docGrid w:linePitch="312"/>
        </w:sectPr>
      </w:pPr>
      <w:bookmarkStart w:id="35" w:name="_Toc255464298"/>
      <w:bookmarkStart w:id="36" w:name="_Toc317686941"/>
      <w:bookmarkStart w:id="37" w:name="_Toc5223"/>
      <w:bookmarkStart w:id="38" w:name="_Toc483389361"/>
      <w:r>
        <w:rPr>
          <w:rFonts w:ascii="宋体" w:hAnsi="宋体" w:hint="eastAsia"/>
          <w:b w:val="0"/>
          <w:bCs/>
          <w:color w:val="000000"/>
        </w:rPr>
        <w:lastRenderedPageBreak/>
        <w:t xml:space="preserve">第三部分   </w:t>
      </w:r>
      <w:r w:rsidR="0034747D">
        <w:fldChar w:fldCharType="begin"/>
      </w:r>
      <w:r w:rsidR="00653BF6">
        <w:instrText xml:space="preserve"> DOCVARIABLE  </w:instrText>
      </w:r>
      <w:r w:rsidR="00653BF6">
        <w:instrText>投标须知开始</w:instrText>
      </w:r>
      <w:r w:rsidR="00653BF6">
        <w:instrText xml:space="preserve">  \* MERGEFORMAT </w:instrText>
      </w:r>
      <w:r w:rsidR="0034747D">
        <w:fldChar w:fldCharType="end"/>
      </w:r>
      <w:r>
        <w:rPr>
          <w:rFonts w:ascii="宋体" w:hAnsi="宋体" w:hint="eastAsia"/>
          <w:b w:val="0"/>
          <w:bCs/>
          <w:color w:val="000000"/>
        </w:rPr>
        <w:t>供应商须知</w:t>
      </w:r>
      <w:bookmarkEnd w:id="33"/>
      <w:bookmarkEnd w:id="34"/>
      <w:bookmarkEnd w:id="35"/>
      <w:bookmarkEnd w:id="36"/>
      <w:bookmarkEnd w:id="37"/>
      <w:bookmarkEnd w:id="38"/>
    </w:p>
    <w:p w:rsidR="00317731" w:rsidRPr="00881F7E" w:rsidRDefault="00317731" w:rsidP="00881F7E">
      <w:pPr>
        <w:pageBreakBefore/>
        <w:jc w:val="center"/>
        <w:rPr>
          <w:b/>
          <w:bCs/>
          <w:color w:val="000000"/>
          <w:sz w:val="32"/>
        </w:rPr>
      </w:pPr>
      <w:bookmarkStart w:id="39" w:name="_Toc49329252"/>
      <w:bookmarkStart w:id="40" w:name="_Toc55812443"/>
      <w:bookmarkStart w:id="41" w:name="_Toc5575595"/>
      <w:bookmarkStart w:id="42" w:name="_Toc5578658"/>
      <w:bookmarkStart w:id="43" w:name="_Toc20144968"/>
      <w:bookmarkStart w:id="44" w:name="_Toc20564514"/>
      <w:bookmarkStart w:id="45" w:name="_Toc20564602"/>
      <w:bookmarkStart w:id="46" w:name="_Toc20571348"/>
      <w:bookmarkStart w:id="47" w:name="_Toc49329253"/>
      <w:bookmarkStart w:id="48" w:name="_Toc55812444"/>
      <w:bookmarkStart w:id="49" w:name="_Toc113157421"/>
      <w:bookmarkStart w:id="50" w:name="_Toc240108026"/>
      <w:bookmarkStart w:id="51" w:name="_Toc255464299"/>
      <w:r>
        <w:rPr>
          <w:rFonts w:hint="eastAsia"/>
          <w:b/>
          <w:bCs/>
          <w:color w:val="000000"/>
          <w:sz w:val="32"/>
        </w:rPr>
        <w:lastRenderedPageBreak/>
        <w:t>重要须知事项前置表</w:t>
      </w:r>
      <w:bookmarkEnd w:id="39"/>
      <w:bookmarkEnd w:id="40"/>
    </w:p>
    <w:p w:rsidR="00317731" w:rsidRDefault="00317731" w:rsidP="00317731">
      <w:pPr>
        <w:rPr>
          <w:color w:val="000000"/>
          <w:sz w:val="21"/>
          <w:szCs w:val="21"/>
        </w:rPr>
      </w:pPr>
    </w:p>
    <w:tbl>
      <w:tblPr>
        <w:tblW w:w="0" w:type="auto"/>
        <w:jc w:val="center"/>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tblPr>
      <w:tblGrid>
        <w:gridCol w:w="624"/>
        <w:gridCol w:w="1775"/>
        <w:gridCol w:w="765"/>
        <w:gridCol w:w="6236"/>
      </w:tblGrid>
      <w:tr w:rsidR="00317731" w:rsidTr="009203B5">
        <w:trPr>
          <w:trHeight w:val="652"/>
          <w:jc w:val="center"/>
        </w:trPr>
        <w:tc>
          <w:tcPr>
            <w:tcW w:w="624" w:type="dxa"/>
            <w:shd w:val="clear" w:color="auto" w:fill="99CCFF"/>
            <w:vAlign w:val="center"/>
          </w:tcPr>
          <w:p w:rsidR="00317731" w:rsidRDefault="00317731" w:rsidP="009203B5">
            <w:pPr>
              <w:jc w:val="center"/>
              <w:rPr>
                <w:b/>
                <w:color w:val="000000"/>
                <w:sz w:val="21"/>
                <w:szCs w:val="21"/>
              </w:rPr>
            </w:pPr>
            <w:r>
              <w:rPr>
                <w:b/>
                <w:color w:val="000000"/>
                <w:sz w:val="21"/>
                <w:szCs w:val="21"/>
              </w:rPr>
              <w:t>序号</w:t>
            </w:r>
          </w:p>
        </w:tc>
        <w:tc>
          <w:tcPr>
            <w:tcW w:w="1775" w:type="dxa"/>
            <w:shd w:val="clear" w:color="auto" w:fill="99CCFF"/>
            <w:vAlign w:val="center"/>
          </w:tcPr>
          <w:p w:rsidR="00317731" w:rsidRDefault="00317731" w:rsidP="009203B5">
            <w:pPr>
              <w:jc w:val="center"/>
              <w:rPr>
                <w:b/>
                <w:color w:val="000000"/>
                <w:sz w:val="21"/>
                <w:szCs w:val="21"/>
              </w:rPr>
            </w:pPr>
            <w:r>
              <w:rPr>
                <w:b/>
                <w:color w:val="000000"/>
                <w:sz w:val="21"/>
                <w:szCs w:val="21"/>
              </w:rPr>
              <w:t>项</w:t>
            </w:r>
            <w:r>
              <w:rPr>
                <w:b/>
                <w:color w:val="000000"/>
                <w:sz w:val="21"/>
                <w:szCs w:val="21"/>
              </w:rPr>
              <w:t xml:space="preserve">  </w:t>
            </w:r>
            <w:r>
              <w:rPr>
                <w:b/>
                <w:color w:val="000000"/>
                <w:sz w:val="21"/>
                <w:szCs w:val="21"/>
              </w:rPr>
              <w:t>目</w:t>
            </w:r>
          </w:p>
        </w:tc>
        <w:tc>
          <w:tcPr>
            <w:tcW w:w="7001" w:type="dxa"/>
            <w:gridSpan w:val="2"/>
            <w:shd w:val="clear" w:color="auto" w:fill="99CCFF"/>
            <w:vAlign w:val="center"/>
          </w:tcPr>
          <w:p w:rsidR="00317731" w:rsidRDefault="00317731" w:rsidP="009203B5">
            <w:pPr>
              <w:jc w:val="center"/>
              <w:rPr>
                <w:b/>
                <w:color w:val="000000"/>
                <w:sz w:val="21"/>
                <w:szCs w:val="21"/>
              </w:rPr>
            </w:pPr>
            <w:r>
              <w:rPr>
                <w:b/>
                <w:color w:val="000000"/>
                <w:sz w:val="21"/>
                <w:szCs w:val="21"/>
              </w:rPr>
              <w:t>主</w:t>
            </w:r>
            <w:r>
              <w:rPr>
                <w:b/>
                <w:color w:val="000000"/>
                <w:sz w:val="21"/>
                <w:szCs w:val="21"/>
              </w:rPr>
              <w:t xml:space="preserve">  </w:t>
            </w:r>
            <w:r>
              <w:rPr>
                <w:b/>
                <w:color w:val="000000"/>
                <w:sz w:val="21"/>
                <w:szCs w:val="21"/>
              </w:rPr>
              <w:t>要</w:t>
            </w:r>
            <w:r>
              <w:rPr>
                <w:b/>
                <w:color w:val="000000"/>
                <w:sz w:val="21"/>
                <w:szCs w:val="21"/>
              </w:rPr>
              <w:t xml:space="preserve">  </w:t>
            </w:r>
            <w:r>
              <w:rPr>
                <w:b/>
                <w:color w:val="000000"/>
                <w:sz w:val="21"/>
                <w:szCs w:val="21"/>
              </w:rPr>
              <w:t>内</w:t>
            </w:r>
            <w:r>
              <w:rPr>
                <w:b/>
                <w:color w:val="000000"/>
                <w:sz w:val="21"/>
                <w:szCs w:val="21"/>
              </w:rPr>
              <w:t xml:space="preserve">  </w:t>
            </w:r>
            <w:r>
              <w:rPr>
                <w:b/>
                <w:color w:val="000000"/>
                <w:sz w:val="21"/>
                <w:szCs w:val="21"/>
              </w:rPr>
              <w:t>容</w:t>
            </w:r>
          </w:p>
        </w:tc>
      </w:tr>
      <w:tr w:rsidR="00317731" w:rsidTr="009203B5">
        <w:trPr>
          <w:trHeight w:val="886"/>
          <w:jc w:val="center"/>
        </w:trPr>
        <w:tc>
          <w:tcPr>
            <w:tcW w:w="624" w:type="dxa"/>
            <w:shd w:val="clear" w:color="auto" w:fill="99CCFF"/>
            <w:vAlign w:val="center"/>
          </w:tcPr>
          <w:p w:rsidR="00317731" w:rsidRDefault="00317731" w:rsidP="009203B5">
            <w:pPr>
              <w:numPr>
                <w:ilvl w:val="0"/>
                <w:numId w:val="8"/>
              </w:numPr>
              <w:tabs>
                <w:tab w:val="clear" w:pos="360"/>
                <w:tab w:val="left" w:pos="180"/>
              </w:tabs>
              <w:jc w:val="center"/>
              <w:rPr>
                <w:color w:val="auto"/>
                <w:sz w:val="21"/>
                <w:szCs w:val="21"/>
              </w:rPr>
            </w:pPr>
          </w:p>
        </w:tc>
        <w:tc>
          <w:tcPr>
            <w:tcW w:w="1775" w:type="dxa"/>
            <w:shd w:val="clear" w:color="auto" w:fill="99CCFF"/>
            <w:vAlign w:val="center"/>
          </w:tcPr>
          <w:p w:rsidR="00317731" w:rsidRDefault="00317731" w:rsidP="009203B5">
            <w:pPr>
              <w:jc w:val="center"/>
              <w:rPr>
                <w:b/>
                <w:color w:val="auto"/>
                <w:sz w:val="21"/>
                <w:szCs w:val="21"/>
              </w:rPr>
            </w:pPr>
            <w:r>
              <w:rPr>
                <w:rFonts w:hint="eastAsia"/>
                <w:b/>
                <w:color w:val="auto"/>
                <w:sz w:val="21"/>
                <w:szCs w:val="21"/>
              </w:rPr>
              <w:t>登记备案要求</w:t>
            </w:r>
          </w:p>
        </w:tc>
        <w:tc>
          <w:tcPr>
            <w:tcW w:w="7001" w:type="dxa"/>
            <w:gridSpan w:val="2"/>
            <w:vAlign w:val="center"/>
          </w:tcPr>
          <w:p w:rsidR="00317731" w:rsidRPr="00881F7E" w:rsidRDefault="00881F7E" w:rsidP="009203B5">
            <w:pPr>
              <w:rPr>
                <w:b/>
                <w:color w:val="auto"/>
                <w:sz w:val="21"/>
                <w:szCs w:val="21"/>
              </w:rPr>
            </w:pPr>
            <w:r w:rsidRPr="00881F7E">
              <w:rPr>
                <w:rFonts w:hint="eastAsia"/>
                <w:b/>
                <w:color w:val="auto"/>
                <w:sz w:val="21"/>
                <w:szCs w:val="21"/>
              </w:rPr>
              <w:t>有意向参与本项目的供应商须按要求提交相关资料，并经我司审核备案后正式发放采购文件。经备案后的供应商方能参与本项目的评审与报价，否则我司将拒绝接收其响应文件。</w:t>
            </w:r>
          </w:p>
        </w:tc>
      </w:tr>
      <w:tr w:rsidR="00317731" w:rsidTr="00881F7E">
        <w:trPr>
          <w:trHeight w:val="473"/>
          <w:jc w:val="center"/>
        </w:trPr>
        <w:tc>
          <w:tcPr>
            <w:tcW w:w="624" w:type="dxa"/>
            <w:shd w:val="clear" w:color="auto" w:fill="99CCFF"/>
            <w:vAlign w:val="center"/>
          </w:tcPr>
          <w:p w:rsidR="00317731" w:rsidRDefault="00317731" w:rsidP="009203B5">
            <w:pPr>
              <w:numPr>
                <w:ilvl w:val="0"/>
                <w:numId w:val="8"/>
              </w:numPr>
              <w:tabs>
                <w:tab w:val="clear" w:pos="360"/>
                <w:tab w:val="left" w:pos="180"/>
              </w:tabs>
              <w:jc w:val="center"/>
              <w:rPr>
                <w:color w:val="000000"/>
                <w:sz w:val="21"/>
                <w:szCs w:val="21"/>
              </w:rPr>
            </w:pPr>
          </w:p>
        </w:tc>
        <w:tc>
          <w:tcPr>
            <w:tcW w:w="1775" w:type="dxa"/>
            <w:shd w:val="clear" w:color="auto" w:fill="99CCFF"/>
            <w:vAlign w:val="center"/>
          </w:tcPr>
          <w:p w:rsidR="00317731" w:rsidRDefault="00317731" w:rsidP="009203B5">
            <w:pPr>
              <w:jc w:val="center"/>
              <w:rPr>
                <w:color w:val="000000"/>
                <w:sz w:val="21"/>
                <w:szCs w:val="21"/>
              </w:rPr>
            </w:pPr>
            <w:r>
              <w:rPr>
                <w:color w:val="000000"/>
                <w:sz w:val="21"/>
                <w:szCs w:val="21"/>
              </w:rPr>
              <w:t>投标保证金</w:t>
            </w:r>
          </w:p>
        </w:tc>
        <w:tc>
          <w:tcPr>
            <w:tcW w:w="7001" w:type="dxa"/>
            <w:gridSpan w:val="2"/>
            <w:vAlign w:val="center"/>
          </w:tcPr>
          <w:p w:rsidR="00317731" w:rsidRDefault="00881F7E" w:rsidP="009203B5">
            <w:pPr>
              <w:rPr>
                <w:color w:val="000000"/>
                <w:sz w:val="21"/>
                <w:szCs w:val="21"/>
              </w:rPr>
            </w:pPr>
            <w:r w:rsidRPr="00881F7E">
              <w:rPr>
                <w:rFonts w:hint="eastAsia"/>
                <w:color w:val="000000"/>
                <w:sz w:val="21"/>
                <w:szCs w:val="21"/>
              </w:rPr>
              <w:t>人民币：</w:t>
            </w:r>
            <w:r w:rsidRPr="00881F7E">
              <w:rPr>
                <w:rFonts w:hint="eastAsia"/>
                <w:color w:val="000000"/>
                <w:sz w:val="21"/>
                <w:szCs w:val="21"/>
              </w:rPr>
              <w:t>5,600</w:t>
            </w:r>
            <w:r w:rsidRPr="00881F7E">
              <w:rPr>
                <w:rFonts w:hint="eastAsia"/>
                <w:color w:val="000000"/>
                <w:sz w:val="21"/>
                <w:szCs w:val="21"/>
              </w:rPr>
              <w:t>元</w:t>
            </w:r>
          </w:p>
        </w:tc>
      </w:tr>
      <w:tr w:rsidR="00881F7E" w:rsidTr="009203B5">
        <w:trPr>
          <w:trHeight w:val="950"/>
          <w:jc w:val="center"/>
        </w:trPr>
        <w:tc>
          <w:tcPr>
            <w:tcW w:w="624" w:type="dxa"/>
            <w:vMerge w:val="restart"/>
            <w:shd w:val="clear" w:color="auto" w:fill="99CCFF"/>
            <w:vAlign w:val="center"/>
          </w:tcPr>
          <w:p w:rsidR="00881F7E" w:rsidRDefault="00881F7E" w:rsidP="009203B5">
            <w:pPr>
              <w:numPr>
                <w:ilvl w:val="0"/>
                <w:numId w:val="8"/>
              </w:numPr>
              <w:tabs>
                <w:tab w:val="clear" w:pos="360"/>
                <w:tab w:val="left" w:pos="180"/>
                <w:tab w:val="left" w:pos="1044"/>
              </w:tabs>
              <w:jc w:val="center"/>
              <w:rPr>
                <w:color w:val="000000"/>
                <w:sz w:val="21"/>
                <w:szCs w:val="21"/>
              </w:rPr>
            </w:pPr>
          </w:p>
        </w:tc>
        <w:tc>
          <w:tcPr>
            <w:tcW w:w="1775" w:type="dxa"/>
            <w:vMerge w:val="restart"/>
            <w:shd w:val="clear" w:color="auto" w:fill="99CCFF"/>
            <w:vAlign w:val="center"/>
          </w:tcPr>
          <w:p w:rsidR="00881F7E" w:rsidRPr="00881F7E" w:rsidRDefault="00881F7E" w:rsidP="00881F7E">
            <w:pPr>
              <w:rPr>
                <w:color w:val="000000"/>
                <w:sz w:val="21"/>
                <w:szCs w:val="21"/>
              </w:rPr>
            </w:pPr>
            <w:r w:rsidRPr="00881F7E">
              <w:rPr>
                <w:rFonts w:hint="eastAsia"/>
                <w:color w:val="000000"/>
                <w:sz w:val="21"/>
                <w:szCs w:val="21"/>
              </w:rPr>
              <w:t>投标保证金支付</w:t>
            </w:r>
          </w:p>
          <w:p w:rsidR="00881F7E" w:rsidRPr="00881F7E" w:rsidRDefault="00881F7E" w:rsidP="00881F7E">
            <w:pPr>
              <w:rPr>
                <w:color w:val="000000"/>
                <w:sz w:val="21"/>
                <w:szCs w:val="21"/>
              </w:rPr>
            </w:pPr>
          </w:p>
        </w:tc>
        <w:tc>
          <w:tcPr>
            <w:tcW w:w="765" w:type="dxa"/>
            <w:tcBorders>
              <w:bottom w:val="single" w:sz="4" w:space="0" w:color="auto"/>
              <w:right w:val="single" w:sz="4" w:space="0" w:color="auto"/>
            </w:tcBorders>
            <w:vAlign w:val="center"/>
          </w:tcPr>
          <w:p w:rsidR="00881F7E" w:rsidRPr="00881F7E" w:rsidRDefault="00881F7E" w:rsidP="00881F7E">
            <w:pPr>
              <w:rPr>
                <w:color w:val="000000"/>
                <w:sz w:val="21"/>
                <w:szCs w:val="21"/>
              </w:rPr>
            </w:pPr>
            <w:r w:rsidRPr="00881F7E">
              <w:rPr>
                <w:rFonts w:hint="eastAsia"/>
                <w:color w:val="000000"/>
                <w:sz w:val="21"/>
                <w:szCs w:val="21"/>
              </w:rPr>
              <w:t>汇入户址</w:t>
            </w:r>
          </w:p>
        </w:tc>
        <w:tc>
          <w:tcPr>
            <w:tcW w:w="6236" w:type="dxa"/>
            <w:tcBorders>
              <w:left w:val="single" w:sz="4" w:space="0" w:color="auto"/>
              <w:bottom w:val="single" w:sz="4" w:space="0" w:color="auto"/>
            </w:tcBorders>
            <w:vAlign w:val="center"/>
          </w:tcPr>
          <w:p w:rsidR="00881F7E" w:rsidRPr="00881F7E" w:rsidRDefault="00881F7E" w:rsidP="00A32169">
            <w:pPr>
              <w:rPr>
                <w:color w:val="000000"/>
                <w:sz w:val="21"/>
                <w:szCs w:val="21"/>
              </w:rPr>
            </w:pPr>
            <w:r w:rsidRPr="00881F7E">
              <w:rPr>
                <w:rFonts w:hint="eastAsia"/>
                <w:color w:val="000000"/>
                <w:sz w:val="21"/>
                <w:szCs w:val="21"/>
              </w:rPr>
              <w:t>开户名称：阳春市宏建工程项目服务有限公司</w:t>
            </w:r>
          </w:p>
          <w:p w:rsidR="00881F7E" w:rsidRPr="00881F7E" w:rsidRDefault="00881F7E" w:rsidP="00A32169">
            <w:pPr>
              <w:rPr>
                <w:color w:val="000000"/>
                <w:sz w:val="21"/>
                <w:szCs w:val="21"/>
              </w:rPr>
            </w:pPr>
            <w:r w:rsidRPr="00881F7E">
              <w:rPr>
                <w:rFonts w:hint="eastAsia"/>
                <w:color w:val="000000"/>
                <w:sz w:val="21"/>
                <w:szCs w:val="21"/>
              </w:rPr>
              <w:t>帐</w:t>
            </w:r>
            <w:r w:rsidRPr="00881F7E">
              <w:rPr>
                <w:color w:val="000000"/>
                <w:sz w:val="21"/>
                <w:szCs w:val="21"/>
              </w:rPr>
              <w:t xml:space="preserve">    </w:t>
            </w:r>
            <w:r w:rsidRPr="00881F7E">
              <w:rPr>
                <w:rFonts w:hint="eastAsia"/>
                <w:color w:val="000000"/>
                <w:sz w:val="21"/>
                <w:szCs w:val="21"/>
              </w:rPr>
              <w:t>号：</w:t>
            </w:r>
            <w:r w:rsidRPr="00881F7E">
              <w:rPr>
                <w:color w:val="000000"/>
                <w:sz w:val="21"/>
                <w:szCs w:val="21"/>
              </w:rPr>
              <w:t>44050175724100000007</w:t>
            </w:r>
          </w:p>
          <w:p w:rsidR="00881F7E" w:rsidRPr="00881F7E" w:rsidRDefault="00881F7E" w:rsidP="00A32169">
            <w:pPr>
              <w:rPr>
                <w:color w:val="000000"/>
                <w:sz w:val="21"/>
                <w:szCs w:val="21"/>
              </w:rPr>
            </w:pPr>
            <w:r w:rsidRPr="00881F7E">
              <w:rPr>
                <w:rFonts w:hint="eastAsia"/>
                <w:color w:val="000000"/>
                <w:sz w:val="21"/>
                <w:szCs w:val="21"/>
              </w:rPr>
              <w:t>开户银行：中国建设银行阳春市支行漠江分理处</w:t>
            </w:r>
          </w:p>
        </w:tc>
      </w:tr>
      <w:tr w:rsidR="00881F7E" w:rsidTr="009203B5">
        <w:trPr>
          <w:trHeight w:val="1836"/>
          <w:jc w:val="center"/>
        </w:trPr>
        <w:tc>
          <w:tcPr>
            <w:tcW w:w="624" w:type="dxa"/>
            <w:vMerge/>
            <w:shd w:val="clear" w:color="auto" w:fill="99CCFF"/>
            <w:vAlign w:val="center"/>
          </w:tcPr>
          <w:p w:rsidR="00881F7E" w:rsidRDefault="00881F7E" w:rsidP="009203B5">
            <w:pPr>
              <w:numPr>
                <w:ilvl w:val="0"/>
                <w:numId w:val="8"/>
              </w:numPr>
              <w:tabs>
                <w:tab w:val="clear" w:pos="360"/>
                <w:tab w:val="left" w:pos="180"/>
              </w:tabs>
              <w:jc w:val="center"/>
              <w:rPr>
                <w:color w:val="000000"/>
                <w:sz w:val="21"/>
                <w:szCs w:val="21"/>
              </w:rPr>
            </w:pPr>
          </w:p>
        </w:tc>
        <w:tc>
          <w:tcPr>
            <w:tcW w:w="1775" w:type="dxa"/>
            <w:vMerge/>
            <w:shd w:val="clear" w:color="auto" w:fill="99CCFF"/>
            <w:vAlign w:val="center"/>
          </w:tcPr>
          <w:p w:rsidR="00881F7E" w:rsidRPr="00881F7E" w:rsidRDefault="00881F7E" w:rsidP="00881F7E">
            <w:pPr>
              <w:rPr>
                <w:color w:val="000000"/>
                <w:sz w:val="21"/>
                <w:szCs w:val="21"/>
              </w:rPr>
            </w:pPr>
          </w:p>
        </w:tc>
        <w:tc>
          <w:tcPr>
            <w:tcW w:w="765" w:type="dxa"/>
            <w:tcBorders>
              <w:top w:val="single" w:sz="4" w:space="0" w:color="auto"/>
              <w:right w:val="single" w:sz="4" w:space="0" w:color="auto"/>
            </w:tcBorders>
            <w:vAlign w:val="center"/>
          </w:tcPr>
          <w:p w:rsidR="00881F7E" w:rsidRPr="00881F7E" w:rsidRDefault="00881F7E" w:rsidP="00881F7E">
            <w:pPr>
              <w:rPr>
                <w:color w:val="000000"/>
                <w:sz w:val="21"/>
                <w:szCs w:val="21"/>
              </w:rPr>
            </w:pPr>
            <w:r w:rsidRPr="00881F7E">
              <w:rPr>
                <w:rFonts w:hint="eastAsia"/>
                <w:color w:val="000000"/>
                <w:sz w:val="21"/>
                <w:szCs w:val="21"/>
              </w:rPr>
              <w:t>缴交</w:t>
            </w:r>
          </w:p>
          <w:p w:rsidR="00881F7E" w:rsidRPr="00881F7E" w:rsidRDefault="00881F7E" w:rsidP="00881F7E">
            <w:pPr>
              <w:rPr>
                <w:color w:val="000000"/>
                <w:sz w:val="21"/>
                <w:szCs w:val="21"/>
              </w:rPr>
            </w:pPr>
            <w:r w:rsidRPr="00881F7E">
              <w:rPr>
                <w:rFonts w:hint="eastAsia"/>
                <w:color w:val="000000"/>
                <w:sz w:val="21"/>
                <w:szCs w:val="21"/>
              </w:rPr>
              <w:t>要求</w:t>
            </w:r>
          </w:p>
        </w:tc>
        <w:tc>
          <w:tcPr>
            <w:tcW w:w="6236" w:type="dxa"/>
            <w:tcBorders>
              <w:top w:val="single" w:sz="4" w:space="0" w:color="auto"/>
              <w:left w:val="single" w:sz="4" w:space="0" w:color="auto"/>
            </w:tcBorders>
            <w:vAlign w:val="center"/>
          </w:tcPr>
          <w:p w:rsidR="00881F7E" w:rsidRPr="00881F7E" w:rsidRDefault="00881F7E" w:rsidP="00A32169">
            <w:pPr>
              <w:rPr>
                <w:color w:val="000000"/>
                <w:sz w:val="21"/>
                <w:szCs w:val="21"/>
              </w:rPr>
            </w:pPr>
            <w:r w:rsidRPr="00881F7E">
              <w:rPr>
                <w:rFonts w:hint="eastAsia"/>
                <w:color w:val="000000"/>
                <w:sz w:val="21"/>
                <w:szCs w:val="21"/>
              </w:rPr>
              <w:t>仅限于银行转帐方式</w:t>
            </w:r>
            <w:r w:rsidRPr="00881F7E">
              <w:rPr>
                <w:rFonts w:hint="eastAsia"/>
                <w:b/>
                <w:color w:val="000000"/>
                <w:sz w:val="21"/>
                <w:szCs w:val="21"/>
              </w:rPr>
              <w:t>（在汇款时注明本项目编号），须在投标截止时间前到帐（到帐证明以我司在银行系统中的查询结果为准）。在递交投标文件时，同时递交进帐单复印件。</w:t>
            </w:r>
          </w:p>
          <w:p w:rsidR="00881F7E" w:rsidRPr="00881F7E" w:rsidRDefault="00881F7E" w:rsidP="00A32169">
            <w:pPr>
              <w:rPr>
                <w:color w:val="000000"/>
                <w:sz w:val="21"/>
                <w:szCs w:val="21"/>
              </w:rPr>
            </w:pPr>
            <w:r w:rsidRPr="00881F7E">
              <w:rPr>
                <w:rFonts w:hint="eastAsia"/>
                <w:color w:val="000000"/>
                <w:sz w:val="21"/>
                <w:szCs w:val="21"/>
              </w:rPr>
              <w:t>投标人名称必须与保证金汇出单位名称一致，否则我司有权拒绝接收其投标文件。</w:t>
            </w:r>
          </w:p>
          <w:p w:rsidR="00881F7E" w:rsidRPr="00881F7E" w:rsidRDefault="00881F7E" w:rsidP="009203B5">
            <w:pPr>
              <w:rPr>
                <w:b/>
                <w:color w:val="000000"/>
                <w:sz w:val="21"/>
                <w:szCs w:val="21"/>
              </w:rPr>
            </w:pPr>
            <w:r w:rsidRPr="00881F7E">
              <w:rPr>
                <w:rFonts w:hint="eastAsia"/>
                <w:b/>
                <w:color w:val="000000"/>
                <w:sz w:val="21"/>
                <w:szCs w:val="21"/>
              </w:rPr>
              <w:t>（温馨提示：周末银行一般不办理对公业务，请提前办理）</w:t>
            </w:r>
          </w:p>
        </w:tc>
      </w:tr>
      <w:tr w:rsidR="00317731" w:rsidTr="009203B5">
        <w:trPr>
          <w:trHeight w:val="2350"/>
          <w:jc w:val="center"/>
        </w:trPr>
        <w:tc>
          <w:tcPr>
            <w:tcW w:w="624" w:type="dxa"/>
            <w:shd w:val="clear" w:color="auto" w:fill="99CCFF"/>
            <w:vAlign w:val="center"/>
          </w:tcPr>
          <w:p w:rsidR="00317731" w:rsidRDefault="00317731" w:rsidP="009203B5">
            <w:pPr>
              <w:numPr>
                <w:ilvl w:val="0"/>
                <w:numId w:val="8"/>
              </w:numPr>
              <w:tabs>
                <w:tab w:val="clear" w:pos="360"/>
                <w:tab w:val="left" w:pos="180"/>
              </w:tabs>
              <w:jc w:val="center"/>
              <w:rPr>
                <w:color w:val="000000"/>
                <w:sz w:val="21"/>
                <w:szCs w:val="21"/>
              </w:rPr>
            </w:pPr>
          </w:p>
        </w:tc>
        <w:tc>
          <w:tcPr>
            <w:tcW w:w="1775" w:type="dxa"/>
            <w:shd w:val="clear" w:color="auto" w:fill="99CCFF"/>
            <w:vAlign w:val="center"/>
          </w:tcPr>
          <w:p w:rsidR="00317731" w:rsidRDefault="00317731" w:rsidP="009203B5">
            <w:pPr>
              <w:jc w:val="center"/>
              <w:rPr>
                <w:color w:val="000000"/>
                <w:sz w:val="21"/>
                <w:szCs w:val="21"/>
              </w:rPr>
            </w:pPr>
            <w:r>
              <w:rPr>
                <w:rFonts w:hint="eastAsia"/>
                <w:color w:val="000000"/>
                <w:sz w:val="21"/>
                <w:szCs w:val="21"/>
              </w:rPr>
              <w:t>成交</w:t>
            </w:r>
            <w:r>
              <w:rPr>
                <w:color w:val="000000"/>
                <w:sz w:val="21"/>
                <w:szCs w:val="21"/>
              </w:rPr>
              <w:t>服务费</w:t>
            </w:r>
          </w:p>
        </w:tc>
        <w:tc>
          <w:tcPr>
            <w:tcW w:w="7001" w:type="dxa"/>
            <w:gridSpan w:val="2"/>
            <w:vAlign w:val="center"/>
          </w:tcPr>
          <w:tbl>
            <w:tblPr>
              <w:tblW w:w="6548" w:type="dxa"/>
              <w:jc w:val="center"/>
              <w:tblInd w:w="1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2237"/>
              <w:gridCol w:w="1486"/>
              <w:gridCol w:w="1476"/>
              <w:gridCol w:w="1349"/>
            </w:tblGrid>
            <w:tr w:rsidR="00881F7E" w:rsidRPr="00D975ED" w:rsidTr="00A32169">
              <w:trPr>
                <w:trHeight w:val="558"/>
                <w:jc w:val="center"/>
              </w:trPr>
              <w:tc>
                <w:tcPr>
                  <w:tcW w:w="2237" w:type="dxa"/>
                  <w:tcBorders>
                    <w:top w:val="single" w:sz="12" w:space="0" w:color="auto"/>
                    <w:left w:val="single" w:sz="12" w:space="0" w:color="auto"/>
                    <w:bottom w:val="single" w:sz="6" w:space="0" w:color="auto"/>
                    <w:right w:val="single" w:sz="6" w:space="0" w:color="auto"/>
                    <w:tl2br w:val="single" w:sz="12" w:space="0" w:color="auto"/>
                  </w:tcBorders>
                </w:tcPr>
                <w:p w:rsidR="00881F7E" w:rsidRPr="009042B1" w:rsidRDefault="00881F7E" w:rsidP="00A32169">
                  <w:pPr>
                    <w:jc w:val="center"/>
                    <w:rPr>
                      <w:color w:val="000000"/>
                      <w:sz w:val="21"/>
                      <w:szCs w:val="21"/>
                    </w:rPr>
                  </w:pPr>
                  <w:r w:rsidRPr="009042B1">
                    <w:rPr>
                      <w:rFonts w:hint="eastAsia"/>
                      <w:color w:val="000000"/>
                      <w:sz w:val="21"/>
                      <w:szCs w:val="21"/>
                    </w:rPr>
                    <w:t xml:space="preserve">                 </w:t>
                  </w:r>
                  <w:r w:rsidRPr="009042B1">
                    <w:rPr>
                      <w:rFonts w:hint="eastAsia"/>
                      <w:color w:val="000000"/>
                      <w:sz w:val="21"/>
                      <w:szCs w:val="21"/>
                    </w:rPr>
                    <w:t>费率</w:t>
                  </w:r>
                </w:p>
                <w:p w:rsidR="00881F7E" w:rsidRPr="009042B1" w:rsidRDefault="00881F7E" w:rsidP="00A32169">
                  <w:pPr>
                    <w:jc w:val="center"/>
                    <w:rPr>
                      <w:color w:val="000000"/>
                      <w:sz w:val="21"/>
                      <w:szCs w:val="21"/>
                    </w:rPr>
                  </w:pPr>
                </w:p>
                <w:p w:rsidR="00881F7E" w:rsidRPr="009042B1" w:rsidRDefault="00881F7E" w:rsidP="00A32169">
                  <w:pPr>
                    <w:rPr>
                      <w:color w:val="000000"/>
                      <w:sz w:val="21"/>
                      <w:szCs w:val="21"/>
                    </w:rPr>
                  </w:pPr>
                  <w:r w:rsidRPr="009042B1">
                    <w:rPr>
                      <w:rFonts w:hint="eastAsia"/>
                      <w:color w:val="000000"/>
                      <w:sz w:val="21"/>
                      <w:szCs w:val="21"/>
                    </w:rPr>
                    <w:t>中标金额</w:t>
                  </w:r>
                </w:p>
              </w:tc>
              <w:tc>
                <w:tcPr>
                  <w:tcW w:w="1486" w:type="dxa"/>
                  <w:tcBorders>
                    <w:top w:val="single" w:sz="12" w:space="0" w:color="auto"/>
                    <w:left w:val="single" w:sz="6" w:space="0" w:color="auto"/>
                    <w:bottom w:val="single" w:sz="6" w:space="0" w:color="auto"/>
                    <w:right w:val="single" w:sz="6" w:space="0" w:color="auto"/>
                  </w:tcBorders>
                  <w:vAlign w:val="center"/>
                </w:tcPr>
                <w:p w:rsidR="00881F7E" w:rsidRPr="009042B1" w:rsidRDefault="00881F7E" w:rsidP="00A32169">
                  <w:pPr>
                    <w:jc w:val="center"/>
                    <w:rPr>
                      <w:color w:val="000000"/>
                      <w:sz w:val="21"/>
                      <w:szCs w:val="21"/>
                    </w:rPr>
                  </w:pPr>
                  <w:r w:rsidRPr="009042B1">
                    <w:rPr>
                      <w:rFonts w:hint="eastAsia"/>
                      <w:color w:val="000000"/>
                      <w:sz w:val="21"/>
                      <w:szCs w:val="21"/>
                    </w:rPr>
                    <w:t>货物招标</w:t>
                  </w:r>
                </w:p>
              </w:tc>
              <w:tc>
                <w:tcPr>
                  <w:tcW w:w="1476" w:type="dxa"/>
                  <w:tcBorders>
                    <w:top w:val="single" w:sz="12" w:space="0" w:color="auto"/>
                    <w:left w:val="single" w:sz="6" w:space="0" w:color="auto"/>
                    <w:bottom w:val="single" w:sz="6" w:space="0" w:color="auto"/>
                    <w:right w:val="single" w:sz="6" w:space="0" w:color="auto"/>
                  </w:tcBorders>
                  <w:vAlign w:val="center"/>
                </w:tcPr>
                <w:p w:rsidR="00881F7E" w:rsidRPr="009042B1" w:rsidRDefault="00881F7E" w:rsidP="00A32169">
                  <w:pPr>
                    <w:jc w:val="center"/>
                    <w:rPr>
                      <w:color w:val="000000"/>
                      <w:sz w:val="21"/>
                      <w:szCs w:val="21"/>
                    </w:rPr>
                  </w:pPr>
                  <w:r w:rsidRPr="009042B1">
                    <w:rPr>
                      <w:rFonts w:hint="eastAsia"/>
                      <w:color w:val="000000"/>
                      <w:sz w:val="21"/>
                      <w:szCs w:val="21"/>
                    </w:rPr>
                    <w:t>服务招标</w:t>
                  </w:r>
                </w:p>
              </w:tc>
              <w:tc>
                <w:tcPr>
                  <w:tcW w:w="1349" w:type="dxa"/>
                  <w:tcBorders>
                    <w:top w:val="single" w:sz="12" w:space="0" w:color="auto"/>
                    <w:left w:val="single" w:sz="6" w:space="0" w:color="auto"/>
                    <w:bottom w:val="single" w:sz="6" w:space="0" w:color="auto"/>
                    <w:right w:val="single" w:sz="12" w:space="0" w:color="auto"/>
                  </w:tcBorders>
                  <w:vAlign w:val="center"/>
                </w:tcPr>
                <w:p w:rsidR="00881F7E" w:rsidRPr="009042B1" w:rsidRDefault="00881F7E" w:rsidP="00A32169">
                  <w:pPr>
                    <w:jc w:val="center"/>
                    <w:rPr>
                      <w:color w:val="000000"/>
                      <w:sz w:val="21"/>
                      <w:szCs w:val="21"/>
                    </w:rPr>
                  </w:pPr>
                  <w:r w:rsidRPr="009042B1">
                    <w:rPr>
                      <w:rFonts w:hint="eastAsia"/>
                      <w:color w:val="000000"/>
                      <w:sz w:val="21"/>
                      <w:szCs w:val="21"/>
                    </w:rPr>
                    <w:t>工程招标</w:t>
                  </w:r>
                </w:p>
              </w:tc>
            </w:tr>
            <w:tr w:rsidR="00881F7E" w:rsidRPr="00536FA0" w:rsidTr="00A32169">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881F7E" w:rsidRPr="009042B1" w:rsidRDefault="00881F7E" w:rsidP="00A32169">
                  <w:pPr>
                    <w:jc w:val="center"/>
                    <w:rPr>
                      <w:color w:val="000000"/>
                      <w:sz w:val="21"/>
                      <w:szCs w:val="21"/>
                    </w:rPr>
                  </w:pPr>
                  <w:r w:rsidRPr="009042B1">
                    <w:rPr>
                      <w:rFonts w:hint="eastAsia"/>
                      <w:color w:val="000000"/>
                      <w:sz w:val="21"/>
                      <w:szCs w:val="21"/>
                    </w:rPr>
                    <w:t>100</w:t>
                  </w:r>
                  <w:r w:rsidRPr="009042B1">
                    <w:rPr>
                      <w:rFonts w:hint="eastAsia"/>
                      <w:color w:val="000000"/>
                      <w:sz w:val="21"/>
                      <w:szCs w:val="21"/>
                    </w:rPr>
                    <w:t>万元以下</w:t>
                  </w:r>
                </w:p>
              </w:tc>
              <w:tc>
                <w:tcPr>
                  <w:tcW w:w="1486" w:type="dxa"/>
                  <w:tcBorders>
                    <w:top w:val="single" w:sz="6" w:space="0" w:color="auto"/>
                    <w:left w:val="single" w:sz="6" w:space="0" w:color="auto"/>
                    <w:bottom w:val="single" w:sz="6" w:space="0" w:color="auto"/>
                    <w:right w:val="single" w:sz="6" w:space="0" w:color="auto"/>
                  </w:tcBorders>
                  <w:vAlign w:val="center"/>
                </w:tcPr>
                <w:p w:rsidR="00881F7E" w:rsidRPr="009042B1" w:rsidRDefault="00881F7E" w:rsidP="00A32169">
                  <w:pPr>
                    <w:jc w:val="center"/>
                    <w:rPr>
                      <w:color w:val="000000"/>
                      <w:sz w:val="21"/>
                      <w:szCs w:val="21"/>
                    </w:rPr>
                  </w:pPr>
                  <w:r w:rsidRPr="009042B1">
                    <w:rPr>
                      <w:rFonts w:hint="eastAsia"/>
                      <w:color w:val="000000"/>
                      <w:sz w:val="21"/>
                      <w:szCs w:val="21"/>
                    </w:rPr>
                    <w:t>1.5%</w:t>
                  </w:r>
                </w:p>
              </w:tc>
              <w:tc>
                <w:tcPr>
                  <w:tcW w:w="1476" w:type="dxa"/>
                  <w:tcBorders>
                    <w:top w:val="single" w:sz="6" w:space="0" w:color="auto"/>
                    <w:left w:val="single" w:sz="6" w:space="0" w:color="auto"/>
                    <w:bottom w:val="single" w:sz="6" w:space="0" w:color="auto"/>
                    <w:right w:val="single" w:sz="6" w:space="0" w:color="auto"/>
                  </w:tcBorders>
                  <w:vAlign w:val="center"/>
                </w:tcPr>
                <w:p w:rsidR="00881F7E" w:rsidRPr="009042B1" w:rsidRDefault="00881F7E" w:rsidP="00A32169">
                  <w:pPr>
                    <w:jc w:val="center"/>
                    <w:rPr>
                      <w:color w:val="000000"/>
                      <w:sz w:val="21"/>
                      <w:szCs w:val="21"/>
                    </w:rPr>
                  </w:pPr>
                  <w:r w:rsidRPr="009042B1">
                    <w:rPr>
                      <w:rFonts w:hint="eastAsia"/>
                      <w:color w:val="000000"/>
                      <w:sz w:val="21"/>
                      <w:szCs w:val="21"/>
                    </w:rPr>
                    <w:t>1.5%</w:t>
                  </w:r>
                </w:p>
              </w:tc>
              <w:tc>
                <w:tcPr>
                  <w:tcW w:w="1349" w:type="dxa"/>
                  <w:tcBorders>
                    <w:top w:val="single" w:sz="6" w:space="0" w:color="auto"/>
                    <w:left w:val="single" w:sz="6" w:space="0" w:color="auto"/>
                    <w:bottom w:val="single" w:sz="6" w:space="0" w:color="auto"/>
                    <w:right w:val="single" w:sz="12" w:space="0" w:color="auto"/>
                  </w:tcBorders>
                  <w:vAlign w:val="center"/>
                </w:tcPr>
                <w:p w:rsidR="00881F7E" w:rsidRPr="009042B1" w:rsidRDefault="00881F7E" w:rsidP="00A32169">
                  <w:pPr>
                    <w:jc w:val="center"/>
                    <w:rPr>
                      <w:color w:val="000000"/>
                      <w:sz w:val="21"/>
                      <w:szCs w:val="21"/>
                    </w:rPr>
                  </w:pPr>
                  <w:r w:rsidRPr="009042B1">
                    <w:rPr>
                      <w:rFonts w:hint="eastAsia"/>
                      <w:color w:val="000000"/>
                      <w:sz w:val="21"/>
                      <w:szCs w:val="21"/>
                    </w:rPr>
                    <w:t>1.0%</w:t>
                  </w:r>
                </w:p>
              </w:tc>
            </w:tr>
            <w:tr w:rsidR="00881F7E" w:rsidRPr="00536FA0" w:rsidTr="00A32169">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881F7E" w:rsidRPr="009042B1" w:rsidRDefault="00881F7E" w:rsidP="00A32169">
                  <w:pPr>
                    <w:jc w:val="center"/>
                    <w:rPr>
                      <w:color w:val="000000"/>
                      <w:sz w:val="21"/>
                      <w:szCs w:val="21"/>
                    </w:rPr>
                  </w:pPr>
                  <w:r w:rsidRPr="009042B1">
                    <w:rPr>
                      <w:rFonts w:hint="eastAsia"/>
                      <w:color w:val="000000"/>
                      <w:sz w:val="21"/>
                      <w:szCs w:val="21"/>
                    </w:rPr>
                    <w:t>100</w:t>
                  </w:r>
                  <w:r w:rsidRPr="009042B1">
                    <w:rPr>
                      <w:rFonts w:hint="eastAsia"/>
                      <w:color w:val="000000"/>
                      <w:sz w:val="21"/>
                      <w:szCs w:val="21"/>
                    </w:rPr>
                    <w:t>～</w:t>
                  </w:r>
                  <w:r w:rsidRPr="009042B1">
                    <w:rPr>
                      <w:rFonts w:hint="eastAsia"/>
                      <w:color w:val="000000"/>
                      <w:sz w:val="21"/>
                      <w:szCs w:val="21"/>
                    </w:rPr>
                    <w:t>500</w:t>
                  </w:r>
                  <w:r w:rsidRPr="009042B1">
                    <w:rPr>
                      <w:rFonts w:hint="eastAsia"/>
                      <w:color w:val="000000"/>
                      <w:sz w:val="21"/>
                      <w:szCs w:val="21"/>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881F7E" w:rsidRPr="009042B1" w:rsidRDefault="00881F7E" w:rsidP="00A32169">
                  <w:pPr>
                    <w:jc w:val="center"/>
                    <w:rPr>
                      <w:color w:val="000000"/>
                      <w:sz w:val="21"/>
                      <w:szCs w:val="21"/>
                    </w:rPr>
                  </w:pPr>
                  <w:r w:rsidRPr="009042B1">
                    <w:rPr>
                      <w:rFonts w:hint="eastAsia"/>
                      <w:color w:val="000000"/>
                      <w:sz w:val="21"/>
                      <w:szCs w:val="21"/>
                    </w:rPr>
                    <w:t>1.1%</w:t>
                  </w:r>
                </w:p>
              </w:tc>
              <w:tc>
                <w:tcPr>
                  <w:tcW w:w="1476" w:type="dxa"/>
                  <w:tcBorders>
                    <w:top w:val="single" w:sz="6" w:space="0" w:color="auto"/>
                    <w:left w:val="single" w:sz="6" w:space="0" w:color="auto"/>
                    <w:bottom w:val="single" w:sz="6" w:space="0" w:color="auto"/>
                    <w:right w:val="single" w:sz="6" w:space="0" w:color="auto"/>
                  </w:tcBorders>
                  <w:vAlign w:val="center"/>
                </w:tcPr>
                <w:p w:rsidR="00881F7E" w:rsidRPr="009042B1" w:rsidRDefault="00881F7E" w:rsidP="00A32169">
                  <w:pPr>
                    <w:jc w:val="center"/>
                    <w:rPr>
                      <w:color w:val="000000"/>
                      <w:sz w:val="21"/>
                      <w:szCs w:val="21"/>
                    </w:rPr>
                  </w:pPr>
                  <w:r w:rsidRPr="009042B1">
                    <w:rPr>
                      <w:rFonts w:hint="eastAsia"/>
                      <w:color w:val="000000"/>
                      <w:sz w:val="21"/>
                      <w:szCs w:val="21"/>
                    </w:rPr>
                    <w:t>0.8%</w:t>
                  </w:r>
                </w:p>
              </w:tc>
              <w:tc>
                <w:tcPr>
                  <w:tcW w:w="1349" w:type="dxa"/>
                  <w:tcBorders>
                    <w:top w:val="single" w:sz="6" w:space="0" w:color="auto"/>
                    <w:left w:val="single" w:sz="6" w:space="0" w:color="auto"/>
                    <w:bottom w:val="single" w:sz="6" w:space="0" w:color="auto"/>
                    <w:right w:val="single" w:sz="12" w:space="0" w:color="auto"/>
                  </w:tcBorders>
                  <w:vAlign w:val="center"/>
                </w:tcPr>
                <w:p w:rsidR="00881F7E" w:rsidRPr="009042B1" w:rsidRDefault="00881F7E" w:rsidP="00A32169">
                  <w:pPr>
                    <w:jc w:val="center"/>
                    <w:rPr>
                      <w:color w:val="000000"/>
                      <w:sz w:val="21"/>
                      <w:szCs w:val="21"/>
                    </w:rPr>
                  </w:pPr>
                  <w:r w:rsidRPr="009042B1">
                    <w:rPr>
                      <w:rFonts w:hint="eastAsia"/>
                      <w:color w:val="000000"/>
                      <w:sz w:val="21"/>
                      <w:szCs w:val="21"/>
                    </w:rPr>
                    <w:t>0.7%</w:t>
                  </w:r>
                </w:p>
              </w:tc>
            </w:tr>
            <w:tr w:rsidR="00881F7E" w:rsidRPr="00536FA0" w:rsidTr="00A32169">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881F7E" w:rsidRPr="009042B1" w:rsidRDefault="00881F7E" w:rsidP="00A32169">
                  <w:pPr>
                    <w:jc w:val="center"/>
                    <w:rPr>
                      <w:color w:val="000000"/>
                      <w:sz w:val="21"/>
                      <w:szCs w:val="21"/>
                    </w:rPr>
                  </w:pPr>
                  <w:r w:rsidRPr="009042B1">
                    <w:rPr>
                      <w:rFonts w:hint="eastAsia"/>
                      <w:color w:val="000000"/>
                      <w:sz w:val="21"/>
                      <w:szCs w:val="21"/>
                    </w:rPr>
                    <w:t>500</w:t>
                  </w:r>
                  <w:r w:rsidRPr="009042B1">
                    <w:rPr>
                      <w:rFonts w:hint="eastAsia"/>
                      <w:color w:val="000000"/>
                      <w:sz w:val="21"/>
                      <w:szCs w:val="21"/>
                    </w:rPr>
                    <w:t>～</w:t>
                  </w:r>
                  <w:r w:rsidRPr="009042B1">
                    <w:rPr>
                      <w:rFonts w:hint="eastAsia"/>
                      <w:color w:val="000000"/>
                      <w:sz w:val="21"/>
                      <w:szCs w:val="21"/>
                    </w:rPr>
                    <w:t>1000</w:t>
                  </w:r>
                  <w:r w:rsidRPr="009042B1">
                    <w:rPr>
                      <w:rFonts w:hint="eastAsia"/>
                      <w:color w:val="000000"/>
                      <w:sz w:val="21"/>
                      <w:szCs w:val="21"/>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881F7E" w:rsidRPr="009042B1" w:rsidRDefault="00881F7E" w:rsidP="00A32169">
                  <w:pPr>
                    <w:jc w:val="center"/>
                    <w:rPr>
                      <w:color w:val="000000"/>
                      <w:sz w:val="21"/>
                      <w:szCs w:val="21"/>
                    </w:rPr>
                  </w:pPr>
                  <w:r w:rsidRPr="009042B1">
                    <w:rPr>
                      <w:rFonts w:hint="eastAsia"/>
                      <w:color w:val="000000"/>
                      <w:sz w:val="21"/>
                      <w:szCs w:val="21"/>
                    </w:rPr>
                    <w:t>0.8%</w:t>
                  </w:r>
                </w:p>
              </w:tc>
              <w:tc>
                <w:tcPr>
                  <w:tcW w:w="1476" w:type="dxa"/>
                  <w:tcBorders>
                    <w:top w:val="single" w:sz="6" w:space="0" w:color="auto"/>
                    <w:left w:val="single" w:sz="6" w:space="0" w:color="auto"/>
                    <w:bottom w:val="single" w:sz="6" w:space="0" w:color="auto"/>
                    <w:right w:val="single" w:sz="6" w:space="0" w:color="auto"/>
                  </w:tcBorders>
                  <w:vAlign w:val="center"/>
                </w:tcPr>
                <w:p w:rsidR="00881F7E" w:rsidRPr="009042B1" w:rsidRDefault="00881F7E" w:rsidP="00A32169">
                  <w:pPr>
                    <w:jc w:val="center"/>
                    <w:rPr>
                      <w:color w:val="000000"/>
                      <w:sz w:val="21"/>
                      <w:szCs w:val="21"/>
                    </w:rPr>
                  </w:pPr>
                  <w:r w:rsidRPr="009042B1">
                    <w:rPr>
                      <w:rFonts w:hint="eastAsia"/>
                      <w:color w:val="000000"/>
                      <w:sz w:val="21"/>
                      <w:szCs w:val="21"/>
                    </w:rPr>
                    <w:t>0.45%</w:t>
                  </w:r>
                </w:p>
              </w:tc>
              <w:tc>
                <w:tcPr>
                  <w:tcW w:w="1349" w:type="dxa"/>
                  <w:tcBorders>
                    <w:top w:val="single" w:sz="6" w:space="0" w:color="auto"/>
                    <w:left w:val="single" w:sz="6" w:space="0" w:color="auto"/>
                    <w:bottom w:val="single" w:sz="6" w:space="0" w:color="auto"/>
                    <w:right w:val="single" w:sz="12" w:space="0" w:color="auto"/>
                  </w:tcBorders>
                  <w:vAlign w:val="center"/>
                </w:tcPr>
                <w:p w:rsidR="00881F7E" w:rsidRPr="009042B1" w:rsidRDefault="00881F7E" w:rsidP="00A32169">
                  <w:pPr>
                    <w:jc w:val="center"/>
                    <w:rPr>
                      <w:color w:val="000000"/>
                      <w:sz w:val="21"/>
                      <w:szCs w:val="21"/>
                    </w:rPr>
                  </w:pPr>
                  <w:r w:rsidRPr="009042B1">
                    <w:rPr>
                      <w:rFonts w:hint="eastAsia"/>
                      <w:color w:val="000000"/>
                      <w:sz w:val="21"/>
                      <w:szCs w:val="21"/>
                    </w:rPr>
                    <w:t>0.55%</w:t>
                  </w:r>
                </w:p>
              </w:tc>
            </w:tr>
            <w:tr w:rsidR="00881F7E" w:rsidRPr="00536FA0" w:rsidTr="00A32169">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881F7E" w:rsidRPr="009042B1" w:rsidRDefault="00881F7E" w:rsidP="00A32169">
                  <w:pPr>
                    <w:jc w:val="center"/>
                    <w:rPr>
                      <w:color w:val="000000"/>
                      <w:sz w:val="21"/>
                      <w:szCs w:val="21"/>
                    </w:rPr>
                  </w:pPr>
                  <w:r w:rsidRPr="009042B1">
                    <w:rPr>
                      <w:rFonts w:hint="eastAsia"/>
                      <w:color w:val="000000"/>
                      <w:sz w:val="21"/>
                      <w:szCs w:val="21"/>
                    </w:rPr>
                    <w:t>1000</w:t>
                  </w:r>
                  <w:r w:rsidRPr="009042B1">
                    <w:rPr>
                      <w:rFonts w:hint="eastAsia"/>
                      <w:color w:val="000000"/>
                      <w:sz w:val="21"/>
                      <w:szCs w:val="21"/>
                    </w:rPr>
                    <w:t>～</w:t>
                  </w:r>
                  <w:r w:rsidRPr="009042B1">
                    <w:rPr>
                      <w:rFonts w:hint="eastAsia"/>
                      <w:color w:val="000000"/>
                      <w:sz w:val="21"/>
                      <w:szCs w:val="21"/>
                    </w:rPr>
                    <w:t>5000</w:t>
                  </w:r>
                  <w:r w:rsidRPr="009042B1">
                    <w:rPr>
                      <w:rFonts w:hint="eastAsia"/>
                      <w:color w:val="000000"/>
                      <w:sz w:val="21"/>
                      <w:szCs w:val="21"/>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881F7E" w:rsidRPr="009042B1" w:rsidRDefault="00881F7E" w:rsidP="00A32169">
                  <w:pPr>
                    <w:jc w:val="center"/>
                    <w:rPr>
                      <w:color w:val="000000"/>
                      <w:sz w:val="21"/>
                      <w:szCs w:val="21"/>
                    </w:rPr>
                  </w:pPr>
                  <w:r w:rsidRPr="009042B1">
                    <w:rPr>
                      <w:rFonts w:hint="eastAsia"/>
                      <w:color w:val="000000"/>
                      <w:sz w:val="21"/>
                      <w:szCs w:val="21"/>
                    </w:rPr>
                    <w:t>0.5%</w:t>
                  </w:r>
                </w:p>
              </w:tc>
              <w:tc>
                <w:tcPr>
                  <w:tcW w:w="1476" w:type="dxa"/>
                  <w:tcBorders>
                    <w:top w:val="single" w:sz="6" w:space="0" w:color="auto"/>
                    <w:left w:val="single" w:sz="6" w:space="0" w:color="auto"/>
                    <w:bottom w:val="single" w:sz="6" w:space="0" w:color="auto"/>
                    <w:right w:val="single" w:sz="6" w:space="0" w:color="auto"/>
                  </w:tcBorders>
                  <w:vAlign w:val="center"/>
                </w:tcPr>
                <w:p w:rsidR="00881F7E" w:rsidRPr="009042B1" w:rsidRDefault="00881F7E" w:rsidP="00A32169">
                  <w:pPr>
                    <w:jc w:val="center"/>
                    <w:rPr>
                      <w:color w:val="000000"/>
                      <w:sz w:val="21"/>
                      <w:szCs w:val="21"/>
                    </w:rPr>
                  </w:pPr>
                  <w:r w:rsidRPr="009042B1">
                    <w:rPr>
                      <w:rFonts w:hint="eastAsia"/>
                      <w:color w:val="000000"/>
                      <w:sz w:val="21"/>
                      <w:szCs w:val="21"/>
                    </w:rPr>
                    <w:t>0.25%</w:t>
                  </w:r>
                </w:p>
              </w:tc>
              <w:tc>
                <w:tcPr>
                  <w:tcW w:w="1349" w:type="dxa"/>
                  <w:tcBorders>
                    <w:top w:val="single" w:sz="6" w:space="0" w:color="auto"/>
                    <w:left w:val="single" w:sz="6" w:space="0" w:color="auto"/>
                    <w:bottom w:val="single" w:sz="6" w:space="0" w:color="auto"/>
                    <w:right w:val="single" w:sz="12" w:space="0" w:color="auto"/>
                  </w:tcBorders>
                  <w:vAlign w:val="center"/>
                </w:tcPr>
                <w:p w:rsidR="00881F7E" w:rsidRPr="009042B1" w:rsidRDefault="00881F7E" w:rsidP="00A32169">
                  <w:pPr>
                    <w:jc w:val="center"/>
                    <w:rPr>
                      <w:color w:val="000000"/>
                      <w:sz w:val="21"/>
                      <w:szCs w:val="21"/>
                    </w:rPr>
                  </w:pPr>
                  <w:r w:rsidRPr="009042B1">
                    <w:rPr>
                      <w:rFonts w:hint="eastAsia"/>
                      <w:color w:val="000000"/>
                      <w:sz w:val="21"/>
                      <w:szCs w:val="21"/>
                    </w:rPr>
                    <w:t>0.35%</w:t>
                  </w:r>
                </w:p>
              </w:tc>
            </w:tr>
            <w:tr w:rsidR="00881F7E" w:rsidRPr="00536FA0" w:rsidTr="00A32169">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881F7E" w:rsidRPr="009042B1" w:rsidRDefault="00881F7E" w:rsidP="00A32169">
                  <w:pPr>
                    <w:jc w:val="center"/>
                    <w:rPr>
                      <w:color w:val="000000"/>
                      <w:sz w:val="21"/>
                      <w:szCs w:val="21"/>
                    </w:rPr>
                  </w:pPr>
                  <w:r w:rsidRPr="009042B1">
                    <w:rPr>
                      <w:rFonts w:hint="eastAsia"/>
                      <w:color w:val="000000"/>
                      <w:sz w:val="21"/>
                      <w:szCs w:val="21"/>
                    </w:rPr>
                    <w:t>5000</w:t>
                  </w:r>
                  <w:r w:rsidRPr="009042B1">
                    <w:rPr>
                      <w:rFonts w:hint="eastAsia"/>
                      <w:color w:val="000000"/>
                      <w:sz w:val="21"/>
                      <w:szCs w:val="21"/>
                    </w:rPr>
                    <w:t>万元～</w:t>
                  </w:r>
                  <w:r w:rsidRPr="009042B1">
                    <w:rPr>
                      <w:rFonts w:hint="eastAsia"/>
                      <w:color w:val="000000"/>
                      <w:sz w:val="21"/>
                      <w:szCs w:val="21"/>
                    </w:rPr>
                    <w:t>1</w:t>
                  </w:r>
                  <w:r w:rsidRPr="009042B1">
                    <w:rPr>
                      <w:rFonts w:hint="eastAsia"/>
                      <w:color w:val="000000"/>
                      <w:sz w:val="21"/>
                      <w:szCs w:val="21"/>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881F7E" w:rsidRPr="009042B1" w:rsidRDefault="00881F7E" w:rsidP="00A32169">
                  <w:pPr>
                    <w:jc w:val="center"/>
                    <w:rPr>
                      <w:color w:val="000000"/>
                      <w:sz w:val="21"/>
                      <w:szCs w:val="21"/>
                    </w:rPr>
                  </w:pPr>
                  <w:r w:rsidRPr="009042B1">
                    <w:rPr>
                      <w:rFonts w:hint="eastAsia"/>
                      <w:color w:val="000000"/>
                      <w:sz w:val="21"/>
                      <w:szCs w:val="21"/>
                    </w:rPr>
                    <w:t>0.25%</w:t>
                  </w:r>
                </w:p>
              </w:tc>
              <w:tc>
                <w:tcPr>
                  <w:tcW w:w="1476" w:type="dxa"/>
                  <w:tcBorders>
                    <w:top w:val="single" w:sz="6" w:space="0" w:color="auto"/>
                    <w:left w:val="single" w:sz="6" w:space="0" w:color="auto"/>
                    <w:bottom w:val="single" w:sz="6" w:space="0" w:color="auto"/>
                    <w:right w:val="single" w:sz="6" w:space="0" w:color="auto"/>
                  </w:tcBorders>
                  <w:vAlign w:val="center"/>
                </w:tcPr>
                <w:p w:rsidR="00881F7E" w:rsidRPr="009042B1" w:rsidRDefault="00881F7E" w:rsidP="00A32169">
                  <w:pPr>
                    <w:jc w:val="center"/>
                    <w:rPr>
                      <w:color w:val="000000"/>
                      <w:sz w:val="21"/>
                      <w:szCs w:val="21"/>
                    </w:rPr>
                  </w:pPr>
                  <w:r w:rsidRPr="009042B1">
                    <w:rPr>
                      <w:rFonts w:hint="eastAsia"/>
                      <w:color w:val="000000"/>
                      <w:sz w:val="21"/>
                      <w:szCs w:val="21"/>
                    </w:rPr>
                    <w:t>0.1%</w:t>
                  </w:r>
                </w:p>
              </w:tc>
              <w:tc>
                <w:tcPr>
                  <w:tcW w:w="1349" w:type="dxa"/>
                  <w:tcBorders>
                    <w:top w:val="single" w:sz="6" w:space="0" w:color="auto"/>
                    <w:left w:val="single" w:sz="6" w:space="0" w:color="auto"/>
                    <w:bottom w:val="single" w:sz="6" w:space="0" w:color="auto"/>
                    <w:right w:val="single" w:sz="12" w:space="0" w:color="auto"/>
                  </w:tcBorders>
                  <w:vAlign w:val="center"/>
                </w:tcPr>
                <w:p w:rsidR="00881F7E" w:rsidRPr="009042B1" w:rsidRDefault="00881F7E" w:rsidP="00A32169">
                  <w:pPr>
                    <w:jc w:val="center"/>
                    <w:rPr>
                      <w:color w:val="000000"/>
                      <w:sz w:val="21"/>
                      <w:szCs w:val="21"/>
                    </w:rPr>
                  </w:pPr>
                  <w:r w:rsidRPr="009042B1">
                    <w:rPr>
                      <w:rFonts w:hint="eastAsia"/>
                      <w:color w:val="000000"/>
                      <w:sz w:val="21"/>
                      <w:szCs w:val="21"/>
                    </w:rPr>
                    <w:t>0.2%</w:t>
                  </w:r>
                </w:p>
              </w:tc>
            </w:tr>
            <w:tr w:rsidR="00881F7E" w:rsidRPr="00536FA0" w:rsidTr="00A32169">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881F7E" w:rsidRPr="009042B1" w:rsidRDefault="00881F7E" w:rsidP="00A32169">
                  <w:pPr>
                    <w:jc w:val="center"/>
                    <w:rPr>
                      <w:color w:val="000000"/>
                      <w:sz w:val="21"/>
                      <w:szCs w:val="21"/>
                    </w:rPr>
                  </w:pPr>
                  <w:r w:rsidRPr="009042B1">
                    <w:rPr>
                      <w:rFonts w:hint="eastAsia"/>
                      <w:color w:val="000000"/>
                      <w:sz w:val="21"/>
                      <w:szCs w:val="21"/>
                    </w:rPr>
                    <w:t>1</w:t>
                  </w:r>
                  <w:r w:rsidRPr="009042B1">
                    <w:rPr>
                      <w:rFonts w:hint="eastAsia"/>
                      <w:color w:val="000000"/>
                      <w:sz w:val="21"/>
                      <w:szCs w:val="21"/>
                    </w:rPr>
                    <w:t>～</w:t>
                  </w:r>
                  <w:r w:rsidRPr="009042B1">
                    <w:rPr>
                      <w:rFonts w:hint="eastAsia"/>
                      <w:color w:val="000000"/>
                      <w:sz w:val="21"/>
                      <w:szCs w:val="21"/>
                    </w:rPr>
                    <w:t>5</w:t>
                  </w:r>
                  <w:r w:rsidRPr="009042B1">
                    <w:rPr>
                      <w:rFonts w:hint="eastAsia"/>
                      <w:color w:val="000000"/>
                      <w:sz w:val="21"/>
                      <w:szCs w:val="21"/>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881F7E" w:rsidRPr="009042B1" w:rsidRDefault="00881F7E" w:rsidP="00A32169">
                  <w:pPr>
                    <w:jc w:val="center"/>
                    <w:rPr>
                      <w:color w:val="000000"/>
                      <w:sz w:val="21"/>
                      <w:szCs w:val="21"/>
                    </w:rPr>
                  </w:pPr>
                  <w:r w:rsidRPr="009042B1">
                    <w:rPr>
                      <w:rFonts w:hint="eastAsia"/>
                      <w:color w:val="000000"/>
                      <w:sz w:val="21"/>
                      <w:szCs w:val="21"/>
                    </w:rPr>
                    <w:t>0.05%</w:t>
                  </w:r>
                </w:p>
              </w:tc>
              <w:tc>
                <w:tcPr>
                  <w:tcW w:w="1476" w:type="dxa"/>
                  <w:tcBorders>
                    <w:top w:val="single" w:sz="6" w:space="0" w:color="auto"/>
                    <w:left w:val="single" w:sz="6" w:space="0" w:color="auto"/>
                    <w:bottom w:val="single" w:sz="6" w:space="0" w:color="auto"/>
                    <w:right w:val="single" w:sz="6" w:space="0" w:color="auto"/>
                  </w:tcBorders>
                  <w:vAlign w:val="center"/>
                </w:tcPr>
                <w:p w:rsidR="00881F7E" w:rsidRPr="009042B1" w:rsidRDefault="00881F7E" w:rsidP="00A32169">
                  <w:pPr>
                    <w:jc w:val="center"/>
                    <w:rPr>
                      <w:color w:val="000000"/>
                      <w:sz w:val="21"/>
                      <w:szCs w:val="21"/>
                    </w:rPr>
                  </w:pPr>
                  <w:r w:rsidRPr="009042B1">
                    <w:rPr>
                      <w:rFonts w:hint="eastAsia"/>
                      <w:color w:val="000000"/>
                      <w:sz w:val="21"/>
                      <w:szCs w:val="21"/>
                    </w:rPr>
                    <w:t>0.05%</w:t>
                  </w:r>
                </w:p>
              </w:tc>
              <w:tc>
                <w:tcPr>
                  <w:tcW w:w="1349" w:type="dxa"/>
                  <w:tcBorders>
                    <w:top w:val="single" w:sz="6" w:space="0" w:color="auto"/>
                    <w:left w:val="single" w:sz="6" w:space="0" w:color="auto"/>
                    <w:bottom w:val="single" w:sz="6" w:space="0" w:color="auto"/>
                    <w:right w:val="single" w:sz="12" w:space="0" w:color="auto"/>
                  </w:tcBorders>
                  <w:vAlign w:val="center"/>
                </w:tcPr>
                <w:p w:rsidR="00881F7E" w:rsidRPr="009042B1" w:rsidRDefault="00881F7E" w:rsidP="00A32169">
                  <w:pPr>
                    <w:jc w:val="center"/>
                    <w:rPr>
                      <w:color w:val="000000"/>
                      <w:sz w:val="21"/>
                      <w:szCs w:val="21"/>
                    </w:rPr>
                  </w:pPr>
                  <w:r w:rsidRPr="009042B1">
                    <w:rPr>
                      <w:rFonts w:hint="eastAsia"/>
                      <w:color w:val="000000"/>
                      <w:sz w:val="21"/>
                      <w:szCs w:val="21"/>
                    </w:rPr>
                    <w:t>0.05%</w:t>
                  </w:r>
                </w:p>
              </w:tc>
            </w:tr>
            <w:tr w:rsidR="00881F7E" w:rsidRPr="00536FA0" w:rsidTr="00A32169">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881F7E" w:rsidRPr="009042B1" w:rsidRDefault="00881F7E" w:rsidP="00A32169">
                  <w:pPr>
                    <w:jc w:val="center"/>
                    <w:rPr>
                      <w:color w:val="000000"/>
                      <w:sz w:val="21"/>
                      <w:szCs w:val="21"/>
                    </w:rPr>
                  </w:pPr>
                  <w:r w:rsidRPr="009042B1">
                    <w:rPr>
                      <w:rFonts w:hint="eastAsia"/>
                      <w:color w:val="000000"/>
                      <w:sz w:val="21"/>
                      <w:szCs w:val="21"/>
                    </w:rPr>
                    <w:t>5</w:t>
                  </w:r>
                  <w:r w:rsidRPr="009042B1">
                    <w:rPr>
                      <w:rFonts w:hint="eastAsia"/>
                      <w:color w:val="000000"/>
                      <w:sz w:val="21"/>
                      <w:szCs w:val="21"/>
                    </w:rPr>
                    <w:t>～</w:t>
                  </w:r>
                  <w:r w:rsidRPr="009042B1">
                    <w:rPr>
                      <w:rFonts w:hint="eastAsia"/>
                      <w:color w:val="000000"/>
                      <w:sz w:val="21"/>
                      <w:szCs w:val="21"/>
                    </w:rPr>
                    <w:t>10</w:t>
                  </w:r>
                  <w:r w:rsidRPr="009042B1">
                    <w:rPr>
                      <w:rFonts w:hint="eastAsia"/>
                      <w:color w:val="000000"/>
                      <w:sz w:val="21"/>
                      <w:szCs w:val="21"/>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881F7E" w:rsidRPr="009042B1" w:rsidRDefault="00881F7E" w:rsidP="00A32169">
                  <w:pPr>
                    <w:jc w:val="center"/>
                    <w:rPr>
                      <w:color w:val="000000"/>
                      <w:sz w:val="21"/>
                      <w:szCs w:val="21"/>
                    </w:rPr>
                  </w:pPr>
                  <w:r w:rsidRPr="009042B1">
                    <w:rPr>
                      <w:rFonts w:hint="eastAsia"/>
                      <w:color w:val="000000"/>
                      <w:sz w:val="21"/>
                      <w:szCs w:val="21"/>
                    </w:rPr>
                    <w:t>0.035%</w:t>
                  </w:r>
                </w:p>
              </w:tc>
              <w:tc>
                <w:tcPr>
                  <w:tcW w:w="1476" w:type="dxa"/>
                  <w:tcBorders>
                    <w:top w:val="single" w:sz="6" w:space="0" w:color="auto"/>
                    <w:left w:val="single" w:sz="6" w:space="0" w:color="auto"/>
                    <w:bottom w:val="single" w:sz="6" w:space="0" w:color="auto"/>
                    <w:right w:val="single" w:sz="6" w:space="0" w:color="auto"/>
                  </w:tcBorders>
                  <w:vAlign w:val="center"/>
                </w:tcPr>
                <w:p w:rsidR="00881F7E" w:rsidRPr="009042B1" w:rsidRDefault="00881F7E" w:rsidP="00A32169">
                  <w:pPr>
                    <w:jc w:val="center"/>
                    <w:rPr>
                      <w:color w:val="000000"/>
                      <w:sz w:val="21"/>
                      <w:szCs w:val="21"/>
                    </w:rPr>
                  </w:pPr>
                  <w:r w:rsidRPr="009042B1">
                    <w:rPr>
                      <w:rFonts w:hint="eastAsia"/>
                      <w:color w:val="000000"/>
                      <w:sz w:val="21"/>
                      <w:szCs w:val="21"/>
                    </w:rPr>
                    <w:t>0.035%</w:t>
                  </w:r>
                </w:p>
              </w:tc>
              <w:tc>
                <w:tcPr>
                  <w:tcW w:w="1349" w:type="dxa"/>
                  <w:tcBorders>
                    <w:top w:val="single" w:sz="6" w:space="0" w:color="auto"/>
                    <w:left w:val="single" w:sz="6" w:space="0" w:color="auto"/>
                    <w:bottom w:val="single" w:sz="6" w:space="0" w:color="auto"/>
                    <w:right w:val="single" w:sz="12" w:space="0" w:color="auto"/>
                  </w:tcBorders>
                  <w:vAlign w:val="center"/>
                </w:tcPr>
                <w:p w:rsidR="00881F7E" w:rsidRPr="009042B1" w:rsidRDefault="00881F7E" w:rsidP="00A32169">
                  <w:pPr>
                    <w:jc w:val="center"/>
                    <w:rPr>
                      <w:color w:val="000000"/>
                      <w:sz w:val="21"/>
                      <w:szCs w:val="21"/>
                    </w:rPr>
                  </w:pPr>
                  <w:r w:rsidRPr="009042B1">
                    <w:rPr>
                      <w:rFonts w:hint="eastAsia"/>
                      <w:color w:val="000000"/>
                      <w:sz w:val="21"/>
                      <w:szCs w:val="21"/>
                    </w:rPr>
                    <w:t>0.035%</w:t>
                  </w:r>
                </w:p>
              </w:tc>
            </w:tr>
            <w:tr w:rsidR="00881F7E" w:rsidRPr="00536FA0" w:rsidTr="00A32169">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881F7E" w:rsidRPr="009042B1" w:rsidRDefault="00881F7E" w:rsidP="00A32169">
                  <w:pPr>
                    <w:jc w:val="center"/>
                    <w:rPr>
                      <w:color w:val="000000"/>
                      <w:sz w:val="21"/>
                      <w:szCs w:val="21"/>
                    </w:rPr>
                  </w:pPr>
                  <w:r w:rsidRPr="009042B1">
                    <w:rPr>
                      <w:rFonts w:hint="eastAsia"/>
                      <w:color w:val="000000"/>
                      <w:sz w:val="21"/>
                      <w:szCs w:val="21"/>
                    </w:rPr>
                    <w:t>10</w:t>
                  </w:r>
                  <w:r w:rsidRPr="009042B1">
                    <w:rPr>
                      <w:rFonts w:hint="eastAsia"/>
                      <w:color w:val="000000"/>
                      <w:sz w:val="21"/>
                      <w:szCs w:val="21"/>
                    </w:rPr>
                    <w:t>～</w:t>
                  </w:r>
                  <w:r w:rsidRPr="009042B1">
                    <w:rPr>
                      <w:rFonts w:hint="eastAsia"/>
                      <w:color w:val="000000"/>
                      <w:sz w:val="21"/>
                      <w:szCs w:val="21"/>
                    </w:rPr>
                    <w:t>50</w:t>
                  </w:r>
                  <w:r w:rsidRPr="009042B1">
                    <w:rPr>
                      <w:rFonts w:hint="eastAsia"/>
                      <w:color w:val="000000"/>
                      <w:sz w:val="21"/>
                      <w:szCs w:val="21"/>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881F7E" w:rsidRPr="009042B1" w:rsidRDefault="00881F7E" w:rsidP="00A32169">
                  <w:pPr>
                    <w:jc w:val="center"/>
                    <w:rPr>
                      <w:color w:val="000000"/>
                      <w:sz w:val="21"/>
                      <w:szCs w:val="21"/>
                    </w:rPr>
                  </w:pPr>
                  <w:r w:rsidRPr="009042B1">
                    <w:rPr>
                      <w:rFonts w:hint="eastAsia"/>
                      <w:color w:val="000000"/>
                      <w:sz w:val="21"/>
                      <w:szCs w:val="21"/>
                    </w:rPr>
                    <w:t>0.008%</w:t>
                  </w:r>
                </w:p>
              </w:tc>
              <w:tc>
                <w:tcPr>
                  <w:tcW w:w="1476" w:type="dxa"/>
                  <w:tcBorders>
                    <w:top w:val="single" w:sz="6" w:space="0" w:color="auto"/>
                    <w:left w:val="single" w:sz="6" w:space="0" w:color="auto"/>
                    <w:bottom w:val="single" w:sz="6" w:space="0" w:color="auto"/>
                    <w:right w:val="single" w:sz="6" w:space="0" w:color="auto"/>
                  </w:tcBorders>
                  <w:vAlign w:val="center"/>
                </w:tcPr>
                <w:p w:rsidR="00881F7E" w:rsidRPr="009042B1" w:rsidRDefault="00881F7E" w:rsidP="00A32169">
                  <w:pPr>
                    <w:jc w:val="center"/>
                    <w:rPr>
                      <w:color w:val="000000"/>
                      <w:sz w:val="21"/>
                      <w:szCs w:val="21"/>
                    </w:rPr>
                  </w:pPr>
                  <w:r w:rsidRPr="009042B1">
                    <w:rPr>
                      <w:rFonts w:hint="eastAsia"/>
                      <w:color w:val="000000"/>
                      <w:sz w:val="21"/>
                      <w:szCs w:val="21"/>
                    </w:rPr>
                    <w:t>0.008%</w:t>
                  </w:r>
                </w:p>
              </w:tc>
              <w:tc>
                <w:tcPr>
                  <w:tcW w:w="1349" w:type="dxa"/>
                  <w:tcBorders>
                    <w:top w:val="single" w:sz="6" w:space="0" w:color="auto"/>
                    <w:left w:val="single" w:sz="6" w:space="0" w:color="auto"/>
                    <w:bottom w:val="single" w:sz="6" w:space="0" w:color="auto"/>
                    <w:right w:val="single" w:sz="12" w:space="0" w:color="auto"/>
                  </w:tcBorders>
                  <w:vAlign w:val="center"/>
                </w:tcPr>
                <w:p w:rsidR="00881F7E" w:rsidRPr="009042B1" w:rsidRDefault="00881F7E" w:rsidP="00A32169">
                  <w:pPr>
                    <w:jc w:val="center"/>
                    <w:rPr>
                      <w:color w:val="000000"/>
                      <w:sz w:val="21"/>
                      <w:szCs w:val="21"/>
                    </w:rPr>
                  </w:pPr>
                  <w:r w:rsidRPr="009042B1">
                    <w:rPr>
                      <w:rFonts w:hint="eastAsia"/>
                      <w:color w:val="000000"/>
                      <w:sz w:val="21"/>
                      <w:szCs w:val="21"/>
                    </w:rPr>
                    <w:t>0.008%</w:t>
                  </w:r>
                </w:p>
              </w:tc>
            </w:tr>
            <w:tr w:rsidR="00881F7E" w:rsidRPr="00536FA0" w:rsidTr="00A32169">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881F7E" w:rsidRPr="009042B1" w:rsidRDefault="00881F7E" w:rsidP="00A32169">
                  <w:pPr>
                    <w:jc w:val="center"/>
                    <w:rPr>
                      <w:color w:val="000000"/>
                      <w:sz w:val="21"/>
                      <w:szCs w:val="21"/>
                    </w:rPr>
                  </w:pPr>
                  <w:r w:rsidRPr="009042B1">
                    <w:rPr>
                      <w:rFonts w:hint="eastAsia"/>
                      <w:color w:val="000000"/>
                      <w:sz w:val="21"/>
                      <w:szCs w:val="21"/>
                    </w:rPr>
                    <w:t>50</w:t>
                  </w:r>
                  <w:r w:rsidRPr="009042B1">
                    <w:rPr>
                      <w:rFonts w:hint="eastAsia"/>
                      <w:color w:val="000000"/>
                      <w:sz w:val="21"/>
                      <w:szCs w:val="21"/>
                    </w:rPr>
                    <w:t>～</w:t>
                  </w:r>
                  <w:r w:rsidRPr="009042B1">
                    <w:rPr>
                      <w:rFonts w:hint="eastAsia"/>
                      <w:color w:val="000000"/>
                      <w:sz w:val="21"/>
                      <w:szCs w:val="21"/>
                    </w:rPr>
                    <w:t>100</w:t>
                  </w:r>
                  <w:r w:rsidRPr="009042B1">
                    <w:rPr>
                      <w:rFonts w:hint="eastAsia"/>
                      <w:color w:val="000000"/>
                      <w:sz w:val="21"/>
                      <w:szCs w:val="21"/>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881F7E" w:rsidRPr="009042B1" w:rsidRDefault="00881F7E" w:rsidP="00A32169">
                  <w:pPr>
                    <w:jc w:val="center"/>
                    <w:rPr>
                      <w:color w:val="000000"/>
                      <w:sz w:val="21"/>
                      <w:szCs w:val="21"/>
                    </w:rPr>
                  </w:pPr>
                  <w:r w:rsidRPr="009042B1">
                    <w:rPr>
                      <w:rFonts w:hint="eastAsia"/>
                      <w:color w:val="000000"/>
                      <w:sz w:val="21"/>
                      <w:szCs w:val="21"/>
                    </w:rPr>
                    <w:t>0.006%</w:t>
                  </w:r>
                </w:p>
              </w:tc>
              <w:tc>
                <w:tcPr>
                  <w:tcW w:w="1476" w:type="dxa"/>
                  <w:tcBorders>
                    <w:top w:val="single" w:sz="6" w:space="0" w:color="auto"/>
                    <w:left w:val="single" w:sz="6" w:space="0" w:color="auto"/>
                    <w:bottom w:val="single" w:sz="6" w:space="0" w:color="auto"/>
                    <w:right w:val="single" w:sz="6" w:space="0" w:color="auto"/>
                  </w:tcBorders>
                  <w:vAlign w:val="center"/>
                </w:tcPr>
                <w:p w:rsidR="00881F7E" w:rsidRPr="009042B1" w:rsidRDefault="00881F7E" w:rsidP="00A32169">
                  <w:pPr>
                    <w:jc w:val="center"/>
                    <w:rPr>
                      <w:color w:val="000000"/>
                      <w:sz w:val="21"/>
                      <w:szCs w:val="21"/>
                    </w:rPr>
                  </w:pPr>
                  <w:r w:rsidRPr="009042B1">
                    <w:rPr>
                      <w:rFonts w:hint="eastAsia"/>
                      <w:color w:val="000000"/>
                      <w:sz w:val="21"/>
                      <w:szCs w:val="21"/>
                    </w:rPr>
                    <w:t>0.006%</w:t>
                  </w:r>
                </w:p>
              </w:tc>
              <w:tc>
                <w:tcPr>
                  <w:tcW w:w="1349" w:type="dxa"/>
                  <w:tcBorders>
                    <w:top w:val="single" w:sz="6" w:space="0" w:color="auto"/>
                    <w:left w:val="single" w:sz="6" w:space="0" w:color="auto"/>
                    <w:bottom w:val="single" w:sz="6" w:space="0" w:color="auto"/>
                    <w:right w:val="single" w:sz="12" w:space="0" w:color="auto"/>
                  </w:tcBorders>
                  <w:vAlign w:val="center"/>
                </w:tcPr>
                <w:p w:rsidR="00881F7E" w:rsidRPr="009042B1" w:rsidRDefault="00881F7E" w:rsidP="00A32169">
                  <w:pPr>
                    <w:jc w:val="center"/>
                    <w:rPr>
                      <w:color w:val="000000"/>
                      <w:sz w:val="21"/>
                      <w:szCs w:val="21"/>
                    </w:rPr>
                  </w:pPr>
                  <w:r w:rsidRPr="009042B1">
                    <w:rPr>
                      <w:rFonts w:hint="eastAsia"/>
                      <w:color w:val="000000"/>
                      <w:sz w:val="21"/>
                      <w:szCs w:val="21"/>
                    </w:rPr>
                    <w:t>0.006%</w:t>
                  </w:r>
                </w:p>
              </w:tc>
            </w:tr>
            <w:tr w:rsidR="00881F7E" w:rsidRPr="00536FA0" w:rsidTr="00A32169">
              <w:trPr>
                <w:trHeight w:val="288"/>
                <w:jc w:val="center"/>
              </w:trPr>
              <w:tc>
                <w:tcPr>
                  <w:tcW w:w="2237" w:type="dxa"/>
                  <w:tcBorders>
                    <w:top w:val="single" w:sz="6" w:space="0" w:color="auto"/>
                    <w:left w:val="single" w:sz="12" w:space="0" w:color="auto"/>
                    <w:bottom w:val="single" w:sz="12" w:space="0" w:color="auto"/>
                    <w:right w:val="single" w:sz="6" w:space="0" w:color="auto"/>
                  </w:tcBorders>
                  <w:vAlign w:val="center"/>
                </w:tcPr>
                <w:p w:rsidR="00881F7E" w:rsidRPr="009042B1" w:rsidRDefault="00881F7E" w:rsidP="00A32169">
                  <w:pPr>
                    <w:jc w:val="center"/>
                    <w:rPr>
                      <w:color w:val="000000"/>
                      <w:sz w:val="21"/>
                      <w:szCs w:val="21"/>
                    </w:rPr>
                  </w:pPr>
                  <w:r w:rsidRPr="009042B1">
                    <w:rPr>
                      <w:rFonts w:hint="eastAsia"/>
                      <w:color w:val="000000"/>
                      <w:sz w:val="21"/>
                      <w:szCs w:val="21"/>
                    </w:rPr>
                    <w:t>100</w:t>
                  </w:r>
                  <w:r w:rsidRPr="009042B1">
                    <w:rPr>
                      <w:rFonts w:hint="eastAsia"/>
                      <w:color w:val="000000"/>
                      <w:sz w:val="21"/>
                      <w:szCs w:val="21"/>
                    </w:rPr>
                    <w:t>亿以上</w:t>
                  </w:r>
                </w:p>
              </w:tc>
              <w:tc>
                <w:tcPr>
                  <w:tcW w:w="1486" w:type="dxa"/>
                  <w:tcBorders>
                    <w:top w:val="single" w:sz="6" w:space="0" w:color="auto"/>
                    <w:left w:val="single" w:sz="6" w:space="0" w:color="auto"/>
                    <w:bottom w:val="single" w:sz="12" w:space="0" w:color="auto"/>
                    <w:right w:val="single" w:sz="6" w:space="0" w:color="auto"/>
                  </w:tcBorders>
                  <w:vAlign w:val="center"/>
                </w:tcPr>
                <w:p w:rsidR="00881F7E" w:rsidRPr="009042B1" w:rsidRDefault="00881F7E" w:rsidP="00A32169">
                  <w:pPr>
                    <w:jc w:val="center"/>
                    <w:rPr>
                      <w:color w:val="000000"/>
                      <w:sz w:val="21"/>
                      <w:szCs w:val="21"/>
                    </w:rPr>
                  </w:pPr>
                  <w:r w:rsidRPr="009042B1">
                    <w:rPr>
                      <w:rFonts w:hint="eastAsia"/>
                      <w:color w:val="000000"/>
                      <w:sz w:val="21"/>
                      <w:szCs w:val="21"/>
                    </w:rPr>
                    <w:t>0.004%</w:t>
                  </w:r>
                </w:p>
              </w:tc>
              <w:tc>
                <w:tcPr>
                  <w:tcW w:w="1476" w:type="dxa"/>
                  <w:tcBorders>
                    <w:top w:val="single" w:sz="6" w:space="0" w:color="auto"/>
                    <w:left w:val="single" w:sz="6" w:space="0" w:color="auto"/>
                    <w:bottom w:val="single" w:sz="12" w:space="0" w:color="auto"/>
                    <w:right w:val="single" w:sz="6" w:space="0" w:color="auto"/>
                  </w:tcBorders>
                  <w:vAlign w:val="center"/>
                </w:tcPr>
                <w:p w:rsidR="00881F7E" w:rsidRPr="009042B1" w:rsidRDefault="00881F7E" w:rsidP="00A32169">
                  <w:pPr>
                    <w:jc w:val="center"/>
                    <w:rPr>
                      <w:color w:val="000000"/>
                      <w:sz w:val="21"/>
                      <w:szCs w:val="21"/>
                    </w:rPr>
                  </w:pPr>
                  <w:r w:rsidRPr="009042B1">
                    <w:rPr>
                      <w:rFonts w:hint="eastAsia"/>
                      <w:color w:val="000000"/>
                      <w:sz w:val="21"/>
                      <w:szCs w:val="21"/>
                    </w:rPr>
                    <w:t>0.004%</w:t>
                  </w:r>
                </w:p>
              </w:tc>
              <w:tc>
                <w:tcPr>
                  <w:tcW w:w="1349" w:type="dxa"/>
                  <w:tcBorders>
                    <w:top w:val="single" w:sz="6" w:space="0" w:color="auto"/>
                    <w:left w:val="single" w:sz="6" w:space="0" w:color="auto"/>
                    <w:bottom w:val="single" w:sz="12" w:space="0" w:color="auto"/>
                    <w:right w:val="single" w:sz="12" w:space="0" w:color="auto"/>
                  </w:tcBorders>
                  <w:vAlign w:val="center"/>
                </w:tcPr>
                <w:p w:rsidR="00881F7E" w:rsidRPr="009042B1" w:rsidRDefault="00881F7E" w:rsidP="00A32169">
                  <w:pPr>
                    <w:jc w:val="center"/>
                    <w:rPr>
                      <w:color w:val="000000"/>
                      <w:sz w:val="21"/>
                      <w:szCs w:val="21"/>
                    </w:rPr>
                  </w:pPr>
                  <w:r w:rsidRPr="009042B1">
                    <w:rPr>
                      <w:rFonts w:hint="eastAsia"/>
                      <w:color w:val="000000"/>
                      <w:sz w:val="21"/>
                      <w:szCs w:val="21"/>
                    </w:rPr>
                    <w:t>0.004%</w:t>
                  </w:r>
                </w:p>
              </w:tc>
            </w:tr>
          </w:tbl>
          <w:p w:rsidR="00317731" w:rsidRDefault="00317731" w:rsidP="00881F7E">
            <w:pPr>
              <w:ind w:firstLineChars="196" w:firstLine="412"/>
              <w:rPr>
                <w:color w:val="000000"/>
                <w:sz w:val="21"/>
                <w:szCs w:val="21"/>
              </w:rPr>
            </w:pPr>
          </w:p>
        </w:tc>
      </w:tr>
      <w:tr w:rsidR="00317731" w:rsidTr="00881F7E">
        <w:trPr>
          <w:trHeight w:val="896"/>
          <w:jc w:val="center"/>
        </w:trPr>
        <w:tc>
          <w:tcPr>
            <w:tcW w:w="624" w:type="dxa"/>
            <w:vMerge w:val="restart"/>
            <w:shd w:val="clear" w:color="auto" w:fill="99CCFF"/>
            <w:vAlign w:val="center"/>
          </w:tcPr>
          <w:p w:rsidR="00317731" w:rsidRDefault="00317731" w:rsidP="009203B5">
            <w:pPr>
              <w:numPr>
                <w:ilvl w:val="0"/>
                <w:numId w:val="8"/>
              </w:numPr>
              <w:tabs>
                <w:tab w:val="clear" w:pos="360"/>
                <w:tab w:val="left" w:pos="180"/>
              </w:tabs>
              <w:jc w:val="center"/>
              <w:rPr>
                <w:color w:val="000000"/>
                <w:sz w:val="21"/>
                <w:szCs w:val="21"/>
              </w:rPr>
            </w:pPr>
          </w:p>
        </w:tc>
        <w:tc>
          <w:tcPr>
            <w:tcW w:w="1775" w:type="dxa"/>
            <w:vMerge w:val="restart"/>
            <w:shd w:val="clear" w:color="auto" w:fill="99CCFF"/>
            <w:vAlign w:val="center"/>
          </w:tcPr>
          <w:p w:rsidR="00317731" w:rsidRDefault="00317731" w:rsidP="009203B5">
            <w:pPr>
              <w:jc w:val="center"/>
              <w:rPr>
                <w:color w:val="000000"/>
                <w:sz w:val="21"/>
                <w:szCs w:val="21"/>
              </w:rPr>
            </w:pPr>
            <w:r>
              <w:rPr>
                <w:rFonts w:hint="eastAsia"/>
                <w:color w:val="000000"/>
                <w:sz w:val="21"/>
                <w:szCs w:val="21"/>
              </w:rPr>
              <w:t>成交服务费支付</w:t>
            </w:r>
          </w:p>
        </w:tc>
        <w:tc>
          <w:tcPr>
            <w:tcW w:w="765" w:type="dxa"/>
            <w:tcBorders>
              <w:bottom w:val="single" w:sz="4" w:space="0" w:color="auto"/>
              <w:right w:val="single" w:sz="4" w:space="0" w:color="auto"/>
            </w:tcBorders>
            <w:vAlign w:val="center"/>
          </w:tcPr>
          <w:p w:rsidR="00317731" w:rsidRDefault="00317731" w:rsidP="009203B5">
            <w:pPr>
              <w:ind w:firstLine="42"/>
              <w:jc w:val="center"/>
              <w:rPr>
                <w:color w:val="000000"/>
                <w:sz w:val="21"/>
                <w:szCs w:val="21"/>
              </w:rPr>
            </w:pPr>
            <w:r>
              <w:rPr>
                <w:rFonts w:hint="eastAsia"/>
                <w:color w:val="000000"/>
                <w:sz w:val="21"/>
                <w:szCs w:val="21"/>
              </w:rPr>
              <w:t>汇入地址</w:t>
            </w:r>
          </w:p>
        </w:tc>
        <w:tc>
          <w:tcPr>
            <w:tcW w:w="6236" w:type="dxa"/>
            <w:tcBorders>
              <w:left w:val="single" w:sz="4" w:space="0" w:color="auto"/>
              <w:bottom w:val="single" w:sz="4" w:space="0" w:color="auto"/>
            </w:tcBorders>
            <w:vAlign w:val="center"/>
          </w:tcPr>
          <w:p w:rsidR="00881F7E" w:rsidRPr="00881F7E" w:rsidRDefault="00881F7E" w:rsidP="00881F7E">
            <w:pPr>
              <w:rPr>
                <w:color w:val="000000"/>
                <w:sz w:val="21"/>
                <w:szCs w:val="21"/>
              </w:rPr>
            </w:pPr>
            <w:r w:rsidRPr="00881F7E">
              <w:rPr>
                <w:rFonts w:hint="eastAsia"/>
                <w:color w:val="000000"/>
                <w:sz w:val="21"/>
                <w:szCs w:val="21"/>
              </w:rPr>
              <w:t>开户名称：阳春市宏建工程项目服务有限公司</w:t>
            </w:r>
          </w:p>
          <w:p w:rsidR="00881F7E" w:rsidRPr="00881F7E" w:rsidRDefault="00881F7E" w:rsidP="00881F7E">
            <w:pPr>
              <w:rPr>
                <w:color w:val="000000"/>
                <w:sz w:val="21"/>
                <w:szCs w:val="21"/>
              </w:rPr>
            </w:pPr>
            <w:r w:rsidRPr="00881F7E">
              <w:rPr>
                <w:rFonts w:hint="eastAsia"/>
                <w:color w:val="000000"/>
                <w:sz w:val="21"/>
                <w:szCs w:val="21"/>
              </w:rPr>
              <w:t>帐</w:t>
            </w:r>
            <w:r w:rsidRPr="00881F7E">
              <w:rPr>
                <w:color w:val="000000"/>
                <w:sz w:val="21"/>
                <w:szCs w:val="21"/>
              </w:rPr>
              <w:t xml:space="preserve">    </w:t>
            </w:r>
            <w:r w:rsidRPr="00881F7E">
              <w:rPr>
                <w:rFonts w:hint="eastAsia"/>
                <w:color w:val="000000"/>
                <w:sz w:val="21"/>
                <w:szCs w:val="21"/>
              </w:rPr>
              <w:t>号：</w:t>
            </w:r>
            <w:r w:rsidRPr="00881F7E">
              <w:rPr>
                <w:color w:val="000000"/>
                <w:sz w:val="21"/>
                <w:szCs w:val="21"/>
              </w:rPr>
              <w:t>44001757208053006266</w:t>
            </w:r>
          </w:p>
          <w:p w:rsidR="00317731" w:rsidRDefault="00881F7E" w:rsidP="00881F7E">
            <w:pPr>
              <w:rPr>
                <w:color w:val="000000"/>
                <w:sz w:val="21"/>
                <w:szCs w:val="21"/>
              </w:rPr>
            </w:pPr>
            <w:r w:rsidRPr="00881F7E">
              <w:rPr>
                <w:rFonts w:hint="eastAsia"/>
                <w:color w:val="000000"/>
                <w:sz w:val="21"/>
                <w:szCs w:val="21"/>
              </w:rPr>
              <w:t>开户银行：中国建设银行阳春市支行</w:t>
            </w:r>
          </w:p>
        </w:tc>
      </w:tr>
      <w:tr w:rsidR="00317731" w:rsidTr="00881F7E">
        <w:trPr>
          <w:trHeight w:val="1122"/>
          <w:jc w:val="center"/>
        </w:trPr>
        <w:tc>
          <w:tcPr>
            <w:tcW w:w="624" w:type="dxa"/>
            <w:vMerge/>
            <w:shd w:val="clear" w:color="auto" w:fill="99CCFF"/>
            <w:vAlign w:val="center"/>
          </w:tcPr>
          <w:p w:rsidR="00317731" w:rsidRDefault="00317731" w:rsidP="009203B5">
            <w:pPr>
              <w:numPr>
                <w:ilvl w:val="0"/>
                <w:numId w:val="9"/>
              </w:numPr>
              <w:tabs>
                <w:tab w:val="left" w:pos="180"/>
              </w:tabs>
              <w:jc w:val="center"/>
              <w:rPr>
                <w:color w:val="000000"/>
                <w:sz w:val="21"/>
                <w:szCs w:val="21"/>
              </w:rPr>
            </w:pPr>
          </w:p>
        </w:tc>
        <w:tc>
          <w:tcPr>
            <w:tcW w:w="1775" w:type="dxa"/>
            <w:vMerge/>
            <w:shd w:val="clear" w:color="auto" w:fill="99CCFF"/>
            <w:vAlign w:val="center"/>
          </w:tcPr>
          <w:p w:rsidR="00317731" w:rsidRDefault="00317731" w:rsidP="009203B5">
            <w:pPr>
              <w:jc w:val="center"/>
              <w:rPr>
                <w:color w:val="000000"/>
                <w:sz w:val="21"/>
                <w:szCs w:val="21"/>
              </w:rPr>
            </w:pPr>
          </w:p>
        </w:tc>
        <w:tc>
          <w:tcPr>
            <w:tcW w:w="765" w:type="dxa"/>
            <w:tcBorders>
              <w:top w:val="single" w:sz="4" w:space="0" w:color="auto"/>
              <w:right w:val="single" w:sz="4" w:space="0" w:color="auto"/>
            </w:tcBorders>
            <w:vAlign w:val="center"/>
          </w:tcPr>
          <w:p w:rsidR="00317731" w:rsidRDefault="00317731" w:rsidP="009203B5">
            <w:pPr>
              <w:ind w:firstLine="42"/>
              <w:jc w:val="center"/>
              <w:rPr>
                <w:rFonts w:hAnsi="宋体"/>
                <w:b/>
                <w:bCs/>
                <w:color w:val="000000"/>
                <w:sz w:val="21"/>
                <w:szCs w:val="21"/>
              </w:rPr>
            </w:pPr>
            <w:r>
              <w:rPr>
                <w:rFonts w:hint="eastAsia"/>
                <w:color w:val="000000"/>
                <w:sz w:val="21"/>
                <w:szCs w:val="21"/>
              </w:rPr>
              <w:t>缴交要求</w:t>
            </w:r>
          </w:p>
        </w:tc>
        <w:tc>
          <w:tcPr>
            <w:tcW w:w="6236" w:type="dxa"/>
            <w:tcBorders>
              <w:top w:val="single" w:sz="4" w:space="0" w:color="auto"/>
              <w:left w:val="single" w:sz="4" w:space="0" w:color="auto"/>
            </w:tcBorders>
            <w:vAlign w:val="center"/>
          </w:tcPr>
          <w:p w:rsidR="00881F7E" w:rsidRPr="00881F7E" w:rsidRDefault="00881F7E" w:rsidP="00881F7E">
            <w:pPr>
              <w:rPr>
                <w:color w:val="000000"/>
                <w:sz w:val="21"/>
                <w:szCs w:val="21"/>
              </w:rPr>
            </w:pPr>
            <w:r w:rsidRPr="00881F7E">
              <w:rPr>
                <w:rFonts w:hint="eastAsia"/>
                <w:b/>
                <w:color w:val="000000"/>
                <w:sz w:val="21"/>
                <w:szCs w:val="21"/>
              </w:rPr>
              <w:t>仅限于银行转帐方式。</w:t>
            </w:r>
            <w:r w:rsidRPr="00881F7E">
              <w:rPr>
                <w:rFonts w:hint="eastAsia"/>
                <w:color w:val="000000"/>
                <w:sz w:val="21"/>
                <w:szCs w:val="21"/>
              </w:rPr>
              <w:t>成交人须在成交公告发出后的两个工作日内，按照我司的缴费通知将核定的成交服务费汇入指定账号。</w:t>
            </w:r>
          </w:p>
          <w:p w:rsidR="00881F7E" w:rsidRPr="00881F7E" w:rsidRDefault="00881F7E" w:rsidP="00881F7E">
            <w:pPr>
              <w:rPr>
                <w:color w:val="000000"/>
                <w:sz w:val="21"/>
                <w:szCs w:val="21"/>
              </w:rPr>
            </w:pPr>
            <w:r w:rsidRPr="00881F7E">
              <w:rPr>
                <w:rFonts w:hint="eastAsia"/>
                <w:color w:val="000000"/>
                <w:sz w:val="21"/>
                <w:szCs w:val="21"/>
              </w:rPr>
              <w:t>凭进帐单复印件领取成交通知书并换取发票；</w:t>
            </w:r>
          </w:p>
          <w:p w:rsidR="00317731" w:rsidRPr="00881F7E" w:rsidRDefault="00881F7E" w:rsidP="00881F7E">
            <w:pPr>
              <w:rPr>
                <w:color w:val="000000"/>
                <w:sz w:val="21"/>
                <w:szCs w:val="21"/>
              </w:rPr>
            </w:pPr>
            <w:r w:rsidRPr="00881F7E">
              <w:rPr>
                <w:rFonts w:hint="eastAsia"/>
                <w:color w:val="000000"/>
                <w:sz w:val="21"/>
                <w:szCs w:val="21"/>
              </w:rPr>
              <w:t>成交供应商名称必须与服务费汇出单位名称一致。</w:t>
            </w:r>
          </w:p>
        </w:tc>
      </w:tr>
      <w:tr w:rsidR="00317731" w:rsidTr="00881F7E">
        <w:trPr>
          <w:trHeight w:val="415"/>
          <w:jc w:val="center"/>
        </w:trPr>
        <w:tc>
          <w:tcPr>
            <w:tcW w:w="624" w:type="dxa"/>
            <w:shd w:val="clear" w:color="auto" w:fill="99CCFF"/>
            <w:vAlign w:val="center"/>
          </w:tcPr>
          <w:p w:rsidR="00317731" w:rsidRDefault="00317731" w:rsidP="009203B5">
            <w:pPr>
              <w:numPr>
                <w:ilvl w:val="0"/>
                <w:numId w:val="8"/>
              </w:numPr>
              <w:tabs>
                <w:tab w:val="clear" w:pos="360"/>
                <w:tab w:val="left" w:pos="180"/>
              </w:tabs>
              <w:jc w:val="center"/>
              <w:rPr>
                <w:color w:val="000000"/>
                <w:sz w:val="21"/>
                <w:szCs w:val="21"/>
              </w:rPr>
            </w:pPr>
          </w:p>
        </w:tc>
        <w:tc>
          <w:tcPr>
            <w:tcW w:w="1775" w:type="dxa"/>
            <w:shd w:val="clear" w:color="auto" w:fill="99CCFF"/>
            <w:vAlign w:val="center"/>
          </w:tcPr>
          <w:p w:rsidR="00317731" w:rsidRDefault="00317731" w:rsidP="009203B5">
            <w:pPr>
              <w:jc w:val="center"/>
              <w:rPr>
                <w:color w:val="000000"/>
                <w:sz w:val="21"/>
                <w:szCs w:val="21"/>
              </w:rPr>
            </w:pPr>
            <w:r>
              <w:rPr>
                <w:color w:val="000000"/>
                <w:sz w:val="21"/>
                <w:szCs w:val="21"/>
                <w:lang w:val="en-GB"/>
              </w:rPr>
              <w:t>统一结算</w:t>
            </w:r>
            <w:r>
              <w:rPr>
                <w:color w:val="000000"/>
                <w:sz w:val="21"/>
                <w:szCs w:val="21"/>
              </w:rPr>
              <w:t>币种</w:t>
            </w:r>
          </w:p>
        </w:tc>
        <w:tc>
          <w:tcPr>
            <w:tcW w:w="7001" w:type="dxa"/>
            <w:gridSpan w:val="2"/>
            <w:vAlign w:val="center"/>
          </w:tcPr>
          <w:p w:rsidR="00317731" w:rsidRDefault="00317731" w:rsidP="009203B5">
            <w:pPr>
              <w:rPr>
                <w:color w:val="000000"/>
                <w:sz w:val="21"/>
                <w:szCs w:val="21"/>
              </w:rPr>
            </w:pPr>
            <w:r>
              <w:rPr>
                <w:color w:val="000000"/>
                <w:sz w:val="21"/>
                <w:szCs w:val="21"/>
              </w:rPr>
              <w:t>均不计息以人民币元结算</w:t>
            </w:r>
            <w:r>
              <w:rPr>
                <w:rFonts w:hint="eastAsia"/>
                <w:color w:val="000000"/>
                <w:sz w:val="21"/>
                <w:szCs w:val="21"/>
              </w:rPr>
              <w:t>。</w:t>
            </w:r>
          </w:p>
        </w:tc>
      </w:tr>
      <w:tr w:rsidR="00317731" w:rsidTr="00881F7E">
        <w:trPr>
          <w:trHeight w:val="421"/>
          <w:jc w:val="center"/>
        </w:trPr>
        <w:tc>
          <w:tcPr>
            <w:tcW w:w="624" w:type="dxa"/>
            <w:shd w:val="clear" w:color="auto" w:fill="99CCFF"/>
            <w:vAlign w:val="center"/>
          </w:tcPr>
          <w:p w:rsidR="00317731" w:rsidRDefault="00317731" w:rsidP="009203B5">
            <w:pPr>
              <w:numPr>
                <w:ilvl w:val="0"/>
                <w:numId w:val="8"/>
              </w:numPr>
              <w:tabs>
                <w:tab w:val="clear" w:pos="360"/>
                <w:tab w:val="left" w:pos="180"/>
              </w:tabs>
              <w:jc w:val="center"/>
              <w:rPr>
                <w:color w:val="000000"/>
                <w:sz w:val="21"/>
                <w:szCs w:val="21"/>
              </w:rPr>
            </w:pPr>
          </w:p>
        </w:tc>
        <w:tc>
          <w:tcPr>
            <w:tcW w:w="1775" w:type="dxa"/>
            <w:shd w:val="clear" w:color="auto" w:fill="99CCFF"/>
            <w:vAlign w:val="center"/>
          </w:tcPr>
          <w:p w:rsidR="00317731" w:rsidRDefault="00317731" w:rsidP="009203B5">
            <w:pPr>
              <w:jc w:val="center"/>
              <w:rPr>
                <w:color w:val="000000"/>
                <w:sz w:val="21"/>
                <w:szCs w:val="21"/>
              </w:rPr>
            </w:pPr>
            <w:r>
              <w:rPr>
                <w:color w:val="000000"/>
                <w:sz w:val="21"/>
                <w:szCs w:val="21"/>
              </w:rPr>
              <w:t>投标有效期</w:t>
            </w:r>
          </w:p>
        </w:tc>
        <w:tc>
          <w:tcPr>
            <w:tcW w:w="7001" w:type="dxa"/>
            <w:gridSpan w:val="2"/>
            <w:vAlign w:val="center"/>
          </w:tcPr>
          <w:p w:rsidR="00317731" w:rsidRDefault="00317731" w:rsidP="009203B5">
            <w:pPr>
              <w:rPr>
                <w:color w:val="000000"/>
                <w:sz w:val="21"/>
                <w:szCs w:val="21"/>
              </w:rPr>
            </w:pPr>
            <w:r>
              <w:rPr>
                <w:color w:val="000000"/>
                <w:sz w:val="21"/>
                <w:szCs w:val="21"/>
              </w:rPr>
              <w:t>开标后</w:t>
            </w:r>
            <w:r>
              <w:rPr>
                <w:color w:val="000000"/>
                <w:sz w:val="21"/>
                <w:szCs w:val="21"/>
              </w:rPr>
              <w:t>90</w:t>
            </w:r>
            <w:r>
              <w:rPr>
                <w:color w:val="000000"/>
                <w:sz w:val="21"/>
                <w:szCs w:val="21"/>
              </w:rPr>
              <w:t>天，</w:t>
            </w:r>
            <w:r>
              <w:rPr>
                <w:rFonts w:hAnsi="宋体"/>
                <w:color w:val="000000"/>
                <w:sz w:val="21"/>
                <w:szCs w:val="21"/>
              </w:rPr>
              <w:t>成交单位有效期延续到项目验收之日</w:t>
            </w:r>
            <w:r>
              <w:rPr>
                <w:rFonts w:hAnsi="宋体" w:hint="eastAsia"/>
                <w:color w:val="000000"/>
                <w:sz w:val="21"/>
                <w:szCs w:val="21"/>
              </w:rPr>
              <w:t>。</w:t>
            </w:r>
          </w:p>
        </w:tc>
      </w:tr>
      <w:tr w:rsidR="00317731" w:rsidTr="00881F7E">
        <w:trPr>
          <w:trHeight w:val="413"/>
          <w:jc w:val="center"/>
        </w:trPr>
        <w:tc>
          <w:tcPr>
            <w:tcW w:w="624" w:type="dxa"/>
            <w:shd w:val="clear" w:color="auto" w:fill="99CCFF"/>
            <w:vAlign w:val="center"/>
          </w:tcPr>
          <w:p w:rsidR="00317731" w:rsidRDefault="00317731" w:rsidP="009203B5">
            <w:pPr>
              <w:numPr>
                <w:ilvl w:val="0"/>
                <w:numId w:val="8"/>
              </w:numPr>
              <w:tabs>
                <w:tab w:val="clear" w:pos="360"/>
                <w:tab w:val="left" w:pos="180"/>
              </w:tabs>
              <w:jc w:val="center"/>
              <w:rPr>
                <w:color w:val="000000"/>
                <w:sz w:val="21"/>
                <w:szCs w:val="21"/>
              </w:rPr>
            </w:pPr>
          </w:p>
        </w:tc>
        <w:tc>
          <w:tcPr>
            <w:tcW w:w="1775" w:type="dxa"/>
            <w:shd w:val="clear" w:color="auto" w:fill="99CCFF"/>
            <w:vAlign w:val="center"/>
          </w:tcPr>
          <w:p w:rsidR="00317731" w:rsidRDefault="00317731" w:rsidP="009203B5">
            <w:pPr>
              <w:jc w:val="center"/>
              <w:rPr>
                <w:color w:val="000000"/>
                <w:sz w:val="21"/>
                <w:szCs w:val="21"/>
              </w:rPr>
            </w:pPr>
            <w:r>
              <w:rPr>
                <w:color w:val="000000"/>
                <w:sz w:val="21"/>
                <w:szCs w:val="21"/>
              </w:rPr>
              <w:t>投标文件数量</w:t>
            </w:r>
          </w:p>
        </w:tc>
        <w:tc>
          <w:tcPr>
            <w:tcW w:w="7001" w:type="dxa"/>
            <w:gridSpan w:val="2"/>
            <w:vAlign w:val="center"/>
          </w:tcPr>
          <w:p w:rsidR="00317731" w:rsidRDefault="00317731" w:rsidP="009203B5">
            <w:pPr>
              <w:rPr>
                <w:color w:val="000000"/>
                <w:sz w:val="21"/>
                <w:szCs w:val="21"/>
              </w:rPr>
            </w:pPr>
            <w:r w:rsidRPr="00881F7E">
              <w:rPr>
                <w:rFonts w:hint="eastAsia"/>
                <w:b/>
                <w:bCs/>
                <w:color w:val="auto"/>
                <w:sz w:val="21"/>
                <w:szCs w:val="21"/>
              </w:rPr>
              <w:t>四</w:t>
            </w:r>
            <w:r w:rsidRPr="00881F7E">
              <w:rPr>
                <w:b/>
                <w:bCs/>
                <w:color w:val="auto"/>
                <w:sz w:val="21"/>
                <w:szCs w:val="21"/>
              </w:rPr>
              <w:t>份（</w:t>
            </w:r>
            <w:r w:rsidRPr="00881F7E">
              <w:rPr>
                <w:rFonts w:hint="eastAsia"/>
                <w:b/>
                <w:bCs/>
                <w:color w:val="auto"/>
                <w:sz w:val="21"/>
                <w:szCs w:val="21"/>
              </w:rPr>
              <w:t>其中：</w:t>
            </w:r>
            <w:r w:rsidRPr="00881F7E">
              <w:rPr>
                <w:b/>
                <w:bCs/>
                <w:color w:val="auto"/>
                <w:sz w:val="21"/>
                <w:szCs w:val="21"/>
              </w:rPr>
              <w:t>一份正本、</w:t>
            </w:r>
            <w:r w:rsidRPr="00881F7E">
              <w:rPr>
                <w:rFonts w:hint="eastAsia"/>
                <w:b/>
                <w:bCs/>
                <w:color w:val="auto"/>
                <w:sz w:val="21"/>
                <w:szCs w:val="21"/>
              </w:rPr>
              <w:t>三</w:t>
            </w:r>
            <w:r w:rsidRPr="00881F7E">
              <w:rPr>
                <w:b/>
                <w:bCs/>
                <w:color w:val="auto"/>
                <w:sz w:val="21"/>
                <w:szCs w:val="21"/>
              </w:rPr>
              <w:t>份副本）</w:t>
            </w:r>
            <w:r w:rsidRPr="00881F7E">
              <w:rPr>
                <w:rFonts w:hint="eastAsia"/>
                <w:color w:val="auto"/>
                <w:sz w:val="21"/>
                <w:szCs w:val="21"/>
              </w:rPr>
              <w:t>，报价信封</w:t>
            </w:r>
            <w:r w:rsidRPr="00881F7E">
              <w:rPr>
                <w:color w:val="auto"/>
                <w:sz w:val="21"/>
                <w:szCs w:val="21"/>
              </w:rPr>
              <w:t>一份</w:t>
            </w:r>
            <w:r w:rsidRPr="00881F7E">
              <w:rPr>
                <w:rFonts w:hint="eastAsia"/>
                <w:color w:val="auto"/>
                <w:sz w:val="21"/>
                <w:szCs w:val="21"/>
              </w:rPr>
              <w:t>（</w:t>
            </w:r>
            <w:r>
              <w:rPr>
                <w:rFonts w:hint="eastAsia"/>
                <w:color w:val="000000"/>
                <w:sz w:val="21"/>
                <w:szCs w:val="21"/>
              </w:rPr>
              <w:t>必须密封完好）。</w:t>
            </w:r>
          </w:p>
        </w:tc>
      </w:tr>
      <w:tr w:rsidR="00317731" w:rsidTr="00881F7E">
        <w:trPr>
          <w:trHeight w:val="419"/>
          <w:jc w:val="center"/>
        </w:trPr>
        <w:tc>
          <w:tcPr>
            <w:tcW w:w="624" w:type="dxa"/>
            <w:shd w:val="clear" w:color="auto" w:fill="99CCFF"/>
            <w:vAlign w:val="center"/>
          </w:tcPr>
          <w:p w:rsidR="00317731" w:rsidRDefault="00317731" w:rsidP="009203B5">
            <w:pPr>
              <w:numPr>
                <w:ilvl w:val="0"/>
                <w:numId w:val="8"/>
              </w:numPr>
              <w:tabs>
                <w:tab w:val="clear" w:pos="360"/>
                <w:tab w:val="left" w:pos="180"/>
              </w:tabs>
              <w:jc w:val="center"/>
              <w:rPr>
                <w:color w:val="000000"/>
                <w:sz w:val="21"/>
                <w:szCs w:val="21"/>
              </w:rPr>
            </w:pPr>
          </w:p>
        </w:tc>
        <w:tc>
          <w:tcPr>
            <w:tcW w:w="1775" w:type="dxa"/>
            <w:shd w:val="clear" w:color="auto" w:fill="99CCFF"/>
            <w:vAlign w:val="center"/>
          </w:tcPr>
          <w:p w:rsidR="00317731" w:rsidRDefault="00317731" w:rsidP="009203B5">
            <w:pPr>
              <w:jc w:val="center"/>
              <w:rPr>
                <w:color w:val="000000"/>
                <w:sz w:val="21"/>
                <w:szCs w:val="21"/>
              </w:rPr>
            </w:pPr>
            <w:r>
              <w:rPr>
                <w:rFonts w:hint="eastAsia"/>
                <w:color w:val="000000"/>
                <w:sz w:val="21"/>
                <w:szCs w:val="21"/>
              </w:rPr>
              <w:t>投标报价上限</w:t>
            </w:r>
          </w:p>
        </w:tc>
        <w:tc>
          <w:tcPr>
            <w:tcW w:w="7001" w:type="dxa"/>
            <w:gridSpan w:val="2"/>
            <w:vAlign w:val="center"/>
          </w:tcPr>
          <w:p w:rsidR="00317731" w:rsidRDefault="00881F7E" w:rsidP="009203B5">
            <w:pPr>
              <w:rPr>
                <w:i/>
                <w:color w:val="000000"/>
                <w:sz w:val="21"/>
                <w:szCs w:val="21"/>
              </w:rPr>
            </w:pPr>
            <w:r w:rsidRPr="00881F7E">
              <w:rPr>
                <w:rFonts w:hint="eastAsia"/>
                <w:b/>
                <w:bCs/>
                <w:color w:val="auto"/>
                <w:sz w:val="21"/>
                <w:szCs w:val="21"/>
              </w:rPr>
              <w:t>人民币</w:t>
            </w:r>
            <w:r w:rsidRPr="00881F7E">
              <w:rPr>
                <w:rFonts w:hint="eastAsia"/>
                <w:b/>
                <w:bCs/>
                <w:color w:val="auto"/>
                <w:sz w:val="21"/>
                <w:szCs w:val="21"/>
              </w:rPr>
              <w:t>280,000</w:t>
            </w:r>
            <w:r w:rsidRPr="00881F7E">
              <w:rPr>
                <w:rFonts w:hint="eastAsia"/>
                <w:b/>
                <w:bCs/>
                <w:color w:val="auto"/>
                <w:sz w:val="21"/>
                <w:szCs w:val="21"/>
              </w:rPr>
              <w:t>元。</w:t>
            </w:r>
          </w:p>
        </w:tc>
      </w:tr>
      <w:tr w:rsidR="00317731" w:rsidTr="009203B5">
        <w:trPr>
          <w:cantSplit/>
          <w:trHeight w:val="459"/>
          <w:jc w:val="center"/>
        </w:trPr>
        <w:tc>
          <w:tcPr>
            <w:tcW w:w="624" w:type="dxa"/>
            <w:shd w:val="clear" w:color="auto" w:fill="99CCFF"/>
            <w:vAlign w:val="center"/>
          </w:tcPr>
          <w:p w:rsidR="00317731" w:rsidRDefault="00317731" w:rsidP="009203B5">
            <w:pPr>
              <w:numPr>
                <w:ilvl w:val="0"/>
                <w:numId w:val="8"/>
              </w:numPr>
              <w:tabs>
                <w:tab w:val="clear" w:pos="360"/>
                <w:tab w:val="left" w:pos="180"/>
              </w:tabs>
              <w:jc w:val="center"/>
              <w:rPr>
                <w:color w:val="000000"/>
                <w:sz w:val="21"/>
                <w:szCs w:val="21"/>
              </w:rPr>
            </w:pPr>
          </w:p>
        </w:tc>
        <w:tc>
          <w:tcPr>
            <w:tcW w:w="1775" w:type="dxa"/>
            <w:shd w:val="clear" w:color="auto" w:fill="99CCFF"/>
            <w:vAlign w:val="center"/>
          </w:tcPr>
          <w:p w:rsidR="00317731" w:rsidRDefault="00317731" w:rsidP="009203B5">
            <w:pPr>
              <w:jc w:val="center"/>
              <w:rPr>
                <w:color w:val="000000"/>
                <w:sz w:val="21"/>
                <w:szCs w:val="21"/>
              </w:rPr>
            </w:pPr>
            <w:r>
              <w:rPr>
                <w:color w:val="000000"/>
                <w:sz w:val="21"/>
                <w:szCs w:val="21"/>
              </w:rPr>
              <w:t>评审方法</w:t>
            </w:r>
          </w:p>
        </w:tc>
        <w:tc>
          <w:tcPr>
            <w:tcW w:w="7001" w:type="dxa"/>
            <w:gridSpan w:val="2"/>
            <w:vAlign w:val="center"/>
          </w:tcPr>
          <w:p w:rsidR="00317731" w:rsidRDefault="00317731" w:rsidP="009203B5">
            <w:pPr>
              <w:jc w:val="center"/>
              <w:rPr>
                <w:color w:val="000000"/>
                <w:sz w:val="21"/>
                <w:szCs w:val="21"/>
              </w:rPr>
            </w:pPr>
            <w:r>
              <w:rPr>
                <w:rFonts w:hint="eastAsia"/>
                <w:color w:val="000000"/>
                <w:sz w:val="21"/>
                <w:szCs w:val="21"/>
              </w:rPr>
              <w:t>最低评标价法</w:t>
            </w:r>
          </w:p>
        </w:tc>
      </w:tr>
    </w:tbl>
    <w:p w:rsidR="00317731" w:rsidRDefault="00317731" w:rsidP="00317731">
      <w:pPr>
        <w:pStyle w:val="2"/>
        <w:pageBreakBefore/>
        <w:numPr>
          <w:ilvl w:val="0"/>
          <w:numId w:val="10"/>
        </w:numPr>
        <w:ind w:left="575" w:hangingChars="179" w:hanging="575"/>
        <w:rPr>
          <w:rFonts w:ascii="Times New Roman" w:hAnsi="Times New Roman"/>
          <w:sz w:val="32"/>
        </w:rPr>
      </w:pPr>
      <w:bookmarkStart w:id="52" w:name="_Toc317686942"/>
      <w:bookmarkStart w:id="53" w:name="_Toc20794"/>
      <w:bookmarkStart w:id="54" w:name="_Toc483389362"/>
      <w:r>
        <w:rPr>
          <w:rFonts w:ascii="Times New Roman" w:hAnsi="Times New Roman" w:hint="eastAsia"/>
          <w:sz w:val="32"/>
        </w:rPr>
        <w:lastRenderedPageBreak/>
        <w:t>概念</w:t>
      </w:r>
      <w:bookmarkEnd w:id="41"/>
      <w:bookmarkEnd w:id="42"/>
      <w:bookmarkEnd w:id="43"/>
      <w:bookmarkEnd w:id="44"/>
      <w:bookmarkEnd w:id="45"/>
      <w:bookmarkEnd w:id="46"/>
      <w:bookmarkEnd w:id="47"/>
      <w:bookmarkEnd w:id="48"/>
      <w:r>
        <w:rPr>
          <w:rFonts w:ascii="Times New Roman" w:hAnsi="Times New Roman" w:hint="eastAsia"/>
          <w:sz w:val="32"/>
        </w:rPr>
        <w:t>释义</w:t>
      </w:r>
      <w:bookmarkEnd w:id="49"/>
      <w:bookmarkEnd w:id="50"/>
      <w:bookmarkEnd w:id="51"/>
      <w:bookmarkEnd w:id="52"/>
      <w:bookmarkEnd w:id="53"/>
      <w:bookmarkEnd w:id="54"/>
    </w:p>
    <w:p w:rsidR="00317731" w:rsidRDefault="00317731" w:rsidP="00317731">
      <w:pPr>
        <w:numPr>
          <w:ilvl w:val="0"/>
          <w:numId w:val="5"/>
        </w:numPr>
        <w:spacing w:line="360" w:lineRule="auto"/>
        <w:rPr>
          <w:rFonts w:ascii="宋体" w:hAnsi="宋体" w:cs="宋体"/>
          <w:b/>
          <w:color w:val="000000"/>
        </w:rPr>
      </w:pPr>
      <w:bookmarkStart w:id="55" w:name="_Toc119321123"/>
      <w:bookmarkStart w:id="56" w:name="_Toc136662912"/>
      <w:bookmarkStart w:id="57" w:name="_Toc136682888"/>
      <w:bookmarkStart w:id="58" w:name="_Toc159385047"/>
      <w:r>
        <w:rPr>
          <w:rFonts w:ascii="宋体" w:hAnsi="宋体" w:cs="宋体" w:hint="eastAsia"/>
          <w:b/>
          <w:color w:val="000000"/>
        </w:rPr>
        <w:t>谈判适用法律</w:t>
      </w:r>
      <w:bookmarkEnd w:id="55"/>
      <w:bookmarkEnd w:id="56"/>
      <w:bookmarkEnd w:id="57"/>
      <w:bookmarkEnd w:id="58"/>
    </w:p>
    <w:p w:rsidR="00317731" w:rsidRDefault="00317731" w:rsidP="00317731">
      <w:pPr>
        <w:spacing w:line="360" w:lineRule="auto"/>
        <w:ind w:firstLineChars="200" w:firstLine="420"/>
        <w:rPr>
          <w:color w:val="000000"/>
          <w:sz w:val="21"/>
          <w:szCs w:val="21"/>
          <w:lang w:val="en-GB"/>
        </w:rPr>
      </w:pPr>
      <w:r>
        <w:rPr>
          <w:rFonts w:hint="eastAsia"/>
          <w:color w:val="000000"/>
          <w:sz w:val="21"/>
          <w:szCs w:val="21"/>
          <w:lang w:val="en-GB"/>
        </w:rPr>
        <w:t>本次竞争性谈判适用的主要法规为《中华人民共和国政府采购法》、《广东省实施＜中华人民共和国政府采购法＞办法》及政府采购其它相关法规。</w:t>
      </w:r>
    </w:p>
    <w:p w:rsidR="00317731" w:rsidRDefault="00317731" w:rsidP="00317731">
      <w:pPr>
        <w:numPr>
          <w:ilvl w:val="0"/>
          <w:numId w:val="5"/>
        </w:numPr>
        <w:spacing w:line="360" w:lineRule="auto"/>
        <w:rPr>
          <w:rFonts w:ascii="宋体" w:hAnsi="宋体" w:cs="宋体"/>
          <w:b/>
          <w:color w:val="000000"/>
        </w:rPr>
      </w:pPr>
      <w:bookmarkStart w:id="59" w:name="_Toc119321124"/>
      <w:bookmarkStart w:id="60" w:name="_Toc136662913"/>
      <w:bookmarkStart w:id="61" w:name="_Toc136682889"/>
      <w:bookmarkStart w:id="62" w:name="_Toc159385048"/>
      <w:r>
        <w:rPr>
          <w:rFonts w:ascii="宋体" w:hAnsi="宋体" w:cs="宋体" w:hint="eastAsia"/>
          <w:b/>
          <w:color w:val="000000"/>
        </w:rPr>
        <w:t>释义</w:t>
      </w:r>
      <w:bookmarkEnd w:id="59"/>
      <w:bookmarkEnd w:id="60"/>
      <w:bookmarkEnd w:id="61"/>
      <w:bookmarkEnd w:id="62"/>
    </w:p>
    <w:p w:rsidR="00317731" w:rsidRDefault="00317731" w:rsidP="00317731">
      <w:pPr>
        <w:numPr>
          <w:ilvl w:val="1"/>
          <w:numId w:val="5"/>
        </w:numPr>
        <w:spacing w:line="360" w:lineRule="auto"/>
        <w:rPr>
          <w:color w:val="000000"/>
          <w:sz w:val="21"/>
          <w:szCs w:val="21"/>
        </w:rPr>
      </w:pPr>
      <w:r>
        <w:rPr>
          <w:rFonts w:hint="eastAsia"/>
          <w:color w:val="000000"/>
          <w:sz w:val="21"/>
          <w:szCs w:val="21"/>
        </w:rPr>
        <w:t>政府采购的政策目标：政府采购应当有助于实现保护环境、节能减排、支持自主创新、扶持不发达地区和少数民族地区、促进中小企业发展等国家的经济和社会发展政策目标。</w:t>
      </w:r>
    </w:p>
    <w:p w:rsidR="00881F7E" w:rsidRPr="00881F7E" w:rsidRDefault="00881F7E" w:rsidP="00317731">
      <w:pPr>
        <w:numPr>
          <w:ilvl w:val="1"/>
          <w:numId w:val="5"/>
        </w:numPr>
        <w:spacing w:line="360" w:lineRule="auto"/>
        <w:rPr>
          <w:color w:val="000000"/>
          <w:sz w:val="21"/>
          <w:szCs w:val="21"/>
        </w:rPr>
      </w:pPr>
      <w:r w:rsidRPr="00881F7E">
        <w:rPr>
          <w:rFonts w:hint="eastAsia"/>
          <w:color w:val="000000"/>
          <w:sz w:val="21"/>
          <w:szCs w:val="21"/>
        </w:rPr>
        <w:t>政府采购代理机构：是指阳春市宏建工程项目服务有限公司，是整个采购活动的组织者，依法负责编制和发布招标文件，对招标文件拥有最终的解释权。阳春市宏建工程项目服务有限公司不以任何身份出任评委会成员。</w:t>
      </w:r>
    </w:p>
    <w:p w:rsidR="00317731" w:rsidRDefault="00317731" w:rsidP="00317731">
      <w:pPr>
        <w:numPr>
          <w:ilvl w:val="1"/>
          <w:numId w:val="5"/>
        </w:numPr>
        <w:spacing w:line="360" w:lineRule="auto"/>
        <w:rPr>
          <w:color w:val="000000"/>
          <w:sz w:val="21"/>
          <w:szCs w:val="21"/>
        </w:rPr>
      </w:pPr>
      <w:r>
        <w:rPr>
          <w:rFonts w:hint="eastAsia"/>
          <w:color w:val="000000"/>
          <w:sz w:val="21"/>
          <w:szCs w:val="21"/>
        </w:rPr>
        <w:t>采购人：是指</w:t>
      </w:r>
      <w:r w:rsidR="00881F7E" w:rsidRPr="00881F7E">
        <w:rPr>
          <w:rFonts w:hint="eastAsia"/>
          <w:color w:val="000000"/>
          <w:sz w:val="21"/>
          <w:szCs w:val="21"/>
        </w:rPr>
        <w:t>阳西县住房和城乡规划建设局</w:t>
      </w:r>
      <w:r>
        <w:rPr>
          <w:rFonts w:hint="eastAsia"/>
          <w:color w:val="000000"/>
          <w:sz w:val="21"/>
          <w:szCs w:val="21"/>
        </w:rPr>
        <w:t>。它是采购活动当事人之一，负责项目的整体规划、技术方案可行性设计论证与实施，作为合同采购方</w:t>
      </w:r>
      <w:r>
        <w:rPr>
          <w:rFonts w:hint="eastAsia"/>
          <w:color w:val="000000"/>
          <w:sz w:val="21"/>
          <w:szCs w:val="21"/>
        </w:rPr>
        <w:t>(</w:t>
      </w:r>
      <w:r>
        <w:rPr>
          <w:rFonts w:hint="eastAsia"/>
          <w:color w:val="000000"/>
          <w:sz w:val="21"/>
          <w:szCs w:val="21"/>
        </w:rPr>
        <w:t>用户</w:t>
      </w:r>
      <w:r>
        <w:rPr>
          <w:rFonts w:hint="eastAsia"/>
          <w:color w:val="000000"/>
          <w:sz w:val="21"/>
          <w:szCs w:val="21"/>
        </w:rPr>
        <w:t>)</w:t>
      </w:r>
      <w:r>
        <w:rPr>
          <w:rFonts w:hint="eastAsia"/>
          <w:color w:val="000000"/>
          <w:sz w:val="21"/>
          <w:szCs w:val="21"/>
        </w:rPr>
        <w:t>的主体承担质疑回复、履行合同义务、验收与评价等义务。</w:t>
      </w:r>
    </w:p>
    <w:p w:rsidR="00317731" w:rsidRPr="008C5E07" w:rsidRDefault="00317731" w:rsidP="00317731">
      <w:pPr>
        <w:numPr>
          <w:ilvl w:val="1"/>
          <w:numId w:val="5"/>
        </w:numPr>
        <w:spacing w:line="360" w:lineRule="auto"/>
        <w:rPr>
          <w:color w:val="000000"/>
          <w:sz w:val="21"/>
          <w:szCs w:val="21"/>
        </w:rPr>
      </w:pPr>
      <w:r>
        <w:rPr>
          <w:rFonts w:hint="eastAsia"/>
          <w:color w:val="000000"/>
          <w:sz w:val="21"/>
          <w:szCs w:val="21"/>
        </w:rPr>
        <w:t>产品制造商：是指符合行业的生产专业技术条件及标准，能独立承担主体设备或核心技术的设</w:t>
      </w:r>
      <w:r w:rsidRPr="008C5E07">
        <w:rPr>
          <w:rFonts w:hint="eastAsia"/>
          <w:color w:val="000000"/>
          <w:sz w:val="21"/>
          <w:szCs w:val="21"/>
        </w:rPr>
        <w:t>计与生产安装，具备品质检测技术及手段，并具有完善可靠的售后服务的生产性经营企业。</w:t>
      </w:r>
    </w:p>
    <w:p w:rsidR="00881F7E" w:rsidRPr="008C5E07" w:rsidRDefault="00EC048A" w:rsidP="00881F7E">
      <w:pPr>
        <w:numPr>
          <w:ilvl w:val="1"/>
          <w:numId w:val="5"/>
        </w:numPr>
        <w:spacing w:line="360" w:lineRule="auto"/>
        <w:rPr>
          <w:color w:val="auto"/>
          <w:sz w:val="21"/>
          <w:szCs w:val="21"/>
        </w:rPr>
      </w:pPr>
      <w:r w:rsidRPr="008C5E07">
        <w:rPr>
          <w:rFonts w:hint="eastAsia"/>
          <w:color w:val="auto"/>
          <w:sz w:val="21"/>
          <w:szCs w:val="21"/>
        </w:rPr>
        <w:t>项目调查范围：调查范围包括</w:t>
      </w:r>
      <w:r w:rsidR="00D50672" w:rsidRPr="008C5E07">
        <w:rPr>
          <w:rFonts w:hint="eastAsia"/>
          <w:color w:val="auto"/>
          <w:sz w:val="21"/>
          <w:szCs w:val="21"/>
        </w:rPr>
        <w:t>阳西县县城及各郊镇，具体包括织篢、程村、溪头、上洋、沙扒、儒洞、新圩、塘口等八个镇。</w:t>
      </w:r>
    </w:p>
    <w:p w:rsidR="00317731" w:rsidRDefault="00317731" w:rsidP="00317731">
      <w:pPr>
        <w:numPr>
          <w:ilvl w:val="1"/>
          <w:numId w:val="5"/>
        </w:numPr>
        <w:spacing w:line="360" w:lineRule="auto"/>
        <w:rPr>
          <w:color w:val="000000"/>
          <w:sz w:val="21"/>
          <w:szCs w:val="21"/>
        </w:rPr>
      </w:pPr>
      <w:r>
        <w:rPr>
          <w:rFonts w:hint="eastAsia"/>
          <w:color w:val="000000"/>
          <w:sz w:val="21"/>
          <w:szCs w:val="21"/>
        </w:rPr>
        <w:t>采购文件：是指包括项目公告、竞争性谈判文件以及竞争性谈判文件的补充、变更和澄清等一系列文件。</w:t>
      </w:r>
    </w:p>
    <w:p w:rsidR="00317731" w:rsidRDefault="00317731" w:rsidP="00317731">
      <w:pPr>
        <w:numPr>
          <w:ilvl w:val="1"/>
          <w:numId w:val="5"/>
        </w:numPr>
        <w:spacing w:line="360" w:lineRule="auto"/>
        <w:rPr>
          <w:color w:val="000000"/>
          <w:sz w:val="21"/>
          <w:szCs w:val="21"/>
        </w:rPr>
      </w:pPr>
      <w:r>
        <w:rPr>
          <w:rFonts w:hint="eastAsia"/>
          <w:color w:val="000000"/>
          <w:sz w:val="21"/>
          <w:szCs w:val="21"/>
        </w:rPr>
        <w:t>采购过程：是指从采购项目信息公告发布起，到成交结果公告止，包括采购文件的发布、谈判、澄清等各个程序环节。</w:t>
      </w:r>
    </w:p>
    <w:p w:rsidR="00317731" w:rsidRDefault="00317731" w:rsidP="00317731">
      <w:pPr>
        <w:numPr>
          <w:ilvl w:val="1"/>
          <w:numId w:val="5"/>
        </w:numPr>
        <w:spacing w:line="360" w:lineRule="auto"/>
        <w:rPr>
          <w:color w:val="000000"/>
          <w:sz w:val="21"/>
          <w:szCs w:val="21"/>
        </w:rPr>
      </w:pPr>
      <w:r>
        <w:rPr>
          <w:rFonts w:hint="eastAsia"/>
          <w:color w:val="000000"/>
          <w:sz w:val="21"/>
          <w:szCs w:val="21"/>
        </w:rPr>
        <w:t>实质性响应：是指符合谈判文件的关键性和重要要求、条款、条件、规定，且没有不利于项目实施质量效果和服务保障的重大偏离或保留。实质性条款包括但不限于本文件涉及的“</w:t>
      </w:r>
      <w:r w:rsidRPr="008C5E07">
        <w:rPr>
          <w:rFonts w:hint="eastAsia"/>
          <w:color w:val="auto"/>
          <w:sz w:val="21"/>
          <w:szCs w:val="21"/>
        </w:rPr>
        <w:t>质保期、完工期、付款方式、预算金额”及</w:t>
      </w:r>
      <w:r>
        <w:rPr>
          <w:rFonts w:hint="eastAsia"/>
          <w:color w:val="000000"/>
          <w:sz w:val="21"/>
          <w:szCs w:val="21"/>
        </w:rPr>
        <w:t>其它带“★”标注的强制响应条款。</w:t>
      </w:r>
    </w:p>
    <w:p w:rsidR="00317731" w:rsidRDefault="00317731" w:rsidP="00317731">
      <w:pPr>
        <w:numPr>
          <w:ilvl w:val="1"/>
          <w:numId w:val="5"/>
        </w:numPr>
        <w:spacing w:line="360" w:lineRule="auto"/>
        <w:rPr>
          <w:color w:val="000000"/>
          <w:sz w:val="21"/>
          <w:szCs w:val="21"/>
        </w:rPr>
      </w:pPr>
      <w:r>
        <w:rPr>
          <w:rFonts w:hint="eastAsia"/>
          <w:color w:val="000000"/>
          <w:sz w:val="21"/>
          <w:szCs w:val="21"/>
        </w:rPr>
        <w:t>重大偏离或保留：是指影响到谈判文件规定的范围、质量和性能或限制了采购人的权力和其它参与谈判供应商义务的规定，而调整纠正这些偏离将直接影响到其它参与谈判供应商的公平竞争地位。</w:t>
      </w:r>
    </w:p>
    <w:p w:rsidR="00317731" w:rsidRDefault="00317731" w:rsidP="00317731">
      <w:pPr>
        <w:numPr>
          <w:ilvl w:val="1"/>
          <w:numId w:val="5"/>
        </w:numPr>
        <w:spacing w:line="360" w:lineRule="auto"/>
        <w:rPr>
          <w:color w:val="000000"/>
          <w:sz w:val="21"/>
          <w:szCs w:val="21"/>
        </w:rPr>
      </w:pPr>
      <w:r>
        <w:rPr>
          <w:rFonts w:hint="eastAsia"/>
          <w:color w:val="000000"/>
          <w:sz w:val="21"/>
          <w:szCs w:val="21"/>
        </w:rPr>
        <w:t>轻微偏离</w:t>
      </w:r>
      <w:r>
        <w:rPr>
          <w:rFonts w:hint="eastAsia"/>
          <w:color w:val="000000"/>
          <w:sz w:val="21"/>
          <w:szCs w:val="21"/>
        </w:rPr>
        <w:t xml:space="preserve">: </w:t>
      </w:r>
      <w:r>
        <w:rPr>
          <w:rFonts w:hint="eastAsia"/>
          <w:color w:val="000000"/>
          <w:sz w:val="21"/>
          <w:szCs w:val="21"/>
        </w:rPr>
        <w:t>是指递交的投标文件能够实质上响应竞争性谈判文件要求，但在个别地方存在漏项或者提供了不完整的技术信息和数据等情况，并且补正这些遗漏或者不完整不会对其他参与谈判的供应商造成不公平的结果。它包括负偏离（劣于）和正偏离</w:t>
      </w:r>
      <w:r>
        <w:rPr>
          <w:rFonts w:hint="eastAsia"/>
          <w:color w:val="000000"/>
          <w:sz w:val="21"/>
          <w:szCs w:val="21"/>
        </w:rPr>
        <w:t>(</w:t>
      </w:r>
      <w:r>
        <w:rPr>
          <w:rFonts w:hint="eastAsia"/>
          <w:color w:val="000000"/>
          <w:sz w:val="21"/>
          <w:szCs w:val="21"/>
        </w:rPr>
        <w:t>优于</w:t>
      </w:r>
      <w:r>
        <w:rPr>
          <w:rFonts w:hint="eastAsia"/>
          <w:color w:val="000000"/>
          <w:sz w:val="21"/>
          <w:szCs w:val="21"/>
        </w:rPr>
        <w:t>)</w:t>
      </w:r>
      <w:r>
        <w:rPr>
          <w:rFonts w:hint="eastAsia"/>
          <w:color w:val="000000"/>
          <w:sz w:val="21"/>
          <w:szCs w:val="21"/>
        </w:rPr>
        <w:t>。</w:t>
      </w:r>
    </w:p>
    <w:p w:rsidR="00317731" w:rsidRDefault="00317731" w:rsidP="00317731">
      <w:pPr>
        <w:numPr>
          <w:ilvl w:val="1"/>
          <w:numId w:val="5"/>
        </w:numPr>
        <w:spacing w:line="360" w:lineRule="auto"/>
        <w:rPr>
          <w:color w:val="000000"/>
          <w:sz w:val="21"/>
          <w:szCs w:val="21"/>
        </w:rPr>
      </w:pPr>
      <w:r>
        <w:rPr>
          <w:rFonts w:hint="eastAsia"/>
          <w:color w:val="000000"/>
          <w:sz w:val="21"/>
          <w:szCs w:val="21"/>
        </w:rPr>
        <w:t>“货物”是指投标人制造或组织符合招标文件要求的货物等。招标文件中没有提及招标货物来源地的，根据《政府采购法》的相关规定均应是本国货物，投标的货物必须是其合法生产的符合国家有关标准要求的货物，并满足政府招标文件规定的规格、参数、质量、价格、有效期、售后服务等要求。</w:t>
      </w:r>
    </w:p>
    <w:p w:rsidR="00317731" w:rsidRDefault="00317731" w:rsidP="00317731">
      <w:pPr>
        <w:numPr>
          <w:ilvl w:val="1"/>
          <w:numId w:val="5"/>
        </w:numPr>
        <w:spacing w:line="360" w:lineRule="auto"/>
        <w:rPr>
          <w:color w:val="000000"/>
          <w:sz w:val="21"/>
          <w:szCs w:val="21"/>
        </w:rPr>
      </w:pPr>
      <w:r>
        <w:rPr>
          <w:rFonts w:hint="eastAsia"/>
          <w:color w:val="000000"/>
          <w:sz w:val="21"/>
          <w:szCs w:val="21"/>
        </w:rPr>
        <w:lastRenderedPageBreak/>
        <w:t>进口产品是指通过中国海关报关验放进入中国境内且产自关境外的产品。</w:t>
      </w:r>
    </w:p>
    <w:p w:rsidR="00317731" w:rsidRDefault="00317731" w:rsidP="00317731">
      <w:pPr>
        <w:numPr>
          <w:ilvl w:val="1"/>
          <w:numId w:val="5"/>
        </w:numPr>
        <w:spacing w:line="360" w:lineRule="auto"/>
        <w:rPr>
          <w:color w:val="000000"/>
          <w:sz w:val="21"/>
          <w:szCs w:val="21"/>
        </w:rPr>
      </w:pPr>
      <w:r>
        <w:rPr>
          <w:rFonts w:hint="eastAsia"/>
          <w:color w:val="000000"/>
          <w:sz w:val="21"/>
          <w:szCs w:val="21"/>
        </w:rPr>
        <w:t>如采购文件中已说明，经财政部门审核同意，允许部分或全部产品采购进口产品，投标人既可提供本国产品，也可以提供进口产品。在提供的进口产品中，优先采购向我国企业转让技术、与我国企业签订消化吸收再创新方案的供应商的进口产品。</w:t>
      </w:r>
    </w:p>
    <w:p w:rsidR="00317731" w:rsidRDefault="00317731" w:rsidP="00317731">
      <w:pPr>
        <w:numPr>
          <w:ilvl w:val="1"/>
          <w:numId w:val="5"/>
        </w:numPr>
        <w:spacing w:line="360" w:lineRule="auto"/>
        <w:rPr>
          <w:color w:val="000000"/>
          <w:sz w:val="21"/>
          <w:szCs w:val="21"/>
        </w:rPr>
      </w:pPr>
      <w:r>
        <w:rPr>
          <w:rFonts w:hint="eastAsia"/>
          <w:color w:val="000000"/>
          <w:sz w:val="21"/>
          <w:szCs w:val="21"/>
        </w:rPr>
        <w:t>日期、天数、时间：未有特别说明时，均为公历日（天）及北京时间。</w:t>
      </w:r>
    </w:p>
    <w:p w:rsidR="00317731" w:rsidRDefault="00317731" w:rsidP="00317731">
      <w:pPr>
        <w:numPr>
          <w:ilvl w:val="0"/>
          <w:numId w:val="5"/>
        </w:numPr>
        <w:spacing w:line="360" w:lineRule="auto"/>
        <w:rPr>
          <w:rFonts w:ascii="宋体" w:hAnsi="宋体" w:cs="宋体"/>
          <w:b/>
          <w:color w:val="000000"/>
        </w:rPr>
      </w:pPr>
      <w:bookmarkStart w:id="63" w:name="_Toc119321125"/>
      <w:bookmarkStart w:id="64" w:name="_Toc136662914"/>
      <w:bookmarkStart w:id="65" w:name="_Toc136682890"/>
      <w:bookmarkStart w:id="66" w:name="_Toc159385049"/>
      <w:r>
        <w:rPr>
          <w:rFonts w:ascii="宋体" w:hAnsi="宋体" w:cs="宋体" w:hint="eastAsia"/>
          <w:b/>
          <w:color w:val="000000"/>
        </w:rPr>
        <w:t>合法的投标供应商、合格的产品与服务</w:t>
      </w:r>
      <w:bookmarkEnd w:id="63"/>
      <w:bookmarkEnd w:id="64"/>
      <w:bookmarkEnd w:id="65"/>
      <w:bookmarkEnd w:id="66"/>
    </w:p>
    <w:p w:rsidR="00317731" w:rsidRDefault="00317731" w:rsidP="00317731">
      <w:pPr>
        <w:numPr>
          <w:ilvl w:val="1"/>
          <w:numId w:val="5"/>
        </w:numPr>
        <w:spacing w:line="360" w:lineRule="auto"/>
        <w:rPr>
          <w:color w:val="000000"/>
          <w:sz w:val="21"/>
          <w:szCs w:val="21"/>
        </w:rPr>
      </w:pPr>
      <w:r>
        <w:rPr>
          <w:rFonts w:hint="eastAsia"/>
          <w:color w:val="000000"/>
          <w:sz w:val="21"/>
          <w:szCs w:val="21"/>
        </w:rPr>
        <w:t>根据《政府采购法》第二十二条的要求，供应商参加政府采购活动应当具备下列条件：①具有独立承担民事责任的能力；②具有良好的商业信誉和健全的财务会计制度；③具有履行合同所必需的设备和专业技术能力；④具有依法缴纳税收和社会保障资金的良好记录；⑤参加本次政府采购活动前三年内，在经营活动中没有重大违法记录；⑥法律、行政法规规定的其他条件。</w:t>
      </w:r>
    </w:p>
    <w:p w:rsidR="00317731" w:rsidRDefault="00317731" w:rsidP="00317731">
      <w:pPr>
        <w:numPr>
          <w:ilvl w:val="1"/>
          <w:numId w:val="5"/>
        </w:numPr>
        <w:spacing w:line="360" w:lineRule="auto"/>
        <w:rPr>
          <w:color w:val="000000"/>
          <w:sz w:val="21"/>
          <w:szCs w:val="21"/>
        </w:rPr>
      </w:pPr>
      <w:r>
        <w:rPr>
          <w:rFonts w:hint="eastAsia"/>
          <w:color w:val="000000"/>
          <w:sz w:val="21"/>
          <w:szCs w:val="21"/>
        </w:rPr>
        <w:t>供应商在参加本次政府采购活动前三年内，在经营活动中没有重大违法记录。重大违法记录是指供应商因违法经营受到刑事处罚或者责令停产停业、吊销许可证或者执照、较大数额罚款等行政处罚。供应商在参加政府采购活动前</w:t>
      </w:r>
      <w:r>
        <w:rPr>
          <w:color w:val="000000"/>
          <w:sz w:val="21"/>
          <w:szCs w:val="21"/>
        </w:rPr>
        <w:t>3</w:t>
      </w:r>
      <w:r>
        <w:rPr>
          <w:rFonts w:hint="eastAsia"/>
          <w:color w:val="000000"/>
          <w:sz w:val="21"/>
          <w:szCs w:val="21"/>
        </w:rPr>
        <w:t>年内因违法经营被禁止在一定期限内参加政府采购活动，期限届满的，可以参加政府采购活动。</w:t>
      </w:r>
    </w:p>
    <w:p w:rsidR="00317731" w:rsidRDefault="00317731" w:rsidP="00317731">
      <w:pPr>
        <w:numPr>
          <w:ilvl w:val="1"/>
          <w:numId w:val="5"/>
        </w:numPr>
        <w:spacing w:line="360" w:lineRule="auto"/>
        <w:rPr>
          <w:color w:val="000000"/>
          <w:sz w:val="21"/>
          <w:szCs w:val="21"/>
        </w:rPr>
      </w:pPr>
      <w:r>
        <w:rPr>
          <w:rFonts w:hint="eastAsia"/>
          <w:color w:val="000000"/>
          <w:sz w:val="21"/>
          <w:szCs w:val="21"/>
        </w:rPr>
        <w:t>供应商须在中国大陆境内经政府行业主管部门合法注册登记，须符合政府采购法规规定的必备条件，于本文件指定时效内均能满足供应商资格及相关重要要求。</w:t>
      </w:r>
    </w:p>
    <w:p w:rsidR="00317731" w:rsidRDefault="00317731" w:rsidP="00317731">
      <w:pPr>
        <w:numPr>
          <w:ilvl w:val="1"/>
          <w:numId w:val="5"/>
        </w:numPr>
        <w:spacing w:line="360" w:lineRule="auto"/>
        <w:rPr>
          <w:color w:val="000000"/>
          <w:sz w:val="21"/>
          <w:szCs w:val="21"/>
        </w:rPr>
      </w:pPr>
      <w:r>
        <w:rPr>
          <w:rFonts w:hint="eastAsia"/>
          <w:color w:val="000000"/>
          <w:sz w:val="21"/>
          <w:szCs w:val="21"/>
        </w:rPr>
        <w:t>根据财库</w:t>
      </w:r>
      <w:r>
        <w:rPr>
          <w:rFonts w:hint="eastAsia"/>
          <w:color w:val="000000"/>
          <w:sz w:val="21"/>
          <w:szCs w:val="21"/>
        </w:rPr>
        <w:t>2007[119]</w:t>
      </w:r>
      <w:r>
        <w:rPr>
          <w:rFonts w:hint="eastAsia"/>
          <w:color w:val="000000"/>
          <w:sz w:val="21"/>
          <w:szCs w:val="21"/>
        </w:rPr>
        <w:t>号文与财办库</w:t>
      </w:r>
      <w:r>
        <w:rPr>
          <w:rFonts w:hint="eastAsia"/>
          <w:color w:val="000000"/>
          <w:sz w:val="21"/>
          <w:szCs w:val="21"/>
        </w:rPr>
        <w:t>2008[248]</w:t>
      </w:r>
      <w:r>
        <w:rPr>
          <w:rFonts w:hint="eastAsia"/>
          <w:color w:val="000000"/>
          <w:sz w:val="21"/>
          <w:szCs w:val="21"/>
        </w:rPr>
        <w:t>号文关于政府采购进口产品管理的有关规定，未经核准同意，投标人投标时必须提供本国产品，投标人以进口产品参与投标的，将作无效投标处理。</w:t>
      </w:r>
    </w:p>
    <w:p w:rsidR="00317731" w:rsidRDefault="00317731" w:rsidP="00317731">
      <w:pPr>
        <w:numPr>
          <w:ilvl w:val="1"/>
          <w:numId w:val="5"/>
        </w:numPr>
        <w:spacing w:line="360" w:lineRule="auto"/>
        <w:rPr>
          <w:color w:val="000000"/>
          <w:sz w:val="21"/>
          <w:szCs w:val="21"/>
        </w:rPr>
      </w:pPr>
      <w:r>
        <w:rPr>
          <w:rFonts w:hint="eastAsia"/>
          <w:color w:val="000000"/>
          <w:sz w:val="21"/>
          <w:szCs w:val="21"/>
        </w:rPr>
        <w:t>供应商在规定的时间内提供有关资格证明材料，通过</w:t>
      </w:r>
      <w:r w:rsidR="00900F72">
        <w:rPr>
          <w:rFonts w:hint="eastAsia"/>
          <w:color w:val="000000"/>
          <w:sz w:val="21"/>
          <w:szCs w:val="21"/>
        </w:rPr>
        <w:t>阳春市宏建工程项目服务有限公司</w:t>
      </w:r>
      <w:r>
        <w:rPr>
          <w:rFonts w:hint="eastAsia"/>
          <w:color w:val="000000"/>
          <w:sz w:val="21"/>
          <w:szCs w:val="21"/>
        </w:rPr>
        <w:t>验核并登记备案后可发放竞争性谈判文件。供应商经登记备案并递交投标文件后即成为本项目的合法响应供应商。</w:t>
      </w:r>
    </w:p>
    <w:p w:rsidR="00317731" w:rsidRDefault="00317731" w:rsidP="00317731">
      <w:pPr>
        <w:numPr>
          <w:ilvl w:val="1"/>
          <w:numId w:val="5"/>
        </w:numPr>
        <w:spacing w:line="360" w:lineRule="auto"/>
        <w:rPr>
          <w:color w:val="000000"/>
          <w:sz w:val="21"/>
          <w:szCs w:val="21"/>
        </w:rPr>
      </w:pPr>
      <w:r>
        <w:rPr>
          <w:rFonts w:hint="eastAsia"/>
          <w:color w:val="000000"/>
          <w:sz w:val="21"/>
          <w:szCs w:val="21"/>
        </w:rPr>
        <w:t>属于国内参与谈判的制造商须满足：在中国大陆合法注册的生产经营性企业，符合行业的生产专业技术条件、标准和履约供应能力，能独立承担主体设备或核心技术的设计与生产安装，具备品质检测技术和手段，具有完善持续可靠和最便利的售后服务保障。国外制造商须在中国大陆设有合法注册的直辖专属机构。</w:t>
      </w:r>
      <w:r>
        <w:rPr>
          <w:rFonts w:hint="eastAsia"/>
          <w:color w:val="000000"/>
          <w:sz w:val="21"/>
          <w:szCs w:val="21"/>
        </w:rPr>
        <w:t xml:space="preserve"> </w:t>
      </w:r>
    </w:p>
    <w:p w:rsidR="00317731" w:rsidRDefault="00317731" w:rsidP="00317731">
      <w:pPr>
        <w:numPr>
          <w:ilvl w:val="1"/>
          <w:numId w:val="5"/>
        </w:numPr>
        <w:spacing w:line="360" w:lineRule="auto"/>
        <w:rPr>
          <w:color w:val="000000"/>
          <w:sz w:val="21"/>
          <w:szCs w:val="21"/>
        </w:rPr>
      </w:pPr>
      <w:r>
        <w:rPr>
          <w:rFonts w:hint="eastAsia"/>
          <w:color w:val="000000"/>
          <w:sz w:val="21"/>
          <w:szCs w:val="21"/>
        </w:rPr>
        <w:t>属于经销代理资格性质参与谈判的供应商须满足：合法有效的经营范围，符合供应商准入资格和专业技术条件，遵从制造商或其驻中国大陆有授权资格的直辖专属机构所核定的业务范围和供货渠道，能独立承担项目实施与交付验收的一切责任义务，具有完善持续可靠和最便利的售后服务保障。</w:t>
      </w:r>
    </w:p>
    <w:p w:rsidR="00317731" w:rsidRDefault="00317731" w:rsidP="00317731">
      <w:pPr>
        <w:numPr>
          <w:ilvl w:val="1"/>
          <w:numId w:val="5"/>
        </w:numPr>
        <w:spacing w:line="360" w:lineRule="auto"/>
        <w:rPr>
          <w:color w:val="000000"/>
          <w:sz w:val="21"/>
          <w:szCs w:val="21"/>
        </w:rPr>
      </w:pPr>
      <w:r>
        <w:rPr>
          <w:rFonts w:hint="eastAsia"/>
          <w:color w:val="000000"/>
          <w:sz w:val="21"/>
          <w:szCs w:val="21"/>
        </w:rPr>
        <w:t>若供应商准入条件允许两个以上的法人组成一个联合体参与谈判时，联合体各方均须符合政府采购法规相关法定条件。采购人根据采购项目的特殊要求规定供应商特定条件的，联合体中至少应当有一方符合采购人规定的特定条件。由同一资质条件的供应商组成的联合体，按照资质等级较低的供应商确定联合体的资质等级。联合体的任何一方在参与本次谈判中，不得再以独立体名义或在其它联合体中重复出现。</w:t>
      </w:r>
    </w:p>
    <w:p w:rsidR="00317731" w:rsidRDefault="00317731" w:rsidP="00317731">
      <w:pPr>
        <w:numPr>
          <w:ilvl w:val="1"/>
          <w:numId w:val="5"/>
        </w:numPr>
        <w:spacing w:line="360" w:lineRule="auto"/>
        <w:rPr>
          <w:color w:val="000000"/>
          <w:sz w:val="21"/>
          <w:szCs w:val="21"/>
        </w:rPr>
      </w:pPr>
      <w:r>
        <w:rPr>
          <w:rFonts w:hint="eastAsia"/>
          <w:color w:val="000000"/>
          <w:sz w:val="21"/>
          <w:szCs w:val="21"/>
        </w:rPr>
        <w:lastRenderedPageBreak/>
        <w:t>所有产品必须具有在中国境内法定许可的生产及销售资格，且为全新原厂制造，其核心关键部分为近</w:t>
      </w:r>
      <w:r>
        <w:rPr>
          <w:color w:val="000000"/>
          <w:sz w:val="21"/>
          <w:szCs w:val="21"/>
        </w:rPr>
        <w:t>10</w:t>
      </w:r>
      <w:r>
        <w:rPr>
          <w:rFonts w:hint="eastAsia"/>
          <w:color w:val="000000"/>
          <w:sz w:val="21"/>
          <w:szCs w:val="21"/>
        </w:rPr>
        <w:t>个月内所生产的非淘汰类产品；属于《中华人民共和国实施强制性产品认证的产品目录》的产品，就不能提供超出此目录范畴外的替代品，此外，还须同时具备国家认监委颁布《中国强制认证》（</w:t>
      </w:r>
      <w:r>
        <w:rPr>
          <w:color w:val="000000"/>
          <w:sz w:val="21"/>
          <w:szCs w:val="21"/>
        </w:rPr>
        <w:t>CCC</w:t>
      </w:r>
      <w:r>
        <w:rPr>
          <w:rFonts w:hint="eastAsia"/>
          <w:color w:val="000000"/>
          <w:sz w:val="21"/>
          <w:szCs w:val="21"/>
        </w:rPr>
        <w:t>认证）；</w:t>
      </w:r>
    </w:p>
    <w:p w:rsidR="00317731" w:rsidRDefault="00317731" w:rsidP="00317731">
      <w:pPr>
        <w:numPr>
          <w:ilvl w:val="1"/>
          <w:numId w:val="5"/>
        </w:numPr>
        <w:spacing w:line="360" w:lineRule="auto"/>
        <w:rPr>
          <w:color w:val="000000"/>
          <w:sz w:val="21"/>
          <w:szCs w:val="21"/>
        </w:rPr>
      </w:pPr>
      <w:r>
        <w:rPr>
          <w:rFonts w:hint="eastAsia"/>
          <w:color w:val="000000"/>
          <w:sz w:val="21"/>
          <w:szCs w:val="21"/>
        </w:rPr>
        <w:t>信息安全产品应当获得国家信息安全认证，并可提供由中国信息安全认证中心按照国家标准认证颁发的有效认证证书。</w:t>
      </w:r>
    </w:p>
    <w:p w:rsidR="00317731" w:rsidRDefault="00317731" w:rsidP="00317731">
      <w:pPr>
        <w:numPr>
          <w:ilvl w:val="1"/>
          <w:numId w:val="5"/>
        </w:numPr>
        <w:spacing w:line="360" w:lineRule="auto"/>
        <w:rPr>
          <w:color w:val="000000"/>
          <w:sz w:val="21"/>
          <w:szCs w:val="21"/>
        </w:rPr>
      </w:pPr>
      <w:r>
        <w:rPr>
          <w:rFonts w:hint="eastAsia"/>
          <w:color w:val="000000"/>
          <w:sz w:val="21"/>
          <w:szCs w:val="21"/>
        </w:rPr>
        <w:t>采购空调机、计算机、打印机、复印机、显示器、电视机等办公设备和照明产品、电热水器、用水器具必须在财政部颁布的强制采购产品清单范围内选择适用产品。</w:t>
      </w:r>
    </w:p>
    <w:p w:rsidR="00317731" w:rsidRDefault="00317731" w:rsidP="00317731">
      <w:pPr>
        <w:numPr>
          <w:ilvl w:val="1"/>
          <w:numId w:val="5"/>
        </w:numPr>
        <w:spacing w:line="360" w:lineRule="auto"/>
        <w:rPr>
          <w:color w:val="000000"/>
          <w:sz w:val="21"/>
          <w:szCs w:val="21"/>
        </w:rPr>
      </w:pPr>
      <w:r>
        <w:rPr>
          <w:rFonts w:hint="eastAsia"/>
          <w:color w:val="000000"/>
          <w:sz w:val="21"/>
          <w:szCs w:val="21"/>
        </w:rPr>
        <w:t>进口产品必须同时具备原产地证明、中国商检证明及合法进货渠道全套单证；</w:t>
      </w:r>
    </w:p>
    <w:p w:rsidR="00317731" w:rsidRDefault="00317731" w:rsidP="00317731">
      <w:pPr>
        <w:numPr>
          <w:ilvl w:val="1"/>
          <w:numId w:val="5"/>
        </w:numPr>
        <w:spacing w:line="360" w:lineRule="auto"/>
        <w:rPr>
          <w:color w:val="000000"/>
          <w:sz w:val="21"/>
          <w:szCs w:val="21"/>
        </w:rPr>
      </w:pPr>
      <w:r>
        <w:rPr>
          <w:rFonts w:hint="eastAsia"/>
          <w:color w:val="000000"/>
          <w:sz w:val="21"/>
          <w:szCs w:val="21"/>
        </w:rPr>
        <w:t>国内制造的产品必须同时具备出厂合格证和相关检测报告。</w:t>
      </w:r>
    </w:p>
    <w:p w:rsidR="00317731" w:rsidRDefault="00317731" w:rsidP="00317731">
      <w:pPr>
        <w:numPr>
          <w:ilvl w:val="1"/>
          <w:numId w:val="5"/>
        </w:numPr>
        <w:spacing w:line="360" w:lineRule="auto"/>
        <w:rPr>
          <w:color w:val="000000"/>
          <w:sz w:val="21"/>
          <w:szCs w:val="21"/>
        </w:rPr>
      </w:pPr>
      <w:r>
        <w:rPr>
          <w:rFonts w:hint="eastAsia"/>
          <w:color w:val="000000"/>
          <w:sz w:val="21"/>
          <w:szCs w:val="21"/>
        </w:rPr>
        <w:t>所有涉及知识产权的产品及设计，供应商必须确保采购人拥有其合法的、不受限制的无偿使用权，并免受任何侵权诉讼或索偿，否则，由此产生的一切经济损失和法律责任由供应商承担。</w:t>
      </w:r>
    </w:p>
    <w:p w:rsidR="00317731" w:rsidRDefault="00317731" w:rsidP="00317731">
      <w:pPr>
        <w:numPr>
          <w:ilvl w:val="1"/>
          <w:numId w:val="5"/>
        </w:numPr>
        <w:spacing w:line="360" w:lineRule="auto"/>
        <w:rPr>
          <w:color w:val="000000"/>
          <w:sz w:val="21"/>
          <w:szCs w:val="21"/>
        </w:rPr>
      </w:pPr>
      <w:r>
        <w:rPr>
          <w:rFonts w:hint="eastAsia"/>
          <w:color w:val="000000"/>
          <w:sz w:val="21"/>
          <w:szCs w:val="21"/>
        </w:rPr>
        <w:t>主机设备要有标准配置清单，使用操作及安全须知等重要资料应附有中文说明。</w:t>
      </w:r>
    </w:p>
    <w:p w:rsidR="00317731" w:rsidRDefault="00317731" w:rsidP="00317731">
      <w:pPr>
        <w:numPr>
          <w:ilvl w:val="1"/>
          <w:numId w:val="5"/>
        </w:numPr>
        <w:spacing w:line="360" w:lineRule="auto"/>
        <w:rPr>
          <w:color w:val="000000"/>
          <w:sz w:val="21"/>
          <w:szCs w:val="21"/>
        </w:rPr>
      </w:pPr>
      <w:r>
        <w:rPr>
          <w:rFonts w:hint="eastAsia"/>
          <w:color w:val="000000"/>
          <w:sz w:val="21"/>
          <w:szCs w:val="21"/>
        </w:rPr>
        <w:t>供应商获取了本谈判文件并非意味着满足了合格、有效供应商的基本条件，一切均以评审现场采购人审核确认的结果为准。</w:t>
      </w:r>
    </w:p>
    <w:p w:rsidR="00317731" w:rsidRDefault="00317731" w:rsidP="00317731">
      <w:pPr>
        <w:spacing w:line="360" w:lineRule="auto"/>
        <w:rPr>
          <w:color w:val="000000"/>
          <w:lang w:val="en-GB"/>
        </w:rPr>
      </w:pPr>
    </w:p>
    <w:p w:rsidR="00317731" w:rsidRDefault="00317731" w:rsidP="00317731">
      <w:pPr>
        <w:spacing w:line="360" w:lineRule="auto"/>
        <w:rPr>
          <w:color w:val="000000"/>
          <w:lang w:val="en-GB"/>
        </w:rPr>
      </w:pPr>
    </w:p>
    <w:p w:rsidR="00317731" w:rsidRDefault="00317731" w:rsidP="00317731">
      <w:pPr>
        <w:pStyle w:val="2"/>
        <w:numPr>
          <w:ilvl w:val="0"/>
          <w:numId w:val="10"/>
        </w:numPr>
        <w:ind w:left="575" w:hangingChars="179" w:hanging="575"/>
        <w:rPr>
          <w:rFonts w:ascii="Times New Roman" w:hAnsi="Times New Roman"/>
          <w:sz w:val="32"/>
        </w:rPr>
      </w:pPr>
      <w:bookmarkStart w:id="67" w:name="_招标文件说明"/>
      <w:bookmarkStart w:id="68" w:name="_Toc5575600"/>
      <w:bookmarkStart w:id="69" w:name="_Toc5578663"/>
      <w:bookmarkStart w:id="70" w:name="_Toc20144973"/>
      <w:bookmarkStart w:id="71" w:name="_Toc20564519"/>
      <w:bookmarkStart w:id="72" w:name="_Toc20564607"/>
      <w:bookmarkStart w:id="73" w:name="_Toc20571353"/>
      <w:bookmarkStart w:id="74" w:name="_Toc49329254"/>
      <w:bookmarkStart w:id="75" w:name="_Toc55812445"/>
      <w:bookmarkStart w:id="76" w:name="_Toc113157422"/>
      <w:bookmarkStart w:id="77" w:name="_Toc240108027"/>
      <w:bookmarkStart w:id="78" w:name="_Toc255464300"/>
      <w:bookmarkStart w:id="79" w:name="_Toc317686943"/>
      <w:bookmarkStart w:id="80" w:name="_Toc20958"/>
      <w:bookmarkStart w:id="81" w:name="_Toc483389363"/>
      <w:bookmarkEnd w:id="67"/>
      <w:r>
        <w:rPr>
          <w:rFonts w:ascii="Times New Roman" w:hAnsi="Times New Roman" w:hint="eastAsia"/>
          <w:sz w:val="32"/>
        </w:rPr>
        <w:t>谈判文件说明</w:t>
      </w:r>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317731" w:rsidRDefault="00317731" w:rsidP="00317731">
      <w:pPr>
        <w:numPr>
          <w:ilvl w:val="0"/>
          <w:numId w:val="5"/>
        </w:numPr>
        <w:spacing w:line="360" w:lineRule="auto"/>
        <w:rPr>
          <w:rFonts w:ascii="宋体" w:hAnsi="宋体" w:cs="宋体"/>
          <w:b/>
          <w:color w:val="000000"/>
        </w:rPr>
      </w:pPr>
      <w:r>
        <w:rPr>
          <w:rFonts w:ascii="宋体" w:hAnsi="宋体" w:cs="宋体" w:hint="eastAsia"/>
          <w:b/>
          <w:color w:val="000000"/>
        </w:rPr>
        <w:t>谈判文件说明</w:t>
      </w:r>
    </w:p>
    <w:p w:rsidR="00317731" w:rsidRDefault="00317731" w:rsidP="00317731">
      <w:pPr>
        <w:numPr>
          <w:ilvl w:val="1"/>
          <w:numId w:val="5"/>
        </w:numPr>
        <w:spacing w:line="360" w:lineRule="auto"/>
        <w:rPr>
          <w:color w:val="000000"/>
          <w:sz w:val="21"/>
          <w:szCs w:val="21"/>
        </w:rPr>
      </w:pPr>
      <w:r>
        <w:rPr>
          <w:rFonts w:hint="eastAsia"/>
          <w:color w:val="000000"/>
          <w:sz w:val="21"/>
          <w:szCs w:val="21"/>
        </w:rPr>
        <w:t>本文件是采购方阐明所实施的采购项目内容、投标规约等综合性文件，谈判文件、投标文件、评审结果、合同书和相关承诺确认文件，均作为约束当事人行为的重要标准，各方当事人均应以最基本的职业道德和商业诚信履行自己应尽的责任义务。</w:t>
      </w:r>
    </w:p>
    <w:p w:rsidR="00317731" w:rsidRDefault="00317731" w:rsidP="00317731">
      <w:pPr>
        <w:numPr>
          <w:ilvl w:val="1"/>
          <w:numId w:val="5"/>
        </w:numPr>
        <w:spacing w:line="360" w:lineRule="auto"/>
        <w:rPr>
          <w:color w:val="000000"/>
          <w:sz w:val="21"/>
          <w:szCs w:val="21"/>
        </w:rPr>
      </w:pPr>
      <w:r>
        <w:rPr>
          <w:rFonts w:hint="eastAsia"/>
          <w:color w:val="000000"/>
          <w:sz w:val="21"/>
          <w:szCs w:val="21"/>
        </w:rPr>
        <w:t>本文件的专业技术内容如涉及到有官方强制性要求或行业标准规范限制和禁止性内容时，应以官方强制性要求或行业标准规范为准；否则，以本采购文件约定的技术要求为准。</w:t>
      </w:r>
    </w:p>
    <w:p w:rsidR="00317731" w:rsidRDefault="00317731" w:rsidP="00317731">
      <w:pPr>
        <w:numPr>
          <w:ilvl w:val="1"/>
          <w:numId w:val="5"/>
        </w:numPr>
        <w:spacing w:line="360" w:lineRule="auto"/>
        <w:rPr>
          <w:color w:val="000000"/>
          <w:sz w:val="21"/>
          <w:szCs w:val="21"/>
        </w:rPr>
      </w:pPr>
      <w:r>
        <w:rPr>
          <w:rFonts w:hint="eastAsia"/>
          <w:color w:val="000000"/>
          <w:sz w:val="21"/>
          <w:szCs w:val="21"/>
        </w:rPr>
        <w:t>本文件由电子文档制作，它由：谈判邀请函、采购项目要求、供应商须知、合同书范本、投标文件格式共五部分组成。</w:t>
      </w:r>
    </w:p>
    <w:p w:rsidR="00317731" w:rsidRDefault="00317731" w:rsidP="00317731">
      <w:pPr>
        <w:numPr>
          <w:ilvl w:val="1"/>
          <w:numId w:val="5"/>
        </w:numPr>
        <w:spacing w:line="360" w:lineRule="auto"/>
        <w:rPr>
          <w:color w:val="000000"/>
          <w:sz w:val="21"/>
          <w:szCs w:val="21"/>
        </w:rPr>
      </w:pPr>
      <w:r>
        <w:rPr>
          <w:rFonts w:hint="eastAsia"/>
          <w:color w:val="000000"/>
          <w:sz w:val="21"/>
          <w:szCs w:val="21"/>
        </w:rPr>
        <w:t>谈判文件中重复描述的内容出现不一致时，均以文件中首次对该内容描述为准。</w:t>
      </w:r>
    </w:p>
    <w:p w:rsidR="00317731" w:rsidRDefault="00317731" w:rsidP="00317731">
      <w:pPr>
        <w:numPr>
          <w:ilvl w:val="1"/>
          <w:numId w:val="5"/>
        </w:numPr>
        <w:spacing w:line="360" w:lineRule="auto"/>
        <w:rPr>
          <w:color w:val="000000"/>
          <w:sz w:val="21"/>
          <w:szCs w:val="21"/>
        </w:rPr>
      </w:pPr>
      <w:r>
        <w:rPr>
          <w:rFonts w:hint="eastAsia"/>
          <w:color w:val="000000"/>
          <w:sz w:val="21"/>
          <w:szCs w:val="21"/>
        </w:rPr>
        <w:t>供应商必须认真阅读理解本谈判文件的各项要求，如有任何疑问经向采购方咨询后仍无法解决，应最迟在递交谈判投标文件截止前以书面或传真形式向</w:t>
      </w:r>
      <w:r w:rsidR="00900F72">
        <w:rPr>
          <w:rFonts w:hint="eastAsia"/>
          <w:color w:val="000000"/>
          <w:sz w:val="21"/>
          <w:szCs w:val="21"/>
        </w:rPr>
        <w:t>阳春市宏建工程项目服务有限公司</w:t>
      </w:r>
      <w:r>
        <w:rPr>
          <w:rFonts w:hint="eastAsia"/>
          <w:color w:val="000000"/>
          <w:sz w:val="21"/>
          <w:szCs w:val="21"/>
        </w:rPr>
        <w:t>提出澄清要求，</w:t>
      </w:r>
      <w:r w:rsidR="00900F72">
        <w:rPr>
          <w:rFonts w:hint="eastAsia"/>
          <w:color w:val="000000"/>
          <w:sz w:val="21"/>
          <w:szCs w:val="21"/>
        </w:rPr>
        <w:t>阳春市宏建工程项目服务有限公司</w:t>
      </w:r>
      <w:r>
        <w:rPr>
          <w:rFonts w:hint="eastAsia"/>
          <w:color w:val="000000"/>
          <w:sz w:val="21"/>
          <w:szCs w:val="21"/>
        </w:rPr>
        <w:t>均将以书面形式及时予以回复。</w:t>
      </w:r>
    </w:p>
    <w:p w:rsidR="00317731" w:rsidRDefault="00900F72" w:rsidP="00317731">
      <w:pPr>
        <w:numPr>
          <w:ilvl w:val="1"/>
          <w:numId w:val="5"/>
        </w:numPr>
        <w:spacing w:line="360" w:lineRule="auto"/>
        <w:rPr>
          <w:color w:val="000000"/>
          <w:sz w:val="21"/>
          <w:szCs w:val="21"/>
        </w:rPr>
      </w:pPr>
      <w:r>
        <w:rPr>
          <w:rFonts w:hint="eastAsia"/>
          <w:color w:val="000000"/>
          <w:sz w:val="21"/>
          <w:szCs w:val="21"/>
        </w:rPr>
        <w:t>阳春市宏建工程项目服务有限公司</w:t>
      </w:r>
      <w:r w:rsidR="00317731">
        <w:rPr>
          <w:rFonts w:hint="eastAsia"/>
          <w:color w:val="000000"/>
          <w:sz w:val="21"/>
          <w:szCs w:val="21"/>
        </w:rPr>
        <w:t>在采购过程中，均有权要求供应商或相关当事人就本项目的内容按时提交澄清说明或补充材料等，被通知的当事人须认真予以配合。</w:t>
      </w:r>
    </w:p>
    <w:p w:rsidR="00317731" w:rsidRDefault="00317731" w:rsidP="00317731">
      <w:pPr>
        <w:numPr>
          <w:ilvl w:val="1"/>
          <w:numId w:val="5"/>
        </w:numPr>
        <w:spacing w:line="360" w:lineRule="auto"/>
        <w:rPr>
          <w:color w:val="000000"/>
          <w:sz w:val="21"/>
          <w:szCs w:val="21"/>
        </w:rPr>
      </w:pPr>
      <w:r>
        <w:rPr>
          <w:rFonts w:hint="eastAsia"/>
          <w:color w:val="000000"/>
          <w:sz w:val="21"/>
          <w:szCs w:val="21"/>
        </w:rPr>
        <w:t>采购过程中的一切补充文件一经确认后与主体源文件均具有同等法律效力，确认方均视为知悉无疑并依照最后确认的文件执行。一切要约承诺未经合意缔约方同意不得擅自变更、撤销或转</w:t>
      </w:r>
      <w:r>
        <w:rPr>
          <w:rFonts w:hint="eastAsia"/>
          <w:color w:val="000000"/>
          <w:sz w:val="21"/>
          <w:szCs w:val="21"/>
        </w:rPr>
        <w:lastRenderedPageBreak/>
        <w:t>让。</w:t>
      </w:r>
      <w:bookmarkStart w:id="82" w:name="_Toc49329256"/>
      <w:bookmarkStart w:id="83" w:name="_Toc55812447"/>
    </w:p>
    <w:p w:rsidR="00317731" w:rsidRDefault="00317731" w:rsidP="00317731">
      <w:pPr>
        <w:numPr>
          <w:ilvl w:val="1"/>
          <w:numId w:val="5"/>
        </w:numPr>
        <w:spacing w:line="360" w:lineRule="auto"/>
        <w:rPr>
          <w:color w:val="000000"/>
          <w:sz w:val="21"/>
          <w:szCs w:val="21"/>
        </w:rPr>
      </w:pPr>
      <w:r>
        <w:rPr>
          <w:rFonts w:hint="eastAsia"/>
          <w:color w:val="000000"/>
          <w:sz w:val="21"/>
          <w:szCs w:val="21"/>
        </w:rPr>
        <w:t>采购方约定对个别产品需要制造商出具技术服务或经销代理资格等证明书时，签证方必须是合法的生产制造企业</w:t>
      </w:r>
      <w:r>
        <w:rPr>
          <w:rFonts w:hint="eastAsia"/>
          <w:color w:val="000000"/>
          <w:sz w:val="21"/>
          <w:szCs w:val="21"/>
        </w:rPr>
        <w:t xml:space="preserve"> </w:t>
      </w:r>
      <w:r>
        <w:rPr>
          <w:rFonts w:hint="eastAsia"/>
          <w:color w:val="000000"/>
          <w:sz w:val="21"/>
          <w:szCs w:val="21"/>
        </w:rPr>
        <w:t>或</w:t>
      </w:r>
      <w:r>
        <w:rPr>
          <w:rFonts w:hint="eastAsia"/>
          <w:color w:val="000000"/>
          <w:sz w:val="21"/>
          <w:szCs w:val="21"/>
        </w:rPr>
        <w:t xml:space="preserve"> </w:t>
      </w:r>
      <w:r>
        <w:rPr>
          <w:rFonts w:hint="eastAsia"/>
          <w:color w:val="000000"/>
          <w:sz w:val="21"/>
          <w:szCs w:val="21"/>
        </w:rPr>
        <w:t>其驻中国大陆合法注册的直辖专属机构。签证方须同时负有监督管理供货渠道，确保产品质量和伴随的售后服务，履行相关连带责任和义务。</w:t>
      </w:r>
    </w:p>
    <w:p w:rsidR="00317731" w:rsidRDefault="00317731" w:rsidP="00317731">
      <w:pPr>
        <w:numPr>
          <w:ilvl w:val="1"/>
          <w:numId w:val="5"/>
        </w:numPr>
        <w:spacing w:line="360" w:lineRule="auto"/>
        <w:rPr>
          <w:color w:val="000000"/>
          <w:sz w:val="21"/>
          <w:szCs w:val="21"/>
        </w:rPr>
      </w:pPr>
      <w:r>
        <w:rPr>
          <w:rFonts w:hint="eastAsia"/>
          <w:color w:val="000000"/>
          <w:sz w:val="21"/>
          <w:szCs w:val="21"/>
        </w:rPr>
        <w:t>签证方不得滥用职权借此采取限制、排斥等手段设置投标障碍，人为破坏公平竞争和扰乱政府采购秩序，一旦受到举报，则其机构及个人须承担相应的一切后果和法律责任。</w:t>
      </w:r>
    </w:p>
    <w:p w:rsidR="00317731" w:rsidRDefault="00317731" w:rsidP="00317731">
      <w:pPr>
        <w:numPr>
          <w:ilvl w:val="1"/>
          <w:numId w:val="5"/>
        </w:numPr>
        <w:spacing w:line="360" w:lineRule="auto"/>
        <w:rPr>
          <w:color w:val="000000"/>
          <w:sz w:val="21"/>
          <w:szCs w:val="21"/>
        </w:rPr>
      </w:pPr>
      <w:r>
        <w:rPr>
          <w:rFonts w:hint="eastAsia"/>
          <w:color w:val="000000"/>
          <w:sz w:val="21"/>
          <w:szCs w:val="21"/>
        </w:rPr>
        <w:t>对各类参数、条款事项中标注“★”号项为不可负偏离的重要参数要求，须完全实质性响应，若其中一项出现负偏离时将作无效投标处理。</w:t>
      </w:r>
    </w:p>
    <w:p w:rsidR="00317731" w:rsidRDefault="00317731" w:rsidP="00317731">
      <w:pPr>
        <w:numPr>
          <w:ilvl w:val="1"/>
          <w:numId w:val="5"/>
        </w:numPr>
        <w:spacing w:line="360" w:lineRule="auto"/>
        <w:rPr>
          <w:color w:val="000000"/>
          <w:sz w:val="21"/>
          <w:szCs w:val="21"/>
        </w:rPr>
      </w:pPr>
      <w:r>
        <w:rPr>
          <w:rFonts w:hint="eastAsia"/>
          <w:color w:val="000000"/>
          <w:sz w:val="21"/>
          <w:szCs w:val="21"/>
        </w:rPr>
        <w:t>未有注明具体配置的产品和相关服务，均以出厂标准配置或行业通用标准为准。</w:t>
      </w:r>
    </w:p>
    <w:p w:rsidR="00317731" w:rsidRDefault="00317731" w:rsidP="00317731">
      <w:pPr>
        <w:numPr>
          <w:ilvl w:val="1"/>
          <w:numId w:val="5"/>
        </w:numPr>
        <w:spacing w:line="360" w:lineRule="auto"/>
        <w:rPr>
          <w:color w:val="000000"/>
          <w:sz w:val="21"/>
          <w:szCs w:val="21"/>
        </w:rPr>
      </w:pPr>
      <w:r>
        <w:rPr>
          <w:rFonts w:hint="eastAsia"/>
          <w:color w:val="000000"/>
          <w:sz w:val="21"/>
          <w:szCs w:val="21"/>
        </w:rPr>
        <w:t>采购方在没有特别要求时，只允许供应商提供唯一最具代表性和竞争力的响应报价方案，对提供含糊不清、不确定或可选的报价方案者均作无效投标处理。</w:t>
      </w:r>
    </w:p>
    <w:p w:rsidR="00317731" w:rsidRDefault="00317731" w:rsidP="00317731">
      <w:pPr>
        <w:numPr>
          <w:ilvl w:val="0"/>
          <w:numId w:val="5"/>
        </w:numPr>
        <w:spacing w:line="360" w:lineRule="auto"/>
        <w:rPr>
          <w:rFonts w:ascii="宋体" w:hAnsi="宋体" w:cs="宋体"/>
          <w:b/>
          <w:color w:val="000000"/>
        </w:rPr>
      </w:pPr>
      <w:r>
        <w:rPr>
          <w:rFonts w:ascii="宋体" w:hAnsi="宋体" w:cs="宋体" w:hint="eastAsia"/>
          <w:b/>
          <w:color w:val="000000"/>
        </w:rPr>
        <w:t>答疑会及踏勘现场</w:t>
      </w:r>
    </w:p>
    <w:p w:rsidR="00317731" w:rsidRDefault="00317731" w:rsidP="00317731">
      <w:pPr>
        <w:numPr>
          <w:ilvl w:val="1"/>
          <w:numId w:val="5"/>
        </w:numPr>
        <w:spacing w:line="360" w:lineRule="auto"/>
        <w:rPr>
          <w:color w:val="000000"/>
          <w:sz w:val="21"/>
          <w:szCs w:val="21"/>
        </w:rPr>
      </w:pPr>
      <w:r>
        <w:rPr>
          <w:rFonts w:hint="eastAsia"/>
          <w:color w:val="000000"/>
          <w:sz w:val="21"/>
          <w:szCs w:val="21"/>
        </w:rPr>
        <w:t>对于有计划举行项目答疑会时，供应商的项目主要负责人等须按时出席，主办方将围绕谈判文件的内容现场澄清、解答供应商提出的问题，对个别内容确有必要作澄清修正时，采购方将按照极大地促进公平竞争的原则，集中统一后以书面形式通知各供应商，各供应商收悉后须及时予以确认。</w:t>
      </w:r>
    </w:p>
    <w:p w:rsidR="00317731" w:rsidRDefault="00317731" w:rsidP="00317731">
      <w:pPr>
        <w:numPr>
          <w:ilvl w:val="1"/>
          <w:numId w:val="5"/>
        </w:numPr>
        <w:spacing w:line="360" w:lineRule="auto"/>
        <w:rPr>
          <w:color w:val="000000"/>
          <w:sz w:val="21"/>
          <w:szCs w:val="21"/>
        </w:rPr>
      </w:pPr>
      <w:r>
        <w:rPr>
          <w:rFonts w:hint="eastAsia"/>
          <w:color w:val="000000"/>
          <w:sz w:val="21"/>
          <w:szCs w:val="21"/>
        </w:rPr>
        <w:t>供应商出席答疑会及踏勘现场的费用、过失责任及风险均自行承担。</w:t>
      </w:r>
    </w:p>
    <w:p w:rsidR="00317731" w:rsidRDefault="00317731" w:rsidP="00317731">
      <w:pPr>
        <w:numPr>
          <w:ilvl w:val="1"/>
          <w:numId w:val="5"/>
        </w:numPr>
        <w:spacing w:line="360" w:lineRule="auto"/>
        <w:rPr>
          <w:color w:val="000000"/>
          <w:sz w:val="21"/>
          <w:szCs w:val="21"/>
        </w:rPr>
      </w:pPr>
      <w:r>
        <w:rPr>
          <w:rFonts w:hint="eastAsia"/>
          <w:color w:val="000000"/>
          <w:sz w:val="21"/>
          <w:szCs w:val="21"/>
        </w:rPr>
        <w:t>对未有计划举行项目答疑会时，供应商应及时主动向采购人了解项目详情。</w:t>
      </w:r>
    </w:p>
    <w:p w:rsidR="00317731" w:rsidRDefault="00317731" w:rsidP="00317731">
      <w:pPr>
        <w:rPr>
          <w:color w:val="000000"/>
        </w:rPr>
      </w:pPr>
    </w:p>
    <w:p w:rsidR="00317731" w:rsidRDefault="00317731" w:rsidP="00317731">
      <w:pPr>
        <w:pStyle w:val="2"/>
        <w:numPr>
          <w:ilvl w:val="0"/>
          <w:numId w:val="10"/>
        </w:numPr>
        <w:ind w:left="575" w:hangingChars="179" w:hanging="575"/>
        <w:rPr>
          <w:rFonts w:ascii="Times New Roman" w:hAnsi="Times New Roman"/>
          <w:sz w:val="32"/>
        </w:rPr>
      </w:pPr>
      <w:bookmarkStart w:id="84" w:name="_Toc240108028"/>
      <w:bookmarkStart w:id="85" w:name="_Toc255464301"/>
      <w:bookmarkStart w:id="86" w:name="_Toc317686944"/>
      <w:bookmarkStart w:id="87" w:name="_Toc3470"/>
      <w:bookmarkStart w:id="88" w:name="_Toc483389364"/>
      <w:r>
        <w:rPr>
          <w:rFonts w:ascii="Times New Roman" w:hAnsi="Times New Roman" w:hint="eastAsia"/>
          <w:sz w:val="32"/>
        </w:rPr>
        <w:t>投标文件</w:t>
      </w:r>
      <w:bookmarkEnd w:id="82"/>
      <w:bookmarkEnd w:id="83"/>
      <w:r>
        <w:rPr>
          <w:rFonts w:ascii="Times New Roman" w:hAnsi="Times New Roman" w:hint="eastAsia"/>
          <w:sz w:val="32"/>
        </w:rPr>
        <w:t>说明</w:t>
      </w:r>
      <w:bookmarkEnd w:id="84"/>
      <w:bookmarkEnd w:id="85"/>
      <w:bookmarkEnd w:id="86"/>
      <w:bookmarkEnd w:id="87"/>
      <w:bookmarkEnd w:id="88"/>
    </w:p>
    <w:p w:rsidR="00317731" w:rsidRDefault="00317731" w:rsidP="00317731">
      <w:pPr>
        <w:numPr>
          <w:ilvl w:val="0"/>
          <w:numId w:val="5"/>
        </w:numPr>
        <w:spacing w:line="360" w:lineRule="auto"/>
        <w:rPr>
          <w:rFonts w:ascii="宋体" w:hAnsi="宋体" w:cs="宋体"/>
          <w:b/>
          <w:color w:val="000000"/>
        </w:rPr>
      </w:pPr>
      <w:bookmarkStart w:id="89" w:name="_Toc5575604"/>
      <w:bookmarkStart w:id="90" w:name="_Toc5578667"/>
      <w:bookmarkStart w:id="91" w:name="_Toc20144977"/>
      <w:bookmarkStart w:id="92" w:name="_Toc20564523"/>
      <w:bookmarkStart w:id="93" w:name="_Toc20564611"/>
      <w:bookmarkStart w:id="94" w:name="_Toc20571357"/>
      <w:bookmarkStart w:id="95" w:name="_Toc119321128"/>
      <w:bookmarkStart w:id="96" w:name="_Toc136662917"/>
      <w:bookmarkStart w:id="97" w:name="_Toc136682893"/>
      <w:bookmarkStart w:id="98" w:name="_Toc159385052"/>
      <w:r>
        <w:rPr>
          <w:rFonts w:ascii="宋体" w:hAnsi="宋体" w:cs="宋体" w:hint="eastAsia"/>
          <w:b/>
          <w:color w:val="000000"/>
        </w:rPr>
        <w:t>原则</w:t>
      </w:r>
      <w:bookmarkEnd w:id="89"/>
      <w:bookmarkEnd w:id="90"/>
      <w:bookmarkEnd w:id="91"/>
      <w:bookmarkEnd w:id="92"/>
      <w:bookmarkEnd w:id="93"/>
      <w:bookmarkEnd w:id="94"/>
      <w:bookmarkEnd w:id="95"/>
      <w:bookmarkEnd w:id="96"/>
      <w:bookmarkEnd w:id="97"/>
      <w:bookmarkEnd w:id="98"/>
    </w:p>
    <w:p w:rsidR="00317731" w:rsidRDefault="00317731" w:rsidP="00317731">
      <w:pPr>
        <w:numPr>
          <w:ilvl w:val="1"/>
          <w:numId w:val="5"/>
        </w:numPr>
        <w:spacing w:line="360" w:lineRule="auto"/>
        <w:rPr>
          <w:color w:val="000000"/>
          <w:sz w:val="21"/>
          <w:szCs w:val="21"/>
        </w:rPr>
      </w:pPr>
      <w:r>
        <w:rPr>
          <w:rFonts w:hint="eastAsia"/>
          <w:color w:val="000000"/>
          <w:sz w:val="21"/>
          <w:szCs w:val="21"/>
        </w:rPr>
        <w:t>投标文件应突出重点，精简扼要。所提供的资料必须符合诚实信用、客观真实的原则，对弄虚作假或违背诚信的违法行为，应承担相应的后果及法律责任。</w:t>
      </w:r>
    </w:p>
    <w:p w:rsidR="00317731" w:rsidRDefault="00317731" w:rsidP="00317731">
      <w:pPr>
        <w:numPr>
          <w:ilvl w:val="1"/>
          <w:numId w:val="5"/>
        </w:numPr>
        <w:spacing w:line="360" w:lineRule="auto"/>
        <w:rPr>
          <w:color w:val="000000"/>
          <w:sz w:val="21"/>
          <w:szCs w:val="21"/>
        </w:rPr>
      </w:pPr>
      <w:r>
        <w:rPr>
          <w:rFonts w:hint="eastAsia"/>
          <w:color w:val="000000"/>
          <w:sz w:val="21"/>
          <w:szCs w:val="21"/>
        </w:rPr>
        <w:t>无论采购结果如何，供应商自行承担因参加本次采购活动过程而发生的一切费用。采购机构对供应商及其他当事人不承担任何形式的赔偿或补偿。</w:t>
      </w:r>
    </w:p>
    <w:p w:rsidR="00317731" w:rsidRDefault="00317731" w:rsidP="00317731">
      <w:pPr>
        <w:numPr>
          <w:ilvl w:val="0"/>
          <w:numId w:val="5"/>
        </w:numPr>
        <w:spacing w:line="360" w:lineRule="auto"/>
        <w:rPr>
          <w:rFonts w:ascii="宋体" w:hAnsi="宋体" w:cs="宋体"/>
          <w:b/>
          <w:color w:val="000000"/>
        </w:rPr>
      </w:pPr>
      <w:bookmarkStart w:id="99" w:name="_Toc119321129"/>
      <w:bookmarkStart w:id="100" w:name="_Toc136662918"/>
      <w:bookmarkStart w:id="101" w:name="_Toc136682894"/>
      <w:bookmarkStart w:id="102" w:name="_Toc159385053"/>
      <w:r>
        <w:rPr>
          <w:rFonts w:ascii="宋体" w:hAnsi="宋体" w:cs="宋体" w:hint="eastAsia"/>
          <w:b/>
          <w:color w:val="000000"/>
        </w:rPr>
        <w:t>投标文件的组成与制作要求</w:t>
      </w:r>
      <w:bookmarkEnd w:id="99"/>
      <w:bookmarkEnd w:id="100"/>
      <w:bookmarkEnd w:id="101"/>
      <w:bookmarkEnd w:id="102"/>
    </w:p>
    <w:p w:rsidR="00317731" w:rsidRDefault="00317731" w:rsidP="00317731">
      <w:pPr>
        <w:numPr>
          <w:ilvl w:val="1"/>
          <w:numId w:val="5"/>
        </w:numPr>
        <w:spacing w:line="360" w:lineRule="auto"/>
        <w:rPr>
          <w:color w:val="000000"/>
          <w:sz w:val="21"/>
          <w:szCs w:val="21"/>
        </w:rPr>
      </w:pPr>
      <w:r>
        <w:rPr>
          <w:rFonts w:hint="eastAsia"/>
          <w:color w:val="000000"/>
          <w:sz w:val="21"/>
          <w:szCs w:val="21"/>
        </w:rPr>
        <w:t>投标文件应按照本谈判文件第五部分“投标文件格式”的要求以</w:t>
      </w:r>
      <w:r>
        <w:rPr>
          <w:rFonts w:hint="eastAsia"/>
          <w:color w:val="000000"/>
          <w:sz w:val="21"/>
          <w:szCs w:val="21"/>
        </w:rPr>
        <w:t>A4</w:t>
      </w:r>
      <w:r>
        <w:rPr>
          <w:rFonts w:hint="eastAsia"/>
          <w:color w:val="000000"/>
          <w:sz w:val="21"/>
          <w:szCs w:val="21"/>
        </w:rPr>
        <w:t>版面统一编制。</w:t>
      </w:r>
    </w:p>
    <w:p w:rsidR="00317731" w:rsidRDefault="00317731" w:rsidP="00317731">
      <w:pPr>
        <w:numPr>
          <w:ilvl w:val="1"/>
          <w:numId w:val="5"/>
        </w:numPr>
        <w:spacing w:line="360" w:lineRule="auto"/>
        <w:rPr>
          <w:color w:val="000000"/>
          <w:sz w:val="21"/>
          <w:szCs w:val="21"/>
        </w:rPr>
      </w:pPr>
      <w:r>
        <w:rPr>
          <w:color w:val="000000"/>
          <w:sz w:val="21"/>
          <w:szCs w:val="21"/>
        </w:rPr>
        <w:t>投标文件的制作、不同文字文本的释义均以简体中文文本为准，重要的外文资料须附有中文译注。</w:t>
      </w:r>
    </w:p>
    <w:p w:rsidR="00317731" w:rsidRDefault="00317731" w:rsidP="00317731">
      <w:pPr>
        <w:numPr>
          <w:ilvl w:val="1"/>
          <w:numId w:val="5"/>
        </w:numPr>
        <w:spacing w:line="360" w:lineRule="auto"/>
        <w:rPr>
          <w:color w:val="000000"/>
          <w:sz w:val="21"/>
          <w:szCs w:val="21"/>
        </w:rPr>
      </w:pPr>
      <w:r>
        <w:rPr>
          <w:color w:val="000000"/>
          <w:sz w:val="21"/>
          <w:szCs w:val="21"/>
        </w:rPr>
        <w:t>投标文件所使用的公章必须为企</w:t>
      </w:r>
      <w:r>
        <w:rPr>
          <w:rFonts w:hint="eastAsia"/>
          <w:color w:val="000000"/>
          <w:sz w:val="21"/>
          <w:szCs w:val="21"/>
        </w:rPr>
        <w:t>事</w:t>
      </w:r>
      <w:r>
        <w:rPr>
          <w:color w:val="000000"/>
          <w:sz w:val="21"/>
          <w:szCs w:val="21"/>
        </w:rPr>
        <w:t>业法人公章，且与</w:t>
      </w:r>
      <w:r>
        <w:rPr>
          <w:rFonts w:hint="eastAsia"/>
          <w:color w:val="000000"/>
          <w:sz w:val="21"/>
          <w:szCs w:val="21"/>
        </w:rPr>
        <w:t>参与谈判的供应商</w:t>
      </w:r>
      <w:r>
        <w:rPr>
          <w:color w:val="000000"/>
          <w:sz w:val="21"/>
          <w:szCs w:val="21"/>
        </w:rPr>
        <w:t>名称一致，不能以其它业务章或附属机构章代替。需签名之处必须由当事人亲笔签署。</w:t>
      </w:r>
    </w:p>
    <w:p w:rsidR="00317731" w:rsidRDefault="00317731" w:rsidP="00317731">
      <w:pPr>
        <w:numPr>
          <w:ilvl w:val="1"/>
          <w:numId w:val="5"/>
        </w:numPr>
        <w:spacing w:line="360" w:lineRule="auto"/>
        <w:rPr>
          <w:color w:val="000000"/>
          <w:sz w:val="21"/>
          <w:szCs w:val="21"/>
        </w:rPr>
      </w:pPr>
      <w:r>
        <w:rPr>
          <w:rFonts w:hint="eastAsia"/>
          <w:color w:val="000000"/>
          <w:sz w:val="21"/>
          <w:szCs w:val="21"/>
        </w:rPr>
        <w:t>《投标承诺函》、《法人授权书》、《守法经营声明书》的格式内容不允许擅自删改，</w:t>
      </w:r>
      <w:r w:rsidRPr="008C5E07">
        <w:rPr>
          <w:rFonts w:hint="eastAsia"/>
          <w:color w:val="auto"/>
          <w:sz w:val="21"/>
          <w:szCs w:val="21"/>
        </w:rPr>
        <w:t>不具备法人资格的供应商，须与设立该机构的法人同时加盖公章。以上文件以加盖投标人的法人公</w:t>
      </w:r>
      <w:r>
        <w:rPr>
          <w:rFonts w:hint="eastAsia"/>
          <w:color w:val="000000"/>
          <w:sz w:val="21"/>
          <w:szCs w:val="21"/>
        </w:rPr>
        <w:t>章即为有效。</w:t>
      </w:r>
    </w:p>
    <w:p w:rsidR="00317731" w:rsidRDefault="00317731" w:rsidP="00317731">
      <w:pPr>
        <w:numPr>
          <w:ilvl w:val="1"/>
          <w:numId w:val="5"/>
        </w:numPr>
        <w:spacing w:line="360" w:lineRule="auto"/>
        <w:rPr>
          <w:color w:val="000000"/>
          <w:sz w:val="21"/>
          <w:szCs w:val="21"/>
        </w:rPr>
      </w:pPr>
      <w:r>
        <w:rPr>
          <w:rFonts w:hint="eastAsia"/>
          <w:color w:val="000000"/>
          <w:sz w:val="21"/>
          <w:szCs w:val="21"/>
        </w:rPr>
        <w:t>投标文件</w:t>
      </w:r>
      <w:r>
        <w:rPr>
          <w:color w:val="000000"/>
          <w:sz w:val="21"/>
          <w:szCs w:val="21"/>
        </w:rPr>
        <w:t>自制部分必须打印，每份内页须按序加注页码，不同内容部分之间要用彩页分隔，整</w:t>
      </w:r>
      <w:r>
        <w:rPr>
          <w:color w:val="000000"/>
          <w:sz w:val="21"/>
          <w:szCs w:val="21"/>
        </w:rPr>
        <w:lastRenderedPageBreak/>
        <w:t>册装订牢固可靠且不能轻易脱落。如因装订问题而出现漏页或缺页，由此产生的一切后果由供应商自行承担。</w:t>
      </w:r>
    </w:p>
    <w:p w:rsidR="00317731" w:rsidRDefault="00317731" w:rsidP="00317731">
      <w:pPr>
        <w:numPr>
          <w:ilvl w:val="1"/>
          <w:numId w:val="5"/>
        </w:numPr>
        <w:spacing w:line="360" w:lineRule="auto"/>
        <w:rPr>
          <w:color w:val="000000"/>
          <w:sz w:val="21"/>
          <w:szCs w:val="21"/>
        </w:rPr>
      </w:pPr>
      <w:r>
        <w:rPr>
          <w:color w:val="000000"/>
          <w:sz w:val="21"/>
          <w:szCs w:val="21"/>
        </w:rPr>
        <w:t>任何行间插字、涂改和增删，必须由供应商</w:t>
      </w:r>
      <w:r>
        <w:rPr>
          <w:rFonts w:hint="eastAsia"/>
          <w:color w:val="000000"/>
          <w:sz w:val="21"/>
          <w:szCs w:val="21"/>
        </w:rPr>
        <w:t>授权</w:t>
      </w:r>
      <w:r>
        <w:rPr>
          <w:color w:val="000000"/>
          <w:sz w:val="21"/>
          <w:szCs w:val="21"/>
        </w:rPr>
        <w:t>代表在旁边签字</w:t>
      </w:r>
      <w:r>
        <w:rPr>
          <w:rFonts w:hint="eastAsia"/>
          <w:color w:val="000000"/>
          <w:sz w:val="21"/>
          <w:szCs w:val="21"/>
        </w:rPr>
        <w:t>或加盖供应商法人公章</w:t>
      </w:r>
      <w:r>
        <w:rPr>
          <w:color w:val="000000"/>
          <w:sz w:val="21"/>
          <w:szCs w:val="21"/>
        </w:rPr>
        <w:t>后方为有效。</w:t>
      </w:r>
    </w:p>
    <w:p w:rsidR="00013700" w:rsidRPr="00013700" w:rsidRDefault="00013700" w:rsidP="00013700">
      <w:pPr>
        <w:numPr>
          <w:ilvl w:val="1"/>
          <w:numId w:val="5"/>
        </w:numPr>
        <w:spacing w:line="360" w:lineRule="auto"/>
        <w:rPr>
          <w:color w:val="000000"/>
          <w:sz w:val="21"/>
          <w:szCs w:val="21"/>
        </w:rPr>
      </w:pPr>
      <w:r w:rsidRPr="00013700">
        <w:rPr>
          <w:rFonts w:hint="eastAsia"/>
          <w:color w:val="000000"/>
          <w:sz w:val="21"/>
          <w:szCs w:val="21"/>
        </w:rPr>
        <w:t>投标文件应包含正本、副本。唱标报价信封、正本、副本须</w:t>
      </w:r>
      <w:r w:rsidRPr="00013700">
        <w:rPr>
          <w:rFonts w:hint="eastAsia"/>
          <w:b/>
          <w:color w:val="000000"/>
          <w:sz w:val="21"/>
          <w:szCs w:val="21"/>
        </w:rPr>
        <w:t>分开单独密封</w:t>
      </w:r>
      <w:r w:rsidRPr="00013700">
        <w:rPr>
          <w:rFonts w:hint="eastAsia"/>
          <w:color w:val="000000"/>
          <w:sz w:val="21"/>
          <w:szCs w:val="21"/>
        </w:rPr>
        <w:t>并同时递交（</w:t>
      </w:r>
      <w:r w:rsidRPr="00013700">
        <w:rPr>
          <w:rFonts w:hint="eastAsia"/>
          <w:b/>
          <w:color w:val="000000"/>
          <w:sz w:val="21"/>
          <w:szCs w:val="21"/>
        </w:rPr>
        <w:t>建议每一副本单独密封</w:t>
      </w:r>
      <w:r w:rsidRPr="00013700">
        <w:rPr>
          <w:rFonts w:hint="eastAsia"/>
          <w:color w:val="000000"/>
          <w:sz w:val="21"/>
          <w:szCs w:val="21"/>
        </w:rPr>
        <w:t>）。包装文件的封口处须加盖投标人公章或授权代表签名，每一份投标文件上应明确注明</w:t>
      </w:r>
      <w:r w:rsidRPr="00013700">
        <w:rPr>
          <w:color w:val="000000"/>
          <w:sz w:val="21"/>
          <w:szCs w:val="21"/>
        </w:rPr>
        <w:t>“</w:t>
      </w:r>
      <w:r w:rsidRPr="00013700">
        <w:rPr>
          <w:rFonts w:hint="eastAsia"/>
          <w:color w:val="000000"/>
          <w:sz w:val="21"/>
          <w:szCs w:val="21"/>
        </w:rPr>
        <w:t>正本</w:t>
      </w:r>
      <w:r w:rsidRPr="00013700">
        <w:rPr>
          <w:color w:val="000000"/>
          <w:sz w:val="21"/>
          <w:szCs w:val="21"/>
        </w:rPr>
        <w:t>”</w:t>
      </w:r>
      <w:r w:rsidRPr="00013700">
        <w:rPr>
          <w:rFonts w:hint="eastAsia"/>
          <w:color w:val="000000"/>
          <w:sz w:val="21"/>
          <w:szCs w:val="21"/>
        </w:rPr>
        <w:t>或</w:t>
      </w:r>
      <w:r w:rsidRPr="00013700">
        <w:rPr>
          <w:color w:val="000000"/>
          <w:sz w:val="21"/>
          <w:szCs w:val="21"/>
        </w:rPr>
        <w:t>“</w:t>
      </w:r>
      <w:r w:rsidRPr="00013700">
        <w:rPr>
          <w:rFonts w:hint="eastAsia"/>
          <w:color w:val="000000"/>
          <w:sz w:val="21"/>
          <w:szCs w:val="21"/>
        </w:rPr>
        <w:t>副本</w:t>
      </w:r>
      <w:r w:rsidRPr="00013700">
        <w:rPr>
          <w:color w:val="000000"/>
          <w:sz w:val="21"/>
          <w:szCs w:val="21"/>
        </w:rPr>
        <w:t>”</w:t>
      </w:r>
      <w:r w:rsidRPr="00013700">
        <w:rPr>
          <w:rFonts w:hint="eastAsia"/>
          <w:color w:val="000000"/>
          <w:sz w:val="21"/>
          <w:szCs w:val="21"/>
        </w:rPr>
        <w:t>字样。</w:t>
      </w:r>
    </w:p>
    <w:p w:rsidR="00317731" w:rsidRDefault="00317731" w:rsidP="00317731">
      <w:pPr>
        <w:numPr>
          <w:ilvl w:val="1"/>
          <w:numId w:val="5"/>
        </w:numPr>
        <w:spacing w:line="360" w:lineRule="auto"/>
        <w:rPr>
          <w:color w:val="000000"/>
          <w:sz w:val="21"/>
          <w:szCs w:val="21"/>
        </w:rPr>
      </w:pPr>
      <w:r>
        <w:rPr>
          <w:color w:val="000000"/>
          <w:sz w:val="21"/>
          <w:szCs w:val="21"/>
        </w:rPr>
        <w:t>所有密封文件封套正面</w:t>
      </w:r>
      <w:r>
        <w:rPr>
          <w:rFonts w:hint="eastAsia"/>
          <w:color w:val="000000"/>
          <w:sz w:val="21"/>
          <w:szCs w:val="21"/>
        </w:rPr>
        <w:t>统一</w:t>
      </w:r>
      <w:r>
        <w:rPr>
          <w:color w:val="000000"/>
          <w:sz w:val="21"/>
          <w:szCs w:val="21"/>
        </w:rPr>
        <w:t>按</w:t>
      </w:r>
      <w:r>
        <w:rPr>
          <w:color w:val="000000"/>
          <w:sz w:val="21"/>
          <w:szCs w:val="21"/>
        </w:rPr>
        <w:t>“</w:t>
      </w:r>
      <w:r>
        <w:rPr>
          <w:rFonts w:hint="eastAsia"/>
          <w:color w:val="000000"/>
          <w:sz w:val="21"/>
          <w:szCs w:val="21"/>
        </w:rPr>
        <w:t>投标文件包装</w:t>
      </w:r>
      <w:r>
        <w:rPr>
          <w:color w:val="000000"/>
          <w:sz w:val="21"/>
          <w:szCs w:val="21"/>
        </w:rPr>
        <w:t>袋封面</w:t>
      </w:r>
      <w:r>
        <w:rPr>
          <w:color w:val="000000"/>
          <w:sz w:val="21"/>
          <w:szCs w:val="21"/>
        </w:rPr>
        <w:t>”</w:t>
      </w:r>
      <w:r>
        <w:rPr>
          <w:rFonts w:hint="eastAsia"/>
          <w:color w:val="000000"/>
          <w:sz w:val="21"/>
          <w:szCs w:val="21"/>
        </w:rPr>
        <w:t>格式填写</w:t>
      </w:r>
      <w:r>
        <w:rPr>
          <w:color w:val="000000"/>
          <w:sz w:val="21"/>
          <w:szCs w:val="21"/>
        </w:rPr>
        <w:t>标贴</w:t>
      </w:r>
      <w:r>
        <w:rPr>
          <w:rFonts w:hint="eastAsia"/>
          <w:color w:val="000000"/>
          <w:sz w:val="21"/>
          <w:szCs w:val="21"/>
        </w:rPr>
        <w:t>。</w:t>
      </w:r>
    </w:p>
    <w:p w:rsidR="00317731" w:rsidRDefault="00317731" w:rsidP="00317731">
      <w:pPr>
        <w:numPr>
          <w:ilvl w:val="1"/>
          <w:numId w:val="5"/>
        </w:numPr>
        <w:spacing w:line="360" w:lineRule="auto"/>
        <w:rPr>
          <w:color w:val="000000"/>
          <w:sz w:val="21"/>
          <w:szCs w:val="21"/>
        </w:rPr>
      </w:pPr>
      <w:r>
        <w:rPr>
          <w:rFonts w:hint="eastAsia"/>
          <w:color w:val="000000"/>
          <w:sz w:val="21"/>
          <w:szCs w:val="21"/>
        </w:rPr>
        <w:t>采购机构有权</w:t>
      </w:r>
      <w:r>
        <w:rPr>
          <w:color w:val="000000"/>
          <w:sz w:val="21"/>
          <w:szCs w:val="21"/>
        </w:rPr>
        <w:t>拒绝接受</w:t>
      </w:r>
      <w:r>
        <w:rPr>
          <w:rFonts w:hint="eastAsia"/>
          <w:color w:val="000000"/>
          <w:sz w:val="21"/>
          <w:szCs w:val="21"/>
        </w:rPr>
        <w:t>参与谈判的情形：以</w:t>
      </w:r>
      <w:r>
        <w:rPr>
          <w:color w:val="000000"/>
          <w:sz w:val="21"/>
          <w:szCs w:val="21"/>
        </w:rPr>
        <w:t>电报、电话传真形式</w:t>
      </w:r>
      <w:r>
        <w:rPr>
          <w:rFonts w:hint="eastAsia"/>
          <w:color w:val="000000"/>
          <w:sz w:val="21"/>
          <w:szCs w:val="21"/>
        </w:rPr>
        <w:t>参与谈判；</w:t>
      </w:r>
      <w:r>
        <w:rPr>
          <w:color w:val="000000"/>
          <w:sz w:val="21"/>
          <w:szCs w:val="21"/>
        </w:rPr>
        <w:t>密封</w:t>
      </w:r>
      <w:r>
        <w:rPr>
          <w:rFonts w:hint="eastAsia"/>
          <w:color w:val="000000"/>
          <w:sz w:val="21"/>
          <w:szCs w:val="21"/>
        </w:rPr>
        <w:t>、数量、规格、册装不合要求或逾期提交</w:t>
      </w:r>
      <w:r>
        <w:rPr>
          <w:color w:val="000000"/>
          <w:sz w:val="21"/>
          <w:szCs w:val="21"/>
        </w:rPr>
        <w:t>的投标文件</w:t>
      </w:r>
      <w:r>
        <w:rPr>
          <w:rFonts w:hint="eastAsia"/>
          <w:color w:val="000000"/>
          <w:sz w:val="21"/>
          <w:szCs w:val="21"/>
        </w:rPr>
        <w:t>；不按要求提供重要物证资料；不按时交纳足额投标保证金</w:t>
      </w:r>
      <w:r>
        <w:rPr>
          <w:color w:val="000000"/>
          <w:sz w:val="21"/>
          <w:szCs w:val="21"/>
        </w:rPr>
        <w:t>。</w:t>
      </w:r>
    </w:p>
    <w:p w:rsidR="00317731" w:rsidRDefault="00317731" w:rsidP="00317731">
      <w:pPr>
        <w:numPr>
          <w:ilvl w:val="0"/>
          <w:numId w:val="5"/>
        </w:numPr>
        <w:spacing w:line="360" w:lineRule="auto"/>
        <w:rPr>
          <w:rFonts w:ascii="宋体" w:hAnsi="宋体" w:cs="宋体"/>
          <w:b/>
          <w:color w:val="000000"/>
        </w:rPr>
      </w:pPr>
      <w:bookmarkStart w:id="103" w:name="_Toc119321130"/>
      <w:bookmarkStart w:id="104" w:name="_Toc136662919"/>
      <w:bookmarkStart w:id="105" w:name="_Toc136682895"/>
      <w:bookmarkStart w:id="106" w:name="_Toc159385054"/>
      <w:r>
        <w:rPr>
          <w:rFonts w:ascii="宋体" w:hAnsi="宋体" w:cs="宋体" w:hint="eastAsia"/>
          <w:b/>
          <w:color w:val="000000"/>
        </w:rPr>
        <w:t>报价</w:t>
      </w:r>
      <w:bookmarkEnd w:id="103"/>
      <w:bookmarkEnd w:id="104"/>
      <w:bookmarkEnd w:id="105"/>
      <w:bookmarkEnd w:id="106"/>
    </w:p>
    <w:p w:rsidR="00317731" w:rsidRDefault="00317731" w:rsidP="00317731">
      <w:pPr>
        <w:numPr>
          <w:ilvl w:val="1"/>
          <w:numId w:val="5"/>
        </w:numPr>
        <w:spacing w:line="360" w:lineRule="auto"/>
        <w:rPr>
          <w:color w:val="000000"/>
          <w:sz w:val="21"/>
          <w:szCs w:val="21"/>
        </w:rPr>
      </w:pPr>
      <w:r>
        <w:rPr>
          <w:rFonts w:hint="eastAsia"/>
          <w:color w:val="000000"/>
          <w:sz w:val="21"/>
          <w:szCs w:val="21"/>
        </w:rPr>
        <w:t>任何报价是以供应商可独立履行项目合同义务，通过合理预测与准确核算后，可达致预期设计功能和常规使用效果，满足约定的验收标准和符合自身合法利益的前提下所作出的综合性合理报价，对在投标文件和合同书中未有明确列述、投标方案设计遗漏失误、市场剧变因素、应预见和不可预见的费用等均视为已完全考虑到并包括在总报价之内。</w:t>
      </w:r>
    </w:p>
    <w:p w:rsidR="00317731" w:rsidRDefault="00317731" w:rsidP="00317731">
      <w:pPr>
        <w:numPr>
          <w:ilvl w:val="1"/>
          <w:numId w:val="5"/>
        </w:numPr>
        <w:spacing w:line="360" w:lineRule="auto"/>
        <w:rPr>
          <w:color w:val="000000"/>
          <w:sz w:val="21"/>
          <w:szCs w:val="21"/>
        </w:rPr>
      </w:pPr>
      <w:r>
        <w:rPr>
          <w:rFonts w:hint="eastAsia"/>
          <w:color w:val="000000"/>
          <w:sz w:val="21"/>
          <w:szCs w:val="21"/>
        </w:rPr>
        <w:t>对超出常规、具有特别意义的报价，或报价明显低于成本价</w:t>
      </w:r>
      <w:r>
        <w:rPr>
          <w:rFonts w:hint="eastAsia"/>
          <w:color w:val="000000"/>
          <w:sz w:val="21"/>
          <w:szCs w:val="21"/>
        </w:rPr>
        <w:t>/</w:t>
      </w:r>
      <w:r>
        <w:rPr>
          <w:rFonts w:hint="eastAsia"/>
          <w:color w:val="000000"/>
          <w:sz w:val="21"/>
          <w:szCs w:val="21"/>
        </w:rPr>
        <w:t>高于同业同期市场平均价时须作出重点说明，详述其理由和依据。</w:t>
      </w:r>
    </w:p>
    <w:p w:rsidR="00317731" w:rsidRDefault="00317731" w:rsidP="00317731">
      <w:pPr>
        <w:numPr>
          <w:ilvl w:val="1"/>
          <w:numId w:val="5"/>
        </w:numPr>
        <w:spacing w:line="360" w:lineRule="auto"/>
        <w:rPr>
          <w:color w:val="000000"/>
          <w:sz w:val="21"/>
          <w:szCs w:val="21"/>
        </w:rPr>
      </w:pPr>
      <w:r>
        <w:rPr>
          <w:rFonts w:hint="eastAsia"/>
          <w:color w:val="000000"/>
          <w:sz w:val="21"/>
          <w:szCs w:val="21"/>
        </w:rPr>
        <w:t>在递交投标文件时间截止后至投标有效期截止前任何报价为固定不变价，此报价将作为评审的重要依据之一，但并不是确定成交供应商的唯一依据。</w:t>
      </w:r>
    </w:p>
    <w:p w:rsidR="00317731" w:rsidRDefault="00317731" w:rsidP="00317731">
      <w:pPr>
        <w:numPr>
          <w:ilvl w:val="1"/>
          <w:numId w:val="5"/>
        </w:numPr>
        <w:spacing w:line="360" w:lineRule="auto"/>
        <w:rPr>
          <w:color w:val="000000"/>
          <w:sz w:val="21"/>
          <w:szCs w:val="21"/>
        </w:rPr>
      </w:pPr>
      <w:r>
        <w:rPr>
          <w:rFonts w:hint="eastAsia"/>
          <w:color w:val="000000"/>
          <w:sz w:val="21"/>
          <w:szCs w:val="21"/>
        </w:rPr>
        <w:t>报价提出有折扣优惠者，以折扣后的最终优惠价为准。</w:t>
      </w:r>
    </w:p>
    <w:p w:rsidR="00317731" w:rsidRDefault="00317731" w:rsidP="00317731">
      <w:pPr>
        <w:numPr>
          <w:ilvl w:val="0"/>
          <w:numId w:val="5"/>
        </w:numPr>
        <w:spacing w:line="360" w:lineRule="auto"/>
        <w:rPr>
          <w:rFonts w:ascii="宋体" w:hAnsi="宋体" w:cs="宋体"/>
          <w:b/>
          <w:color w:val="000000"/>
        </w:rPr>
      </w:pPr>
      <w:r>
        <w:rPr>
          <w:rFonts w:ascii="宋体" w:hAnsi="宋体" w:cs="宋体" w:hint="eastAsia"/>
          <w:b/>
          <w:color w:val="000000"/>
        </w:rPr>
        <w:t>投标文件差异修正准则</w:t>
      </w:r>
    </w:p>
    <w:p w:rsidR="00317731" w:rsidRDefault="00317731" w:rsidP="00317731">
      <w:pPr>
        <w:spacing w:line="360" w:lineRule="auto"/>
        <w:ind w:firstLineChars="250" w:firstLine="525"/>
        <w:rPr>
          <w:color w:val="000000"/>
          <w:sz w:val="21"/>
          <w:szCs w:val="21"/>
        </w:rPr>
      </w:pPr>
      <w:r>
        <w:rPr>
          <w:rFonts w:hint="eastAsia"/>
          <w:color w:val="000000"/>
          <w:sz w:val="21"/>
          <w:szCs w:val="21"/>
        </w:rPr>
        <w:t>投标文件出现差异时，修正原则如下：</w:t>
      </w:r>
    </w:p>
    <w:p w:rsidR="00317731" w:rsidRDefault="00317731" w:rsidP="00317731">
      <w:pPr>
        <w:numPr>
          <w:ilvl w:val="1"/>
          <w:numId w:val="5"/>
        </w:numPr>
        <w:spacing w:line="360" w:lineRule="auto"/>
        <w:rPr>
          <w:color w:val="000000"/>
          <w:sz w:val="21"/>
          <w:szCs w:val="21"/>
        </w:rPr>
      </w:pPr>
      <w:r>
        <w:rPr>
          <w:rFonts w:hint="eastAsia"/>
          <w:color w:val="000000"/>
          <w:sz w:val="21"/>
          <w:szCs w:val="21"/>
        </w:rPr>
        <w:t>公开唱读内容与投标文件对应内容不一致，均以公开唱读内容为准。</w:t>
      </w:r>
      <w:r>
        <w:rPr>
          <w:color w:val="000000"/>
          <w:sz w:val="21"/>
          <w:szCs w:val="21"/>
        </w:rPr>
        <w:t>正本和副本</w:t>
      </w:r>
      <w:r>
        <w:rPr>
          <w:rFonts w:hint="eastAsia"/>
          <w:color w:val="000000"/>
          <w:sz w:val="21"/>
          <w:szCs w:val="21"/>
        </w:rPr>
        <w:t>之间</w:t>
      </w:r>
      <w:r>
        <w:rPr>
          <w:color w:val="000000"/>
          <w:sz w:val="21"/>
          <w:szCs w:val="21"/>
        </w:rPr>
        <w:t>内容有差异，以正本为准</w:t>
      </w:r>
      <w:r>
        <w:rPr>
          <w:rFonts w:hint="eastAsia"/>
          <w:color w:val="000000"/>
          <w:sz w:val="21"/>
          <w:szCs w:val="21"/>
        </w:rPr>
        <w:t>；</w:t>
      </w:r>
    </w:p>
    <w:p w:rsidR="00317731" w:rsidRDefault="00317731" w:rsidP="00317731">
      <w:pPr>
        <w:numPr>
          <w:ilvl w:val="1"/>
          <w:numId w:val="5"/>
        </w:numPr>
        <w:spacing w:line="360" w:lineRule="auto"/>
        <w:rPr>
          <w:color w:val="000000"/>
          <w:sz w:val="21"/>
          <w:szCs w:val="21"/>
        </w:rPr>
      </w:pPr>
      <w:r>
        <w:rPr>
          <w:rFonts w:hint="eastAsia"/>
          <w:color w:val="000000"/>
          <w:sz w:val="21"/>
          <w:szCs w:val="21"/>
        </w:rPr>
        <w:t>投标报价汇总表与分项或其它相关报价表的报价不一致时，均以投标报价汇总表为准；</w:t>
      </w:r>
    </w:p>
    <w:p w:rsidR="00317731" w:rsidRDefault="00317731" w:rsidP="00317731">
      <w:pPr>
        <w:numPr>
          <w:ilvl w:val="1"/>
          <w:numId w:val="5"/>
        </w:numPr>
        <w:spacing w:line="360" w:lineRule="auto"/>
        <w:rPr>
          <w:color w:val="000000"/>
          <w:sz w:val="21"/>
          <w:szCs w:val="21"/>
        </w:rPr>
      </w:pPr>
      <w:r>
        <w:rPr>
          <w:rFonts w:hint="eastAsia"/>
          <w:color w:val="000000"/>
          <w:sz w:val="21"/>
          <w:szCs w:val="21"/>
        </w:rPr>
        <w:t>投标报价汇总表中各分项报价之和与投标总价不一致时，以投标单价修正总价；</w:t>
      </w:r>
    </w:p>
    <w:p w:rsidR="00317731" w:rsidRDefault="00317731" w:rsidP="00317731">
      <w:pPr>
        <w:numPr>
          <w:ilvl w:val="1"/>
          <w:numId w:val="5"/>
        </w:numPr>
        <w:spacing w:line="360" w:lineRule="auto"/>
        <w:rPr>
          <w:color w:val="000000"/>
          <w:sz w:val="21"/>
          <w:szCs w:val="21"/>
        </w:rPr>
      </w:pPr>
      <w:r>
        <w:rPr>
          <w:rFonts w:hint="eastAsia"/>
          <w:color w:val="000000"/>
          <w:sz w:val="21"/>
          <w:szCs w:val="21"/>
        </w:rPr>
        <w:t>分项中的单价与对应的合计价不相符时，以单价为准，修正对应的该项合计价；</w:t>
      </w:r>
    </w:p>
    <w:p w:rsidR="00317731" w:rsidRDefault="00317731" w:rsidP="00317731">
      <w:pPr>
        <w:numPr>
          <w:ilvl w:val="1"/>
          <w:numId w:val="5"/>
        </w:numPr>
        <w:spacing w:line="360" w:lineRule="auto"/>
        <w:rPr>
          <w:color w:val="000000"/>
          <w:sz w:val="21"/>
          <w:szCs w:val="21"/>
        </w:rPr>
      </w:pPr>
      <w:r>
        <w:rPr>
          <w:rFonts w:hint="eastAsia"/>
          <w:color w:val="000000"/>
          <w:sz w:val="21"/>
          <w:szCs w:val="21"/>
        </w:rPr>
        <w:t>中文大写与小写数值标注价格不一致，以中文大写表示的报价为准；</w:t>
      </w:r>
    </w:p>
    <w:p w:rsidR="00317731" w:rsidRDefault="00317731" w:rsidP="00317731">
      <w:pPr>
        <w:numPr>
          <w:ilvl w:val="1"/>
          <w:numId w:val="5"/>
        </w:numPr>
        <w:spacing w:line="360" w:lineRule="auto"/>
        <w:rPr>
          <w:color w:val="000000"/>
          <w:sz w:val="21"/>
          <w:szCs w:val="21"/>
        </w:rPr>
      </w:pPr>
      <w:r>
        <w:rPr>
          <w:rFonts w:hint="eastAsia"/>
          <w:color w:val="000000"/>
          <w:sz w:val="21"/>
          <w:szCs w:val="21"/>
        </w:rPr>
        <w:t>投标文件描述内容与原始材料引述内容不一致时，以原始材料内容为准；</w:t>
      </w:r>
    </w:p>
    <w:p w:rsidR="00317731" w:rsidRDefault="00317731" w:rsidP="00317731">
      <w:pPr>
        <w:numPr>
          <w:ilvl w:val="1"/>
          <w:numId w:val="5"/>
        </w:numPr>
        <w:spacing w:line="360" w:lineRule="auto"/>
        <w:rPr>
          <w:color w:val="000000"/>
          <w:sz w:val="21"/>
          <w:szCs w:val="21"/>
        </w:rPr>
      </w:pPr>
      <w:r>
        <w:rPr>
          <w:rFonts w:hint="eastAsia"/>
          <w:color w:val="000000"/>
          <w:sz w:val="21"/>
          <w:szCs w:val="21"/>
        </w:rPr>
        <w:t>对出现以上情况或因明显笔误而需修正任何内容时，均以谈判小组审定通过方为有效；</w:t>
      </w:r>
    </w:p>
    <w:p w:rsidR="00317731" w:rsidRDefault="00317731" w:rsidP="00317731">
      <w:pPr>
        <w:numPr>
          <w:ilvl w:val="1"/>
          <w:numId w:val="5"/>
        </w:numPr>
        <w:spacing w:line="360" w:lineRule="auto"/>
        <w:rPr>
          <w:color w:val="000000"/>
          <w:sz w:val="21"/>
          <w:szCs w:val="21"/>
        </w:rPr>
      </w:pPr>
      <w:r>
        <w:rPr>
          <w:rFonts w:hint="eastAsia"/>
          <w:color w:val="000000"/>
          <w:sz w:val="21"/>
          <w:szCs w:val="21"/>
        </w:rPr>
        <w:t>谈判小组认定为表述不清晰或无法确定的报价均不予修正。</w:t>
      </w:r>
    </w:p>
    <w:p w:rsidR="00317731" w:rsidRDefault="00317731" w:rsidP="00317731">
      <w:pPr>
        <w:numPr>
          <w:ilvl w:val="0"/>
          <w:numId w:val="5"/>
        </w:numPr>
        <w:spacing w:line="360" w:lineRule="auto"/>
        <w:rPr>
          <w:rFonts w:ascii="宋体" w:hAnsi="宋体" w:cs="宋体"/>
          <w:b/>
          <w:color w:val="000000"/>
        </w:rPr>
      </w:pPr>
      <w:bookmarkStart w:id="107" w:name="_Toc119321131"/>
      <w:bookmarkStart w:id="108" w:name="_Toc136662920"/>
      <w:bookmarkStart w:id="109" w:name="_Toc136682896"/>
      <w:bookmarkStart w:id="110" w:name="_Toc159385055"/>
      <w:r>
        <w:rPr>
          <w:rFonts w:ascii="宋体" w:hAnsi="宋体" w:cs="宋体" w:hint="eastAsia"/>
          <w:b/>
          <w:color w:val="000000"/>
        </w:rPr>
        <w:t>投标保证金和成交服务费</w:t>
      </w:r>
      <w:bookmarkEnd w:id="107"/>
      <w:bookmarkEnd w:id="108"/>
      <w:bookmarkEnd w:id="109"/>
      <w:bookmarkEnd w:id="110"/>
    </w:p>
    <w:p w:rsidR="00317731" w:rsidRDefault="00317731" w:rsidP="00317731">
      <w:pPr>
        <w:numPr>
          <w:ilvl w:val="1"/>
          <w:numId w:val="5"/>
        </w:numPr>
        <w:spacing w:line="360" w:lineRule="auto"/>
        <w:rPr>
          <w:color w:val="000000"/>
          <w:sz w:val="21"/>
          <w:szCs w:val="21"/>
        </w:rPr>
      </w:pPr>
      <w:bookmarkStart w:id="111" w:name="_Toc119321132"/>
      <w:bookmarkStart w:id="112" w:name="_Toc136662921"/>
      <w:bookmarkStart w:id="113" w:name="_Toc136682897"/>
      <w:bookmarkStart w:id="114" w:name="_Toc159385056"/>
      <w:r>
        <w:rPr>
          <w:rFonts w:hint="eastAsia"/>
          <w:color w:val="000000"/>
          <w:sz w:val="21"/>
          <w:szCs w:val="21"/>
        </w:rPr>
        <w:t>对约定需要交纳投标保证金时，投标人应在投标截止时间前按招标文件要求交纳投标保证金。保证金必须以投标供应商的名义汇入，不接受个人或其它主体单位代为缴交。投标保证金仅限</w:t>
      </w:r>
      <w:r>
        <w:rPr>
          <w:rFonts w:hint="eastAsia"/>
          <w:color w:val="000000"/>
          <w:sz w:val="21"/>
          <w:szCs w:val="21"/>
        </w:rPr>
        <w:lastRenderedPageBreak/>
        <w:t>于采用银行转帐形式交纳，不接纳现金、支票、汇票和其它票证，在递交投标文件时凭银行进账单复印件换取回执。投标人未按要求交纳投标保证金，</w:t>
      </w:r>
      <w:r w:rsidR="00900F72">
        <w:rPr>
          <w:rFonts w:hint="eastAsia"/>
          <w:color w:val="000000"/>
          <w:sz w:val="21"/>
          <w:szCs w:val="21"/>
        </w:rPr>
        <w:t>阳春市宏建工程项目服务有限公司</w:t>
      </w:r>
      <w:r>
        <w:rPr>
          <w:rFonts w:hint="eastAsia"/>
          <w:color w:val="000000"/>
          <w:sz w:val="21"/>
          <w:szCs w:val="21"/>
        </w:rPr>
        <w:t>将拒绝接收其投标文件。对提交的所有保证金，</w:t>
      </w:r>
      <w:r w:rsidR="00900F72">
        <w:rPr>
          <w:rFonts w:hint="eastAsia"/>
          <w:color w:val="000000"/>
          <w:sz w:val="21"/>
          <w:szCs w:val="21"/>
        </w:rPr>
        <w:t>阳春市宏建工程项目服务有限公司</w:t>
      </w:r>
      <w:r>
        <w:rPr>
          <w:rFonts w:hint="eastAsia"/>
          <w:color w:val="000000"/>
          <w:sz w:val="21"/>
          <w:szCs w:val="21"/>
        </w:rPr>
        <w:t>将在采购结果公告发出后的</w:t>
      </w:r>
      <w:r>
        <w:rPr>
          <w:rFonts w:hint="eastAsia"/>
          <w:color w:val="000000"/>
          <w:sz w:val="21"/>
          <w:szCs w:val="21"/>
        </w:rPr>
        <w:t>5</w:t>
      </w:r>
      <w:r>
        <w:rPr>
          <w:rFonts w:hint="eastAsia"/>
          <w:color w:val="000000"/>
          <w:sz w:val="21"/>
          <w:szCs w:val="21"/>
        </w:rPr>
        <w:t>个工作日内予以全额无息退还。</w:t>
      </w:r>
    </w:p>
    <w:p w:rsidR="00317731" w:rsidRDefault="00317731" w:rsidP="00317731">
      <w:pPr>
        <w:numPr>
          <w:ilvl w:val="1"/>
          <w:numId w:val="5"/>
        </w:numPr>
        <w:spacing w:line="360" w:lineRule="auto"/>
        <w:rPr>
          <w:color w:val="000000"/>
          <w:sz w:val="21"/>
          <w:szCs w:val="21"/>
        </w:rPr>
      </w:pPr>
      <w:r>
        <w:rPr>
          <w:rFonts w:hint="eastAsia"/>
          <w:color w:val="000000"/>
          <w:sz w:val="21"/>
          <w:szCs w:val="21"/>
        </w:rPr>
        <w:t>成交服务费：成交人须在成交公告发出后的三个工作日内，按照</w:t>
      </w:r>
      <w:r w:rsidR="00900F72">
        <w:rPr>
          <w:rFonts w:hint="eastAsia"/>
          <w:color w:val="000000"/>
          <w:sz w:val="21"/>
          <w:szCs w:val="21"/>
        </w:rPr>
        <w:t>阳春市宏建工程项目服务有限公司</w:t>
      </w:r>
      <w:r>
        <w:rPr>
          <w:rFonts w:hint="eastAsia"/>
          <w:color w:val="000000"/>
          <w:sz w:val="21"/>
          <w:szCs w:val="21"/>
        </w:rPr>
        <w:t>的缴费通知将核定的成交服务费汇入指定账号。该费用应列入投标成本费用的一部分，但不列入报价范畴。</w:t>
      </w:r>
    </w:p>
    <w:p w:rsidR="00317731" w:rsidRDefault="00317731" w:rsidP="00317731">
      <w:pPr>
        <w:numPr>
          <w:ilvl w:val="1"/>
          <w:numId w:val="5"/>
        </w:numPr>
        <w:spacing w:line="360" w:lineRule="auto"/>
        <w:rPr>
          <w:color w:val="000000"/>
          <w:sz w:val="21"/>
          <w:szCs w:val="21"/>
        </w:rPr>
      </w:pPr>
      <w:r>
        <w:rPr>
          <w:rFonts w:hint="eastAsia"/>
          <w:color w:val="000000"/>
          <w:sz w:val="21"/>
          <w:szCs w:val="21"/>
        </w:rPr>
        <w:t>投标保证金和成交服务费仅限于采用银行转帐形式交纳，不接纳现金、支票、汇票和其它票证，凭银行进账单复印件换取回执。</w:t>
      </w:r>
    </w:p>
    <w:p w:rsidR="00317731" w:rsidRDefault="00317731" w:rsidP="00317731">
      <w:pPr>
        <w:numPr>
          <w:ilvl w:val="0"/>
          <w:numId w:val="5"/>
        </w:numPr>
        <w:spacing w:line="360" w:lineRule="auto"/>
        <w:rPr>
          <w:rFonts w:ascii="宋体" w:hAnsi="宋体" w:cs="宋体"/>
          <w:b/>
          <w:color w:val="000000"/>
        </w:rPr>
      </w:pPr>
      <w:r>
        <w:rPr>
          <w:rFonts w:ascii="宋体" w:hAnsi="宋体" w:cs="宋体" w:hint="eastAsia"/>
          <w:b/>
          <w:color w:val="000000"/>
        </w:rPr>
        <w:t>投标有效期</w:t>
      </w:r>
      <w:bookmarkEnd w:id="111"/>
      <w:bookmarkEnd w:id="112"/>
      <w:bookmarkEnd w:id="113"/>
      <w:bookmarkEnd w:id="114"/>
    </w:p>
    <w:p w:rsidR="00317731" w:rsidRDefault="00317731" w:rsidP="00317731">
      <w:pPr>
        <w:numPr>
          <w:ilvl w:val="1"/>
          <w:numId w:val="5"/>
        </w:numPr>
        <w:spacing w:line="360" w:lineRule="auto"/>
        <w:rPr>
          <w:color w:val="000000"/>
          <w:sz w:val="21"/>
          <w:szCs w:val="21"/>
        </w:rPr>
      </w:pPr>
      <w:r>
        <w:rPr>
          <w:rFonts w:hint="eastAsia"/>
          <w:color w:val="000000"/>
          <w:sz w:val="21"/>
          <w:szCs w:val="21"/>
        </w:rPr>
        <w:t>投标有效期为自递交投标文件起至确定正式成交供应商止不少于</w:t>
      </w:r>
      <w:r>
        <w:rPr>
          <w:rFonts w:hint="eastAsia"/>
          <w:color w:val="000000"/>
          <w:sz w:val="21"/>
          <w:szCs w:val="21"/>
        </w:rPr>
        <w:t>90</w:t>
      </w:r>
      <w:r>
        <w:rPr>
          <w:rFonts w:hint="eastAsia"/>
          <w:color w:val="000000"/>
          <w:sz w:val="21"/>
          <w:szCs w:val="21"/>
        </w:rPr>
        <w:t>天，成交供应商投标有效期则顺延至项目完成验收之日，在此有效期内未经</w:t>
      </w:r>
      <w:r w:rsidR="00900F72">
        <w:rPr>
          <w:rFonts w:hint="eastAsia"/>
          <w:color w:val="000000"/>
          <w:sz w:val="21"/>
          <w:szCs w:val="21"/>
        </w:rPr>
        <w:t>阳春市宏建工程项目服务有限公司</w:t>
      </w:r>
      <w:r>
        <w:rPr>
          <w:rFonts w:hint="eastAsia"/>
          <w:color w:val="000000"/>
          <w:sz w:val="21"/>
          <w:szCs w:val="21"/>
        </w:rPr>
        <w:t>同意，投标文件的一切内容和补充承诺均为持续有效且不予改变。</w:t>
      </w:r>
    </w:p>
    <w:p w:rsidR="00317731" w:rsidRDefault="00317731" w:rsidP="00317731">
      <w:pPr>
        <w:numPr>
          <w:ilvl w:val="1"/>
          <w:numId w:val="5"/>
        </w:numPr>
        <w:spacing w:line="360" w:lineRule="auto"/>
        <w:rPr>
          <w:color w:val="000000"/>
          <w:sz w:val="21"/>
          <w:szCs w:val="21"/>
        </w:rPr>
      </w:pPr>
      <w:r>
        <w:rPr>
          <w:rFonts w:hint="eastAsia"/>
          <w:color w:val="000000"/>
          <w:sz w:val="21"/>
          <w:szCs w:val="21"/>
        </w:rPr>
        <w:t>特殊情况下</w:t>
      </w:r>
      <w:r w:rsidR="00900F72">
        <w:rPr>
          <w:rFonts w:hint="eastAsia"/>
          <w:color w:val="000000"/>
          <w:sz w:val="21"/>
          <w:szCs w:val="21"/>
        </w:rPr>
        <w:t>阳春市宏建工程项目服务有限公司</w:t>
      </w:r>
      <w:r>
        <w:rPr>
          <w:rFonts w:hint="eastAsia"/>
          <w:color w:val="000000"/>
          <w:sz w:val="21"/>
          <w:szCs w:val="21"/>
        </w:rPr>
        <w:t>可于投标有效期期满前，要求供应商延长其投标有效期，其要求与答复均为书面形式，不同意或拒绝延期的供应商将视为自动放弃投标，其投标保证金将予以退还。</w:t>
      </w:r>
    </w:p>
    <w:p w:rsidR="00317731" w:rsidRDefault="00317731" w:rsidP="00317731">
      <w:pPr>
        <w:rPr>
          <w:color w:val="000000"/>
          <w:lang w:val="en-GB"/>
        </w:rPr>
      </w:pPr>
      <w:bookmarkStart w:id="115" w:name="_Toc49329258"/>
      <w:bookmarkStart w:id="116" w:name="_Toc55812449"/>
    </w:p>
    <w:p w:rsidR="00317731" w:rsidRDefault="00317731" w:rsidP="00317731">
      <w:pPr>
        <w:pStyle w:val="2"/>
        <w:numPr>
          <w:ilvl w:val="0"/>
          <w:numId w:val="10"/>
        </w:numPr>
        <w:ind w:left="575" w:hangingChars="179" w:hanging="575"/>
        <w:rPr>
          <w:rFonts w:ascii="Times New Roman" w:hAnsi="Times New Roman"/>
          <w:sz w:val="32"/>
        </w:rPr>
      </w:pPr>
      <w:bookmarkStart w:id="117" w:name="_Toc255464302"/>
      <w:bookmarkStart w:id="118" w:name="_Toc317686945"/>
      <w:bookmarkStart w:id="119" w:name="_Toc14552"/>
      <w:bookmarkStart w:id="120" w:name="_Toc483389365"/>
      <w:bookmarkEnd w:id="115"/>
      <w:bookmarkEnd w:id="116"/>
      <w:r>
        <w:rPr>
          <w:rFonts w:ascii="Times New Roman" w:hAnsi="Times New Roman" w:hint="eastAsia"/>
          <w:sz w:val="32"/>
        </w:rPr>
        <w:t>谈判小组的组成及谈判评审程序</w:t>
      </w:r>
      <w:bookmarkEnd w:id="117"/>
      <w:bookmarkEnd w:id="118"/>
      <w:bookmarkEnd w:id="119"/>
      <w:bookmarkEnd w:id="120"/>
    </w:p>
    <w:p w:rsidR="00317731" w:rsidRDefault="00317731" w:rsidP="00317731">
      <w:pPr>
        <w:numPr>
          <w:ilvl w:val="0"/>
          <w:numId w:val="5"/>
        </w:numPr>
        <w:spacing w:line="360" w:lineRule="auto"/>
        <w:rPr>
          <w:rFonts w:ascii="宋体" w:hAnsi="宋体" w:cs="宋体"/>
          <w:b/>
          <w:color w:val="000000"/>
        </w:rPr>
      </w:pPr>
      <w:bookmarkStart w:id="121" w:name="_Toc119321135"/>
      <w:bookmarkStart w:id="122" w:name="_Toc136662924"/>
      <w:bookmarkStart w:id="123" w:name="_Toc136682900"/>
      <w:bookmarkStart w:id="124" w:name="_Toc159385059"/>
      <w:r>
        <w:rPr>
          <w:rFonts w:ascii="宋体" w:hAnsi="宋体" w:cs="宋体" w:hint="eastAsia"/>
          <w:b/>
          <w:color w:val="000000"/>
        </w:rPr>
        <w:t>谈判小组的组成及评审工作要求</w:t>
      </w:r>
      <w:bookmarkEnd w:id="121"/>
      <w:bookmarkEnd w:id="122"/>
      <w:bookmarkEnd w:id="123"/>
      <w:bookmarkEnd w:id="124"/>
    </w:p>
    <w:p w:rsidR="00317731" w:rsidRDefault="00900F72" w:rsidP="00317731">
      <w:pPr>
        <w:numPr>
          <w:ilvl w:val="1"/>
          <w:numId w:val="5"/>
        </w:numPr>
        <w:spacing w:line="360" w:lineRule="auto"/>
        <w:rPr>
          <w:color w:val="000000"/>
          <w:sz w:val="21"/>
          <w:szCs w:val="21"/>
        </w:rPr>
      </w:pPr>
      <w:r>
        <w:rPr>
          <w:rFonts w:hint="eastAsia"/>
          <w:color w:val="000000"/>
          <w:sz w:val="21"/>
          <w:szCs w:val="21"/>
        </w:rPr>
        <w:t>阳春市宏建工程项目服务有限公司</w:t>
      </w:r>
      <w:r w:rsidR="00317731">
        <w:rPr>
          <w:rFonts w:hint="eastAsia"/>
          <w:color w:val="000000"/>
          <w:sz w:val="21"/>
          <w:szCs w:val="21"/>
        </w:rPr>
        <w:t>或采购人根据项目的特点和专业技术要求依法组建谈判小组，其成员为三人以上单数</w:t>
      </w:r>
      <w:r w:rsidR="00460A63">
        <w:rPr>
          <w:rFonts w:hint="eastAsia"/>
          <w:color w:val="000000"/>
          <w:sz w:val="21"/>
          <w:szCs w:val="21"/>
        </w:rPr>
        <w:t>。</w:t>
      </w:r>
    </w:p>
    <w:p w:rsidR="00317731" w:rsidRDefault="00317731" w:rsidP="00317731">
      <w:pPr>
        <w:numPr>
          <w:ilvl w:val="1"/>
          <w:numId w:val="5"/>
        </w:numPr>
        <w:spacing w:line="360" w:lineRule="auto"/>
        <w:rPr>
          <w:color w:val="000000"/>
          <w:sz w:val="21"/>
          <w:szCs w:val="21"/>
        </w:rPr>
      </w:pPr>
      <w:r>
        <w:rPr>
          <w:rFonts w:hint="eastAsia"/>
          <w:color w:val="000000"/>
          <w:sz w:val="21"/>
          <w:szCs w:val="21"/>
        </w:rPr>
        <w:t>谈判小组将本着公平、公正、科学、择优的原则，严格按照法律法规和谈判文件的要求推荐评审结果。如发现谈判小组的工作明显偏离谈判文件的要求，或违反国家法律法规，</w:t>
      </w:r>
      <w:r w:rsidR="00900F72">
        <w:rPr>
          <w:rFonts w:hint="eastAsia"/>
          <w:color w:val="000000"/>
          <w:sz w:val="21"/>
          <w:szCs w:val="21"/>
        </w:rPr>
        <w:t>阳春市宏建工程项目服务有限公司</w:t>
      </w:r>
      <w:r>
        <w:rPr>
          <w:rFonts w:hint="eastAsia"/>
          <w:color w:val="000000"/>
          <w:sz w:val="21"/>
          <w:szCs w:val="21"/>
        </w:rPr>
        <w:t>可会同监管部门有权解散谈判小组，重新组织谈判评审，并依法追究有关人员的法律责任。</w:t>
      </w:r>
    </w:p>
    <w:p w:rsidR="00317731" w:rsidRDefault="00317731" w:rsidP="00317731">
      <w:pPr>
        <w:numPr>
          <w:ilvl w:val="1"/>
          <w:numId w:val="5"/>
        </w:numPr>
        <w:spacing w:line="360" w:lineRule="auto"/>
        <w:rPr>
          <w:color w:val="000000"/>
          <w:sz w:val="21"/>
          <w:szCs w:val="21"/>
        </w:rPr>
      </w:pPr>
      <w:r>
        <w:rPr>
          <w:rFonts w:hint="eastAsia"/>
          <w:color w:val="000000"/>
          <w:sz w:val="21"/>
          <w:szCs w:val="21"/>
        </w:rPr>
        <w:t>评审期间，采购人、谈判小组不得对谈判文件中一些涉及竞争的公平、公正性重要内容（包括带“★”项）进行现场临时修改调整，也不得单独与供应商进行联系接触。</w:t>
      </w:r>
    </w:p>
    <w:p w:rsidR="00317731" w:rsidRDefault="00317731" w:rsidP="00317731">
      <w:pPr>
        <w:numPr>
          <w:ilvl w:val="1"/>
          <w:numId w:val="5"/>
        </w:numPr>
        <w:spacing w:line="360" w:lineRule="auto"/>
        <w:rPr>
          <w:color w:val="000000"/>
          <w:sz w:val="21"/>
          <w:szCs w:val="21"/>
        </w:rPr>
      </w:pPr>
      <w:r>
        <w:rPr>
          <w:rFonts w:hint="eastAsia"/>
          <w:color w:val="000000"/>
          <w:sz w:val="21"/>
          <w:szCs w:val="21"/>
        </w:rPr>
        <w:t>谈判小组判断投标文件的有效性、合格性和响应情况，仅依赖于供应商最基本的商业诚信和所递交一切文件的真实表述，不额外主动寻求外部证据，不受与本项目无直接关联的外部信息、传言而影响自身的专业判断。</w:t>
      </w:r>
    </w:p>
    <w:p w:rsidR="00317731" w:rsidRDefault="00317731" w:rsidP="00317731">
      <w:pPr>
        <w:numPr>
          <w:ilvl w:val="1"/>
          <w:numId w:val="5"/>
        </w:numPr>
        <w:spacing w:line="360" w:lineRule="auto"/>
        <w:rPr>
          <w:color w:val="000000"/>
          <w:sz w:val="21"/>
          <w:szCs w:val="21"/>
        </w:rPr>
      </w:pPr>
      <w:r>
        <w:rPr>
          <w:rFonts w:hint="eastAsia"/>
          <w:color w:val="000000"/>
          <w:sz w:val="21"/>
          <w:szCs w:val="21"/>
        </w:rPr>
        <w:t>各方当事人、专家成员如对谈判文件、投标文件及相关补充文件的理解存有歧义时，谈判小组可对这些文件或向有关方面进行查证了解质询，通过集体讨论或表决达成一致处理意见。任何形式的决定，须以合法公正和有利于项目的安全顺利实施为前提。</w:t>
      </w:r>
    </w:p>
    <w:p w:rsidR="00317731" w:rsidRDefault="00317731" w:rsidP="00317731">
      <w:pPr>
        <w:numPr>
          <w:ilvl w:val="0"/>
          <w:numId w:val="5"/>
        </w:numPr>
        <w:spacing w:line="360" w:lineRule="auto"/>
        <w:rPr>
          <w:rFonts w:ascii="宋体" w:hAnsi="宋体" w:cs="宋体"/>
          <w:b/>
          <w:color w:val="000000"/>
        </w:rPr>
      </w:pPr>
      <w:bookmarkStart w:id="125" w:name="_Toc119321136"/>
      <w:bookmarkStart w:id="126" w:name="_Toc136662925"/>
      <w:bookmarkStart w:id="127" w:name="_Toc136682901"/>
      <w:bookmarkStart w:id="128" w:name="_Toc159385060"/>
      <w:r>
        <w:rPr>
          <w:rFonts w:ascii="宋体" w:hAnsi="宋体" w:cs="宋体" w:hint="eastAsia"/>
          <w:b/>
          <w:color w:val="000000"/>
        </w:rPr>
        <w:t>投标文件的递交</w:t>
      </w:r>
    </w:p>
    <w:p w:rsidR="00317731" w:rsidRDefault="00317731" w:rsidP="00317731">
      <w:pPr>
        <w:numPr>
          <w:ilvl w:val="1"/>
          <w:numId w:val="5"/>
        </w:numPr>
        <w:spacing w:line="360" w:lineRule="auto"/>
        <w:rPr>
          <w:color w:val="000000"/>
          <w:sz w:val="21"/>
          <w:szCs w:val="21"/>
        </w:rPr>
      </w:pPr>
      <w:r>
        <w:rPr>
          <w:rFonts w:hint="eastAsia"/>
          <w:color w:val="000000"/>
          <w:sz w:val="21"/>
          <w:szCs w:val="21"/>
        </w:rPr>
        <w:t>供应商的授权代表须携带本人身份证，准时亲自递交合规格的密封投标文件，对在指定时间外</w:t>
      </w:r>
      <w:r>
        <w:rPr>
          <w:rFonts w:hint="eastAsia"/>
          <w:color w:val="000000"/>
          <w:sz w:val="21"/>
          <w:szCs w:val="21"/>
        </w:rPr>
        <w:lastRenderedPageBreak/>
        <w:t>交付的任何文件，</w:t>
      </w:r>
      <w:r w:rsidR="00900F72">
        <w:rPr>
          <w:rFonts w:hint="eastAsia"/>
          <w:color w:val="000000"/>
          <w:sz w:val="21"/>
          <w:szCs w:val="21"/>
        </w:rPr>
        <w:t>阳春市宏建工程项目服务有限公司</w:t>
      </w:r>
      <w:r>
        <w:rPr>
          <w:rFonts w:hint="eastAsia"/>
          <w:color w:val="000000"/>
          <w:sz w:val="21"/>
          <w:szCs w:val="21"/>
        </w:rPr>
        <w:t>将拒绝接受。对于已接收受理的投标文件，</w:t>
      </w:r>
      <w:r w:rsidR="00900F72">
        <w:rPr>
          <w:rFonts w:hint="eastAsia"/>
          <w:color w:val="000000"/>
          <w:sz w:val="21"/>
          <w:szCs w:val="21"/>
        </w:rPr>
        <w:t>阳春市宏建工程项目服务有限公司</w:t>
      </w:r>
      <w:r>
        <w:rPr>
          <w:rFonts w:hint="eastAsia"/>
          <w:color w:val="000000"/>
          <w:sz w:val="21"/>
          <w:szCs w:val="21"/>
        </w:rPr>
        <w:t>一概不予退回。授权代表应听从组织方的安排轮侯出席谈判，其现场所签署确认的文件均代表供应商的真实意愿和决定，并作为投标文件的补充内容具有不可撤消更改的法律效力。</w:t>
      </w:r>
    </w:p>
    <w:p w:rsidR="00317731" w:rsidRDefault="002250D2" w:rsidP="00317731">
      <w:pPr>
        <w:numPr>
          <w:ilvl w:val="1"/>
          <w:numId w:val="5"/>
        </w:numPr>
        <w:spacing w:line="360" w:lineRule="auto"/>
        <w:rPr>
          <w:color w:val="000000"/>
          <w:sz w:val="21"/>
          <w:szCs w:val="21"/>
        </w:rPr>
      </w:pPr>
      <w:r>
        <w:rPr>
          <w:rFonts w:hint="eastAsia"/>
          <w:color w:val="000000"/>
          <w:sz w:val="21"/>
          <w:szCs w:val="21"/>
        </w:rPr>
        <w:t>必须有采购人代表和监督员</w:t>
      </w:r>
      <w:r w:rsidR="00317731">
        <w:rPr>
          <w:rFonts w:hint="eastAsia"/>
          <w:color w:val="000000"/>
          <w:sz w:val="21"/>
          <w:szCs w:val="21"/>
        </w:rPr>
        <w:t>在场时方可开封所有投标文件。</w:t>
      </w:r>
    </w:p>
    <w:p w:rsidR="00317731" w:rsidRDefault="00317731" w:rsidP="00317731">
      <w:pPr>
        <w:numPr>
          <w:ilvl w:val="0"/>
          <w:numId w:val="5"/>
        </w:numPr>
        <w:spacing w:line="360" w:lineRule="auto"/>
        <w:rPr>
          <w:rFonts w:ascii="宋体" w:hAnsi="宋体" w:cs="宋体"/>
          <w:b/>
          <w:color w:val="000000"/>
        </w:rPr>
      </w:pPr>
      <w:r>
        <w:rPr>
          <w:rFonts w:ascii="宋体" w:hAnsi="宋体" w:cs="宋体" w:hint="eastAsia"/>
          <w:b/>
          <w:color w:val="000000"/>
        </w:rPr>
        <w:t>谈判评审流程与相关事项</w:t>
      </w:r>
      <w:bookmarkEnd w:id="125"/>
      <w:bookmarkEnd w:id="126"/>
      <w:bookmarkEnd w:id="127"/>
      <w:bookmarkEnd w:id="128"/>
    </w:p>
    <w:p w:rsidR="008D63C8" w:rsidRPr="008D63C8" w:rsidRDefault="008D63C8" w:rsidP="00317731">
      <w:pPr>
        <w:numPr>
          <w:ilvl w:val="1"/>
          <w:numId w:val="5"/>
        </w:numPr>
        <w:spacing w:line="360" w:lineRule="auto"/>
        <w:rPr>
          <w:color w:val="000000"/>
          <w:sz w:val="21"/>
          <w:szCs w:val="21"/>
        </w:rPr>
      </w:pPr>
      <w:r w:rsidRPr="008D63C8">
        <w:rPr>
          <w:rFonts w:hint="eastAsia"/>
          <w:b/>
          <w:color w:val="000000"/>
        </w:rPr>
        <w:t>签署通过《评委守则》。</w:t>
      </w:r>
      <w:r w:rsidRPr="008D63C8">
        <w:rPr>
          <w:rFonts w:hint="eastAsia"/>
          <w:color w:val="000000"/>
        </w:rPr>
        <w:t>《</w:t>
      </w:r>
      <w:r w:rsidRPr="008D63C8">
        <w:rPr>
          <w:rFonts w:hint="eastAsia"/>
          <w:color w:val="000000"/>
          <w:sz w:val="21"/>
          <w:szCs w:val="21"/>
        </w:rPr>
        <w:t>评委守则》一旦通过集体会签确认后，评标委员会成员则统一严格按《评委守则》的要求进入下列评审程序。</w:t>
      </w:r>
    </w:p>
    <w:p w:rsidR="00317731" w:rsidRDefault="00317731" w:rsidP="00317731">
      <w:pPr>
        <w:numPr>
          <w:ilvl w:val="1"/>
          <w:numId w:val="5"/>
        </w:numPr>
        <w:spacing w:line="360" w:lineRule="auto"/>
        <w:rPr>
          <w:color w:val="000000"/>
          <w:sz w:val="21"/>
          <w:szCs w:val="21"/>
        </w:rPr>
      </w:pPr>
      <w:r>
        <w:rPr>
          <w:rFonts w:hint="eastAsia"/>
          <w:b/>
          <w:color w:val="000000"/>
        </w:rPr>
        <w:t>确认谈判文件：</w:t>
      </w:r>
      <w:r>
        <w:rPr>
          <w:rFonts w:hint="eastAsia"/>
          <w:color w:val="000000"/>
          <w:sz w:val="21"/>
          <w:szCs w:val="21"/>
        </w:rPr>
        <w:t>谈判小组成员在谈判文件上集体签名确认谈判文件，确认通过后方能进入下一环节。</w:t>
      </w:r>
    </w:p>
    <w:p w:rsidR="00317731" w:rsidRDefault="00317731" w:rsidP="00317731">
      <w:pPr>
        <w:numPr>
          <w:ilvl w:val="1"/>
          <w:numId w:val="5"/>
        </w:numPr>
        <w:spacing w:line="360" w:lineRule="auto"/>
        <w:rPr>
          <w:color w:val="000000"/>
          <w:sz w:val="21"/>
          <w:szCs w:val="21"/>
        </w:rPr>
      </w:pPr>
      <w:r>
        <w:rPr>
          <w:rFonts w:hint="eastAsia"/>
          <w:b/>
          <w:color w:val="000000"/>
        </w:rPr>
        <w:t>资格性审查内容：</w:t>
      </w:r>
      <w:r>
        <w:rPr>
          <w:rFonts w:hint="eastAsia"/>
          <w:color w:val="000000"/>
          <w:sz w:val="21"/>
          <w:szCs w:val="21"/>
        </w:rPr>
        <w:t>由谈判小组对照谈判文件中的“资格性文件清单”要求，在满足完整和有效的前提下，核定资格符合的供应商名单。合符资格的供应商将被确定为邀请谈判的对象。</w:t>
      </w:r>
    </w:p>
    <w:p w:rsidR="00317731" w:rsidRDefault="00317731" w:rsidP="00317731">
      <w:pPr>
        <w:numPr>
          <w:ilvl w:val="1"/>
          <w:numId w:val="5"/>
        </w:numPr>
        <w:spacing w:line="360" w:lineRule="auto"/>
        <w:rPr>
          <w:color w:val="000000"/>
          <w:sz w:val="21"/>
          <w:szCs w:val="21"/>
        </w:rPr>
      </w:pPr>
      <w:r>
        <w:rPr>
          <w:rFonts w:hint="eastAsia"/>
          <w:b/>
          <w:color w:val="000000"/>
        </w:rPr>
        <w:t>符合性审查内容：</w:t>
      </w:r>
      <w:r>
        <w:rPr>
          <w:rFonts w:hint="eastAsia"/>
          <w:color w:val="000000"/>
          <w:sz w:val="21"/>
          <w:szCs w:val="21"/>
        </w:rPr>
        <w:t>谈判小组对照本项目的技术、商务、预算金额及文件制作要求，审查投标文件是否完全实质性响应谈判文件的要求，没有出现重大偏离。</w:t>
      </w:r>
    </w:p>
    <w:p w:rsidR="00317731" w:rsidRDefault="00317731" w:rsidP="00317731">
      <w:pPr>
        <w:numPr>
          <w:ilvl w:val="1"/>
          <w:numId w:val="5"/>
        </w:numPr>
        <w:spacing w:line="360" w:lineRule="auto"/>
        <w:rPr>
          <w:b/>
          <w:color w:val="000000"/>
        </w:rPr>
      </w:pPr>
      <w:r>
        <w:rPr>
          <w:rFonts w:hint="eastAsia"/>
          <w:b/>
          <w:color w:val="000000"/>
        </w:rPr>
        <w:t>符合性审查内容如下：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7020"/>
        <w:gridCol w:w="720"/>
        <w:gridCol w:w="900"/>
      </w:tblGrid>
      <w:tr w:rsidR="00D24FB1" w:rsidTr="00D50672">
        <w:trPr>
          <w:trHeight w:hRule="exact" w:val="454"/>
        </w:trPr>
        <w:tc>
          <w:tcPr>
            <w:tcW w:w="7668" w:type="dxa"/>
            <w:gridSpan w:val="2"/>
            <w:tcBorders>
              <w:top w:val="single" w:sz="4" w:space="0" w:color="auto"/>
              <w:left w:val="single" w:sz="4" w:space="0" w:color="auto"/>
              <w:bottom w:val="single" w:sz="4" w:space="0" w:color="auto"/>
              <w:right w:val="single" w:sz="4" w:space="0" w:color="auto"/>
            </w:tcBorders>
            <w:vAlign w:val="center"/>
            <w:hideMark/>
          </w:tcPr>
          <w:p w:rsidR="00D24FB1" w:rsidRPr="00D24FB1" w:rsidRDefault="00D24FB1" w:rsidP="00972C20">
            <w:pPr>
              <w:spacing w:afterLines="50" w:line="360" w:lineRule="auto"/>
              <w:jc w:val="center"/>
              <w:rPr>
                <w:b/>
                <w:color w:val="000000"/>
                <w:sz w:val="21"/>
                <w:szCs w:val="21"/>
              </w:rPr>
            </w:pPr>
            <w:r w:rsidRPr="00D24FB1">
              <w:rPr>
                <w:rFonts w:hint="eastAsia"/>
                <w:b/>
                <w:color w:val="000000"/>
                <w:sz w:val="21"/>
                <w:szCs w:val="21"/>
              </w:rPr>
              <w:t>评审内容</w:t>
            </w:r>
          </w:p>
        </w:tc>
        <w:tc>
          <w:tcPr>
            <w:tcW w:w="720" w:type="dxa"/>
            <w:tcBorders>
              <w:top w:val="single" w:sz="4" w:space="0" w:color="auto"/>
              <w:left w:val="single" w:sz="4" w:space="0" w:color="auto"/>
              <w:bottom w:val="single" w:sz="4" w:space="0" w:color="auto"/>
              <w:right w:val="single" w:sz="4" w:space="0" w:color="auto"/>
            </w:tcBorders>
            <w:vAlign w:val="center"/>
            <w:hideMark/>
          </w:tcPr>
          <w:p w:rsidR="00D24FB1" w:rsidRPr="00D24FB1" w:rsidRDefault="00D24FB1" w:rsidP="00972C20">
            <w:pPr>
              <w:spacing w:afterLines="50" w:line="360" w:lineRule="auto"/>
              <w:jc w:val="center"/>
              <w:rPr>
                <w:b/>
                <w:color w:val="000000"/>
                <w:sz w:val="21"/>
                <w:szCs w:val="21"/>
              </w:rPr>
            </w:pPr>
            <w:r w:rsidRPr="00D24FB1">
              <w:rPr>
                <w:rFonts w:hint="eastAsia"/>
                <w:b/>
                <w:color w:val="000000"/>
                <w:sz w:val="21"/>
                <w:szCs w:val="21"/>
              </w:rPr>
              <w:t>符合</w:t>
            </w:r>
          </w:p>
        </w:tc>
        <w:tc>
          <w:tcPr>
            <w:tcW w:w="900" w:type="dxa"/>
            <w:tcBorders>
              <w:top w:val="single" w:sz="4" w:space="0" w:color="auto"/>
              <w:left w:val="single" w:sz="4" w:space="0" w:color="auto"/>
              <w:bottom w:val="single" w:sz="4" w:space="0" w:color="auto"/>
              <w:right w:val="single" w:sz="4" w:space="0" w:color="auto"/>
            </w:tcBorders>
            <w:vAlign w:val="center"/>
            <w:hideMark/>
          </w:tcPr>
          <w:p w:rsidR="00D24FB1" w:rsidRPr="00D24FB1" w:rsidRDefault="00D24FB1" w:rsidP="00972C20">
            <w:pPr>
              <w:spacing w:afterLines="50" w:line="360" w:lineRule="auto"/>
              <w:jc w:val="center"/>
              <w:rPr>
                <w:b/>
                <w:color w:val="000000"/>
                <w:sz w:val="21"/>
                <w:szCs w:val="21"/>
              </w:rPr>
            </w:pPr>
            <w:r w:rsidRPr="00D24FB1">
              <w:rPr>
                <w:rFonts w:hint="eastAsia"/>
                <w:b/>
                <w:color w:val="000000"/>
                <w:sz w:val="21"/>
                <w:szCs w:val="21"/>
              </w:rPr>
              <w:t>不符合</w:t>
            </w:r>
          </w:p>
        </w:tc>
      </w:tr>
      <w:tr w:rsidR="00D24FB1" w:rsidTr="00D50672">
        <w:trPr>
          <w:cantSplit/>
          <w:trHeight w:hRule="exact" w:val="454"/>
        </w:trPr>
        <w:tc>
          <w:tcPr>
            <w:tcW w:w="64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D24FB1" w:rsidRPr="00D24FB1" w:rsidRDefault="00D24FB1" w:rsidP="00972C20">
            <w:pPr>
              <w:spacing w:afterLines="50" w:line="360" w:lineRule="auto"/>
              <w:ind w:left="113" w:right="113"/>
              <w:jc w:val="center"/>
              <w:rPr>
                <w:color w:val="000000"/>
                <w:sz w:val="21"/>
                <w:szCs w:val="21"/>
              </w:rPr>
            </w:pPr>
            <w:r w:rsidRPr="00D24FB1">
              <w:rPr>
                <w:rFonts w:hint="eastAsia"/>
                <w:color w:val="000000"/>
                <w:sz w:val="21"/>
                <w:szCs w:val="21"/>
              </w:rPr>
              <w:t>资格性审查</w:t>
            </w:r>
          </w:p>
        </w:tc>
        <w:tc>
          <w:tcPr>
            <w:tcW w:w="7020" w:type="dxa"/>
            <w:tcBorders>
              <w:top w:val="single" w:sz="4" w:space="0" w:color="auto"/>
              <w:left w:val="single" w:sz="4" w:space="0" w:color="auto"/>
              <w:bottom w:val="single" w:sz="4" w:space="0" w:color="auto"/>
              <w:right w:val="single" w:sz="4" w:space="0" w:color="auto"/>
            </w:tcBorders>
            <w:vAlign w:val="center"/>
            <w:hideMark/>
          </w:tcPr>
          <w:p w:rsidR="00D24FB1" w:rsidRPr="00D24FB1" w:rsidRDefault="00D24FB1" w:rsidP="00972C20">
            <w:pPr>
              <w:spacing w:afterLines="50" w:line="360" w:lineRule="auto"/>
              <w:rPr>
                <w:color w:val="000000"/>
                <w:sz w:val="21"/>
                <w:szCs w:val="21"/>
              </w:rPr>
            </w:pPr>
            <w:r w:rsidRPr="00D24FB1">
              <w:rPr>
                <w:rFonts w:hint="eastAsia"/>
                <w:color w:val="000000"/>
                <w:sz w:val="21"/>
                <w:szCs w:val="21"/>
              </w:rPr>
              <w:t>1.</w:t>
            </w:r>
            <w:r w:rsidRPr="00D24FB1">
              <w:rPr>
                <w:rFonts w:hint="eastAsia"/>
                <w:color w:val="000000"/>
                <w:sz w:val="21"/>
                <w:szCs w:val="21"/>
              </w:rPr>
              <w:t>投标人是否具备合格投标人资格条件；</w:t>
            </w:r>
          </w:p>
        </w:tc>
        <w:tc>
          <w:tcPr>
            <w:tcW w:w="720" w:type="dxa"/>
            <w:tcBorders>
              <w:top w:val="single" w:sz="4" w:space="0" w:color="auto"/>
              <w:left w:val="single" w:sz="4" w:space="0" w:color="auto"/>
              <w:bottom w:val="single" w:sz="4" w:space="0" w:color="auto"/>
              <w:right w:val="single" w:sz="4" w:space="0" w:color="auto"/>
            </w:tcBorders>
            <w:vAlign w:val="center"/>
          </w:tcPr>
          <w:p w:rsidR="00D24FB1" w:rsidRPr="00D24FB1" w:rsidRDefault="00D24FB1" w:rsidP="00972C20">
            <w:pPr>
              <w:spacing w:afterLines="50" w:line="360" w:lineRule="auto"/>
              <w:jc w:val="center"/>
              <w:rPr>
                <w:color w:val="000000"/>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24FB1" w:rsidRPr="00D24FB1" w:rsidRDefault="00D24FB1" w:rsidP="00972C20">
            <w:pPr>
              <w:spacing w:afterLines="50" w:line="360" w:lineRule="auto"/>
              <w:jc w:val="center"/>
              <w:rPr>
                <w:color w:val="000000"/>
                <w:sz w:val="21"/>
                <w:szCs w:val="21"/>
              </w:rPr>
            </w:pPr>
          </w:p>
        </w:tc>
      </w:tr>
      <w:tr w:rsidR="00D24FB1" w:rsidTr="00E37099">
        <w:trPr>
          <w:cantSplit/>
          <w:trHeight w:hRule="exact" w:val="454"/>
        </w:trPr>
        <w:tc>
          <w:tcPr>
            <w:tcW w:w="648" w:type="dxa"/>
            <w:vMerge/>
            <w:tcBorders>
              <w:top w:val="single" w:sz="4" w:space="0" w:color="auto"/>
              <w:left w:val="single" w:sz="4" w:space="0" w:color="auto"/>
              <w:bottom w:val="single" w:sz="4" w:space="0" w:color="auto"/>
              <w:right w:val="single" w:sz="4" w:space="0" w:color="auto"/>
            </w:tcBorders>
            <w:vAlign w:val="center"/>
            <w:hideMark/>
          </w:tcPr>
          <w:p w:rsidR="00D24FB1" w:rsidRPr="00D24FB1" w:rsidRDefault="00D24FB1" w:rsidP="00D50672">
            <w:pPr>
              <w:widowControl/>
              <w:jc w:val="left"/>
              <w:rPr>
                <w:color w:val="000000"/>
                <w:sz w:val="21"/>
                <w:szCs w:val="21"/>
              </w:rPr>
            </w:pPr>
          </w:p>
        </w:tc>
        <w:tc>
          <w:tcPr>
            <w:tcW w:w="7020" w:type="dxa"/>
            <w:tcBorders>
              <w:top w:val="single" w:sz="4" w:space="0" w:color="auto"/>
              <w:left w:val="single" w:sz="4" w:space="0" w:color="auto"/>
              <w:bottom w:val="single" w:sz="4" w:space="0" w:color="auto"/>
              <w:right w:val="single" w:sz="4" w:space="0" w:color="auto"/>
            </w:tcBorders>
            <w:vAlign w:val="center"/>
            <w:hideMark/>
          </w:tcPr>
          <w:p w:rsidR="00D24FB1" w:rsidRPr="00D24FB1" w:rsidRDefault="00D24FB1" w:rsidP="00972C20">
            <w:pPr>
              <w:spacing w:afterLines="50" w:line="360" w:lineRule="auto"/>
              <w:rPr>
                <w:color w:val="000000"/>
                <w:sz w:val="21"/>
                <w:szCs w:val="21"/>
              </w:rPr>
            </w:pPr>
            <w:r w:rsidRPr="00D24FB1">
              <w:rPr>
                <w:rFonts w:hint="eastAsia"/>
                <w:color w:val="000000"/>
                <w:sz w:val="21"/>
                <w:szCs w:val="21"/>
              </w:rPr>
              <w:t>2.</w:t>
            </w:r>
            <w:r w:rsidRPr="00D24FB1">
              <w:rPr>
                <w:rFonts w:hint="eastAsia"/>
                <w:color w:val="000000"/>
                <w:sz w:val="21"/>
                <w:szCs w:val="21"/>
              </w:rPr>
              <w:t>投标函是否已提交并符合招标文件要求的；</w:t>
            </w:r>
          </w:p>
        </w:tc>
        <w:tc>
          <w:tcPr>
            <w:tcW w:w="720" w:type="dxa"/>
            <w:tcBorders>
              <w:top w:val="single" w:sz="4" w:space="0" w:color="auto"/>
              <w:left w:val="single" w:sz="4" w:space="0" w:color="auto"/>
              <w:bottom w:val="single" w:sz="4" w:space="0" w:color="auto"/>
              <w:right w:val="single" w:sz="4" w:space="0" w:color="auto"/>
            </w:tcBorders>
            <w:vAlign w:val="center"/>
          </w:tcPr>
          <w:p w:rsidR="00D24FB1" w:rsidRPr="00D24FB1" w:rsidRDefault="00D24FB1" w:rsidP="00972C20">
            <w:pPr>
              <w:spacing w:afterLines="50" w:line="360" w:lineRule="auto"/>
              <w:jc w:val="center"/>
              <w:rPr>
                <w:color w:val="000000"/>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24FB1" w:rsidRPr="00D24FB1" w:rsidRDefault="00D24FB1" w:rsidP="00972C20">
            <w:pPr>
              <w:spacing w:afterLines="50" w:line="360" w:lineRule="auto"/>
              <w:jc w:val="center"/>
              <w:rPr>
                <w:color w:val="000000"/>
                <w:sz w:val="21"/>
                <w:szCs w:val="21"/>
              </w:rPr>
            </w:pPr>
          </w:p>
        </w:tc>
      </w:tr>
      <w:tr w:rsidR="00D24FB1" w:rsidTr="00E37099">
        <w:trPr>
          <w:cantSplit/>
          <w:trHeight w:hRule="exact" w:val="454"/>
        </w:trPr>
        <w:tc>
          <w:tcPr>
            <w:tcW w:w="648" w:type="dxa"/>
            <w:vMerge/>
            <w:tcBorders>
              <w:top w:val="single" w:sz="4" w:space="0" w:color="auto"/>
              <w:left w:val="single" w:sz="4" w:space="0" w:color="auto"/>
              <w:bottom w:val="single" w:sz="4" w:space="0" w:color="auto"/>
              <w:right w:val="single" w:sz="4" w:space="0" w:color="auto"/>
            </w:tcBorders>
            <w:vAlign w:val="center"/>
            <w:hideMark/>
          </w:tcPr>
          <w:p w:rsidR="00D24FB1" w:rsidRPr="00D24FB1" w:rsidRDefault="00D24FB1" w:rsidP="00D50672">
            <w:pPr>
              <w:widowControl/>
              <w:jc w:val="left"/>
              <w:rPr>
                <w:color w:val="000000"/>
                <w:sz w:val="21"/>
                <w:szCs w:val="21"/>
              </w:rPr>
            </w:pPr>
          </w:p>
        </w:tc>
        <w:tc>
          <w:tcPr>
            <w:tcW w:w="7020" w:type="dxa"/>
            <w:tcBorders>
              <w:top w:val="single" w:sz="4" w:space="0" w:color="auto"/>
              <w:left w:val="single" w:sz="4" w:space="0" w:color="auto"/>
              <w:bottom w:val="single" w:sz="4" w:space="0" w:color="auto"/>
              <w:right w:val="single" w:sz="4" w:space="0" w:color="auto"/>
            </w:tcBorders>
            <w:vAlign w:val="center"/>
            <w:hideMark/>
          </w:tcPr>
          <w:p w:rsidR="00D24FB1" w:rsidRPr="00D24FB1" w:rsidRDefault="00D24FB1" w:rsidP="00972C20">
            <w:pPr>
              <w:spacing w:afterLines="50" w:line="360" w:lineRule="auto"/>
              <w:rPr>
                <w:color w:val="000000"/>
                <w:sz w:val="21"/>
                <w:szCs w:val="21"/>
              </w:rPr>
            </w:pPr>
            <w:r w:rsidRPr="00D24FB1">
              <w:rPr>
                <w:rFonts w:hint="eastAsia"/>
                <w:color w:val="000000"/>
                <w:sz w:val="21"/>
                <w:szCs w:val="21"/>
              </w:rPr>
              <w:t>3.</w:t>
            </w:r>
            <w:r w:rsidRPr="00D24FB1">
              <w:rPr>
                <w:rFonts w:hint="eastAsia"/>
                <w:color w:val="000000"/>
                <w:sz w:val="21"/>
                <w:szCs w:val="21"/>
              </w:rPr>
              <w:t>法定代表人资格证明书及授权委托书是否有效性；</w:t>
            </w:r>
          </w:p>
        </w:tc>
        <w:tc>
          <w:tcPr>
            <w:tcW w:w="720" w:type="dxa"/>
            <w:tcBorders>
              <w:top w:val="single" w:sz="4" w:space="0" w:color="auto"/>
              <w:left w:val="single" w:sz="4" w:space="0" w:color="auto"/>
              <w:bottom w:val="single" w:sz="4" w:space="0" w:color="auto"/>
              <w:right w:val="single" w:sz="4" w:space="0" w:color="auto"/>
            </w:tcBorders>
            <w:vAlign w:val="center"/>
          </w:tcPr>
          <w:p w:rsidR="00D24FB1" w:rsidRPr="00D24FB1" w:rsidRDefault="00D24FB1" w:rsidP="00972C20">
            <w:pPr>
              <w:spacing w:afterLines="50" w:line="360" w:lineRule="auto"/>
              <w:jc w:val="center"/>
              <w:rPr>
                <w:color w:val="000000"/>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24FB1" w:rsidRPr="00D24FB1" w:rsidRDefault="00D24FB1" w:rsidP="00972C20">
            <w:pPr>
              <w:spacing w:afterLines="50" w:line="360" w:lineRule="auto"/>
              <w:jc w:val="center"/>
              <w:rPr>
                <w:color w:val="000000"/>
                <w:sz w:val="21"/>
                <w:szCs w:val="21"/>
              </w:rPr>
            </w:pPr>
          </w:p>
        </w:tc>
      </w:tr>
      <w:tr w:rsidR="00D24FB1" w:rsidTr="00E37099">
        <w:trPr>
          <w:cantSplit/>
          <w:trHeight w:hRule="exact" w:val="454"/>
        </w:trPr>
        <w:tc>
          <w:tcPr>
            <w:tcW w:w="648" w:type="dxa"/>
            <w:vMerge/>
            <w:tcBorders>
              <w:top w:val="single" w:sz="4" w:space="0" w:color="auto"/>
              <w:left w:val="single" w:sz="4" w:space="0" w:color="auto"/>
              <w:bottom w:val="single" w:sz="4" w:space="0" w:color="auto"/>
              <w:right w:val="single" w:sz="4" w:space="0" w:color="auto"/>
            </w:tcBorders>
            <w:vAlign w:val="center"/>
            <w:hideMark/>
          </w:tcPr>
          <w:p w:rsidR="00D24FB1" w:rsidRPr="00D24FB1" w:rsidRDefault="00D24FB1" w:rsidP="00D50672">
            <w:pPr>
              <w:widowControl/>
              <w:jc w:val="left"/>
              <w:rPr>
                <w:color w:val="000000"/>
                <w:sz w:val="21"/>
                <w:szCs w:val="21"/>
              </w:rPr>
            </w:pPr>
          </w:p>
        </w:tc>
        <w:tc>
          <w:tcPr>
            <w:tcW w:w="7020" w:type="dxa"/>
            <w:tcBorders>
              <w:top w:val="single" w:sz="4" w:space="0" w:color="auto"/>
              <w:left w:val="single" w:sz="4" w:space="0" w:color="auto"/>
              <w:bottom w:val="single" w:sz="4" w:space="0" w:color="auto"/>
              <w:right w:val="single" w:sz="4" w:space="0" w:color="auto"/>
            </w:tcBorders>
            <w:vAlign w:val="center"/>
            <w:hideMark/>
          </w:tcPr>
          <w:p w:rsidR="00D24FB1" w:rsidRPr="00D24FB1" w:rsidRDefault="00D24FB1" w:rsidP="00972C20">
            <w:pPr>
              <w:spacing w:afterLines="50" w:line="360" w:lineRule="auto"/>
              <w:rPr>
                <w:color w:val="000000"/>
                <w:sz w:val="21"/>
                <w:szCs w:val="21"/>
              </w:rPr>
            </w:pPr>
            <w:r w:rsidRPr="00D24FB1">
              <w:rPr>
                <w:rFonts w:hint="eastAsia"/>
                <w:color w:val="000000"/>
                <w:sz w:val="21"/>
                <w:szCs w:val="21"/>
              </w:rPr>
              <w:t>4.</w:t>
            </w:r>
            <w:r w:rsidRPr="00D24FB1">
              <w:rPr>
                <w:rFonts w:hint="eastAsia"/>
                <w:color w:val="000000"/>
                <w:sz w:val="21"/>
                <w:szCs w:val="21"/>
              </w:rPr>
              <w:t>投标人是否按招标文件要求缴纳投标保证金；</w:t>
            </w:r>
          </w:p>
        </w:tc>
        <w:tc>
          <w:tcPr>
            <w:tcW w:w="720" w:type="dxa"/>
            <w:tcBorders>
              <w:top w:val="single" w:sz="4" w:space="0" w:color="auto"/>
              <w:left w:val="single" w:sz="4" w:space="0" w:color="auto"/>
              <w:bottom w:val="single" w:sz="4" w:space="0" w:color="auto"/>
              <w:right w:val="single" w:sz="4" w:space="0" w:color="auto"/>
            </w:tcBorders>
            <w:vAlign w:val="center"/>
          </w:tcPr>
          <w:p w:rsidR="00D24FB1" w:rsidRPr="00D24FB1" w:rsidRDefault="00D24FB1" w:rsidP="00972C20">
            <w:pPr>
              <w:spacing w:afterLines="50" w:line="360" w:lineRule="auto"/>
              <w:jc w:val="center"/>
              <w:rPr>
                <w:color w:val="000000"/>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24FB1" w:rsidRPr="00D24FB1" w:rsidRDefault="00D24FB1" w:rsidP="00972C20">
            <w:pPr>
              <w:spacing w:afterLines="50" w:line="360" w:lineRule="auto"/>
              <w:jc w:val="center"/>
              <w:rPr>
                <w:color w:val="000000"/>
                <w:sz w:val="21"/>
                <w:szCs w:val="21"/>
              </w:rPr>
            </w:pPr>
          </w:p>
        </w:tc>
      </w:tr>
      <w:tr w:rsidR="00D24FB1" w:rsidTr="00D50672">
        <w:trPr>
          <w:cantSplit/>
          <w:trHeight w:hRule="exact" w:val="454"/>
        </w:trPr>
        <w:tc>
          <w:tcPr>
            <w:tcW w:w="64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D24FB1" w:rsidRPr="00D24FB1" w:rsidRDefault="00D24FB1" w:rsidP="00972C20">
            <w:pPr>
              <w:spacing w:afterLines="50" w:line="360" w:lineRule="auto"/>
              <w:ind w:left="113" w:right="113"/>
              <w:jc w:val="center"/>
              <w:rPr>
                <w:color w:val="000000"/>
                <w:sz w:val="21"/>
                <w:szCs w:val="21"/>
              </w:rPr>
            </w:pPr>
            <w:r w:rsidRPr="00D24FB1">
              <w:rPr>
                <w:rFonts w:hint="eastAsia"/>
                <w:color w:val="000000"/>
                <w:sz w:val="21"/>
                <w:szCs w:val="21"/>
              </w:rPr>
              <w:t>符合性审查</w:t>
            </w:r>
          </w:p>
        </w:tc>
        <w:tc>
          <w:tcPr>
            <w:tcW w:w="7020" w:type="dxa"/>
            <w:tcBorders>
              <w:top w:val="single" w:sz="4" w:space="0" w:color="auto"/>
              <w:left w:val="single" w:sz="4" w:space="0" w:color="auto"/>
              <w:bottom w:val="single" w:sz="4" w:space="0" w:color="auto"/>
              <w:right w:val="single" w:sz="4" w:space="0" w:color="auto"/>
            </w:tcBorders>
            <w:vAlign w:val="center"/>
            <w:hideMark/>
          </w:tcPr>
          <w:p w:rsidR="00D24FB1" w:rsidRPr="00D24FB1" w:rsidRDefault="00E37099" w:rsidP="00972C20">
            <w:pPr>
              <w:spacing w:afterLines="50" w:line="360" w:lineRule="auto"/>
              <w:rPr>
                <w:color w:val="000000"/>
                <w:sz w:val="21"/>
                <w:szCs w:val="21"/>
              </w:rPr>
            </w:pPr>
            <w:r>
              <w:rPr>
                <w:rFonts w:hint="eastAsia"/>
                <w:color w:val="000000"/>
                <w:sz w:val="21"/>
                <w:szCs w:val="21"/>
              </w:rPr>
              <w:t>5</w:t>
            </w:r>
            <w:r w:rsidR="00D24FB1" w:rsidRPr="00D24FB1">
              <w:rPr>
                <w:rFonts w:hint="eastAsia"/>
                <w:color w:val="000000"/>
                <w:sz w:val="21"/>
                <w:szCs w:val="21"/>
              </w:rPr>
              <w:t>.</w:t>
            </w:r>
            <w:r w:rsidR="00D24FB1" w:rsidRPr="00D24FB1">
              <w:rPr>
                <w:rFonts w:hint="eastAsia"/>
                <w:color w:val="000000"/>
                <w:sz w:val="21"/>
                <w:szCs w:val="21"/>
              </w:rPr>
              <w:t>投标文件是否按照招标文件规定要求签署、盖章；</w:t>
            </w:r>
          </w:p>
        </w:tc>
        <w:tc>
          <w:tcPr>
            <w:tcW w:w="720" w:type="dxa"/>
            <w:tcBorders>
              <w:top w:val="single" w:sz="4" w:space="0" w:color="auto"/>
              <w:left w:val="single" w:sz="4" w:space="0" w:color="auto"/>
              <w:bottom w:val="single" w:sz="4" w:space="0" w:color="auto"/>
              <w:right w:val="single" w:sz="4" w:space="0" w:color="auto"/>
            </w:tcBorders>
            <w:vAlign w:val="center"/>
          </w:tcPr>
          <w:p w:rsidR="00D24FB1" w:rsidRPr="00D24FB1" w:rsidRDefault="00D24FB1" w:rsidP="00972C20">
            <w:pPr>
              <w:spacing w:afterLines="50" w:line="360" w:lineRule="auto"/>
              <w:jc w:val="center"/>
              <w:rPr>
                <w:color w:val="000000"/>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24FB1" w:rsidRPr="00D24FB1" w:rsidRDefault="00D24FB1" w:rsidP="00972C20">
            <w:pPr>
              <w:spacing w:afterLines="50" w:line="360" w:lineRule="auto"/>
              <w:jc w:val="center"/>
              <w:rPr>
                <w:color w:val="000000"/>
                <w:sz w:val="21"/>
                <w:szCs w:val="21"/>
              </w:rPr>
            </w:pPr>
          </w:p>
        </w:tc>
      </w:tr>
      <w:tr w:rsidR="00D24FB1" w:rsidTr="00E37099">
        <w:trPr>
          <w:cantSplit/>
          <w:trHeight w:hRule="exact" w:val="454"/>
        </w:trPr>
        <w:tc>
          <w:tcPr>
            <w:tcW w:w="648" w:type="dxa"/>
            <w:vMerge/>
            <w:tcBorders>
              <w:top w:val="single" w:sz="4" w:space="0" w:color="auto"/>
              <w:left w:val="single" w:sz="4" w:space="0" w:color="auto"/>
              <w:bottom w:val="single" w:sz="4" w:space="0" w:color="auto"/>
              <w:right w:val="single" w:sz="4" w:space="0" w:color="auto"/>
            </w:tcBorders>
            <w:vAlign w:val="center"/>
            <w:hideMark/>
          </w:tcPr>
          <w:p w:rsidR="00D24FB1" w:rsidRPr="00D24FB1" w:rsidRDefault="00D24FB1" w:rsidP="00D50672">
            <w:pPr>
              <w:widowControl/>
              <w:jc w:val="left"/>
              <w:rPr>
                <w:color w:val="000000"/>
                <w:sz w:val="21"/>
                <w:szCs w:val="21"/>
              </w:rPr>
            </w:pPr>
          </w:p>
        </w:tc>
        <w:tc>
          <w:tcPr>
            <w:tcW w:w="7020" w:type="dxa"/>
            <w:tcBorders>
              <w:top w:val="single" w:sz="4" w:space="0" w:color="auto"/>
              <w:left w:val="single" w:sz="4" w:space="0" w:color="auto"/>
              <w:bottom w:val="single" w:sz="4" w:space="0" w:color="auto"/>
              <w:right w:val="single" w:sz="4" w:space="0" w:color="auto"/>
            </w:tcBorders>
            <w:vAlign w:val="center"/>
            <w:hideMark/>
          </w:tcPr>
          <w:p w:rsidR="00D24FB1" w:rsidRPr="00D24FB1" w:rsidRDefault="00E37099" w:rsidP="00972C20">
            <w:pPr>
              <w:spacing w:afterLines="50" w:line="360" w:lineRule="auto"/>
              <w:rPr>
                <w:color w:val="000000"/>
                <w:sz w:val="21"/>
                <w:szCs w:val="21"/>
              </w:rPr>
            </w:pPr>
            <w:r>
              <w:rPr>
                <w:rFonts w:hint="eastAsia"/>
                <w:color w:val="000000"/>
                <w:sz w:val="21"/>
                <w:szCs w:val="21"/>
              </w:rPr>
              <w:t>6</w:t>
            </w:r>
            <w:r w:rsidR="00D24FB1" w:rsidRPr="00D24FB1">
              <w:rPr>
                <w:rFonts w:hint="eastAsia"/>
                <w:color w:val="000000"/>
                <w:sz w:val="21"/>
                <w:szCs w:val="21"/>
              </w:rPr>
              <w:t>.</w:t>
            </w:r>
            <w:r w:rsidR="00D24FB1" w:rsidRPr="00D24FB1">
              <w:rPr>
                <w:rFonts w:hint="eastAsia"/>
                <w:color w:val="000000"/>
                <w:sz w:val="21"/>
                <w:szCs w:val="21"/>
              </w:rPr>
              <w:t>投标文件是否由法定代表人或授权代表签字；</w:t>
            </w:r>
          </w:p>
        </w:tc>
        <w:tc>
          <w:tcPr>
            <w:tcW w:w="720" w:type="dxa"/>
            <w:tcBorders>
              <w:top w:val="single" w:sz="4" w:space="0" w:color="auto"/>
              <w:left w:val="single" w:sz="4" w:space="0" w:color="auto"/>
              <w:bottom w:val="single" w:sz="4" w:space="0" w:color="auto"/>
              <w:right w:val="single" w:sz="4" w:space="0" w:color="auto"/>
            </w:tcBorders>
            <w:vAlign w:val="center"/>
          </w:tcPr>
          <w:p w:rsidR="00D24FB1" w:rsidRPr="00D24FB1" w:rsidRDefault="00D24FB1" w:rsidP="00972C20">
            <w:pPr>
              <w:spacing w:afterLines="50" w:line="360" w:lineRule="auto"/>
              <w:jc w:val="center"/>
              <w:rPr>
                <w:color w:val="000000"/>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24FB1" w:rsidRPr="00D24FB1" w:rsidRDefault="00D24FB1" w:rsidP="00972C20">
            <w:pPr>
              <w:spacing w:afterLines="50" w:line="360" w:lineRule="auto"/>
              <w:jc w:val="center"/>
              <w:rPr>
                <w:color w:val="000000"/>
                <w:sz w:val="21"/>
                <w:szCs w:val="21"/>
              </w:rPr>
            </w:pPr>
          </w:p>
        </w:tc>
      </w:tr>
      <w:tr w:rsidR="00D24FB1" w:rsidTr="00E37099">
        <w:trPr>
          <w:cantSplit/>
          <w:trHeight w:val="819"/>
        </w:trPr>
        <w:tc>
          <w:tcPr>
            <w:tcW w:w="648" w:type="dxa"/>
            <w:vMerge/>
            <w:tcBorders>
              <w:top w:val="single" w:sz="4" w:space="0" w:color="auto"/>
              <w:left w:val="single" w:sz="4" w:space="0" w:color="auto"/>
              <w:bottom w:val="single" w:sz="4" w:space="0" w:color="auto"/>
              <w:right w:val="single" w:sz="4" w:space="0" w:color="auto"/>
            </w:tcBorders>
            <w:vAlign w:val="center"/>
            <w:hideMark/>
          </w:tcPr>
          <w:p w:rsidR="00D24FB1" w:rsidRPr="00D24FB1" w:rsidRDefault="00D24FB1" w:rsidP="00D50672">
            <w:pPr>
              <w:widowControl/>
              <w:jc w:val="left"/>
              <w:rPr>
                <w:color w:val="000000"/>
                <w:sz w:val="21"/>
                <w:szCs w:val="21"/>
              </w:rPr>
            </w:pPr>
          </w:p>
        </w:tc>
        <w:tc>
          <w:tcPr>
            <w:tcW w:w="7020" w:type="dxa"/>
            <w:tcBorders>
              <w:top w:val="single" w:sz="4" w:space="0" w:color="auto"/>
              <w:left w:val="single" w:sz="4" w:space="0" w:color="auto"/>
              <w:bottom w:val="single" w:sz="4" w:space="0" w:color="auto"/>
              <w:right w:val="single" w:sz="4" w:space="0" w:color="auto"/>
            </w:tcBorders>
            <w:vAlign w:val="center"/>
            <w:hideMark/>
          </w:tcPr>
          <w:p w:rsidR="00D24FB1" w:rsidRPr="00D24FB1" w:rsidRDefault="00E37099" w:rsidP="00972C20">
            <w:pPr>
              <w:spacing w:afterLines="50" w:line="360" w:lineRule="auto"/>
              <w:rPr>
                <w:color w:val="000000"/>
                <w:sz w:val="21"/>
                <w:szCs w:val="21"/>
              </w:rPr>
            </w:pPr>
            <w:r>
              <w:rPr>
                <w:rFonts w:hint="eastAsia"/>
                <w:color w:val="000000"/>
                <w:sz w:val="21"/>
                <w:szCs w:val="21"/>
              </w:rPr>
              <w:t>7</w:t>
            </w:r>
            <w:r w:rsidR="00D24FB1" w:rsidRPr="00D24FB1">
              <w:rPr>
                <w:rFonts w:hint="eastAsia"/>
                <w:color w:val="000000"/>
                <w:sz w:val="21"/>
                <w:szCs w:val="21"/>
              </w:rPr>
              <w:t>.</w:t>
            </w:r>
            <w:r w:rsidR="00D24FB1" w:rsidRPr="00D24FB1">
              <w:rPr>
                <w:rFonts w:hint="eastAsia"/>
                <w:color w:val="000000"/>
                <w:sz w:val="21"/>
                <w:szCs w:val="21"/>
              </w:rPr>
              <w:t>投标总金额是否超过本项目采购预算（最高限价）和各项采购内容的最高单价限价；</w:t>
            </w:r>
          </w:p>
        </w:tc>
        <w:tc>
          <w:tcPr>
            <w:tcW w:w="720" w:type="dxa"/>
            <w:tcBorders>
              <w:top w:val="single" w:sz="4" w:space="0" w:color="auto"/>
              <w:left w:val="single" w:sz="4" w:space="0" w:color="auto"/>
              <w:bottom w:val="single" w:sz="4" w:space="0" w:color="auto"/>
              <w:right w:val="single" w:sz="4" w:space="0" w:color="auto"/>
            </w:tcBorders>
            <w:vAlign w:val="center"/>
          </w:tcPr>
          <w:p w:rsidR="00D24FB1" w:rsidRPr="00D24FB1" w:rsidRDefault="00D24FB1" w:rsidP="00972C20">
            <w:pPr>
              <w:spacing w:afterLines="50" w:line="360" w:lineRule="auto"/>
              <w:jc w:val="center"/>
              <w:rPr>
                <w:color w:val="000000"/>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24FB1" w:rsidRPr="00D24FB1" w:rsidRDefault="00D24FB1" w:rsidP="00972C20">
            <w:pPr>
              <w:spacing w:afterLines="50" w:line="360" w:lineRule="auto"/>
              <w:jc w:val="center"/>
              <w:rPr>
                <w:color w:val="000000"/>
                <w:sz w:val="21"/>
                <w:szCs w:val="21"/>
              </w:rPr>
            </w:pPr>
          </w:p>
        </w:tc>
      </w:tr>
      <w:tr w:rsidR="00D24FB1" w:rsidTr="00E37099">
        <w:trPr>
          <w:cantSplit/>
          <w:trHeight w:hRule="exact" w:val="454"/>
        </w:trPr>
        <w:tc>
          <w:tcPr>
            <w:tcW w:w="648" w:type="dxa"/>
            <w:vMerge/>
            <w:tcBorders>
              <w:top w:val="single" w:sz="4" w:space="0" w:color="auto"/>
              <w:left w:val="single" w:sz="4" w:space="0" w:color="auto"/>
              <w:bottom w:val="single" w:sz="4" w:space="0" w:color="auto"/>
              <w:right w:val="single" w:sz="4" w:space="0" w:color="auto"/>
            </w:tcBorders>
            <w:vAlign w:val="center"/>
            <w:hideMark/>
          </w:tcPr>
          <w:p w:rsidR="00D24FB1" w:rsidRPr="00D24FB1" w:rsidRDefault="00D24FB1" w:rsidP="00D50672">
            <w:pPr>
              <w:widowControl/>
              <w:jc w:val="left"/>
              <w:rPr>
                <w:color w:val="000000"/>
                <w:sz w:val="21"/>
                <w:szCs w:val="21"/>
              </w:rPr>
            </w:pPr>
          </w:p>
        </w:tc>
        <w:tc>
          <w:tcPr>
            <w:tcW w:w="7020" w:type="dxa"/>
            <w:tcBorders>
              <w:top w:val="single" w:sz="4" w:space="0" w:color="auto"/>
              <w:left w:val="single" w:sz="4" w:space="0" w:color="auto"/>
              <w:bottom w:val="single" w:sz="4" w:space="0" w:color="auto"/>
              <w:right w:val="single" w:sz="4" w:space="0" w:color="auto"/>
            </w:tcBorders>
            <w:vAlign w:val="center"/>
            <w:hideMark/>
          </w:tcPr>
          <w:p w:rsidR="00D24FB1" w:rsidRPr="00D24FB1" w:rsidRDefault="00E37099" w:rsidP="00972C20">
            <w:pPr>
              <w:spacing w:afterLines="50" w:line="360" w:lineRule="auto"/>
              <w:rPr>
                <w:color w:val="000000"/>
                <w:sz w:val="21"/>
                <w:szCs w:val="21"/>
              </w:rPr>
            </w:pPr>
            <w:r>
              <w:rPr>
                <w:rFonts w:hint="eastAsia"/>
                <w:color w:val="000000"/>
                <w:sz w:val="21"/>
                <w:szCs w:val="21"/>
              </w:rPr>
              <w:t>8</w:t>
            </w:r>
            <w:r w:rsidR="00D24FB1" w:rsidRPr="00D24FB1">
              <w:rPr>
                <w:rFonts w:hint="eastAsia"/>
                <w:color w:val="000000"/>
                <w:sz w:val="21"/>
                <w:szCs w:val="21"/>
              </w:rPr>
              <w:t>.</w:t>
            </w:r>
            <w:r w:rsidR="00D24FB1" w:rsidRPr="00D24FB1">
              <w:rPr>
                <w:rFonts w:hint="eastAsia"/>
                <w:color w:val="000000"/>
                <w:sz w:val="21"/>
                <w:szCs w:val="21"/>
              </w:rPr>
              <w:t>投标文件是否没有招标文件中规定的被视为无效投标的其它条款的。</w:t>
            </w:r>
          </w:p>
        </w:tc>
        <w:tc>
          <w:tcPr>
            <w:tcW w:w="720" w:type="dxa"/>
            <w:tcBorders>
              <w:top w:val="single" w:sz="4" w:space="0" w:color="auto"/>
              <w:left w:val="single" w:sz="4" w:space="0" w:color="auto"/>
              <w:bottom w:val="single" w:sz="4" w:space="0" w:color="auto"/>
              <w:right w:val="single" w:sz="4" w:space="0" w:color="auto"/>
            </w:tcBorders>
            <w:vAlign w:val="center"/>
          </w:tcPr>
          <w:p w:rsidR="00D24FB1" w:rsidRPr="00D24FB1" w:rsidRDefault="00D24FB1" w:rsidP="00972C20">
            <w:pPr>
              <w:spacing w:afterLines="50" w:line="360" w:lineRule="auto"/>
              <w:jc w:val="center"/>
              <w:rPr>
                <w:color w:val="000000"/>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24FB1" w:rsidRPr="00D24FB1" w:rsidRDefault="00D24FB1" w:rsidP="00972C20">
            <w:pPr>
              <w:spacing w:afterLines="50" w:line="360" w:lineRule="auto"/>
              <w:jc w:val="center"/>
              <w:rPr>
                <w:color w:val="000000"/>
                <w:sz w:val="21"/>
                <w:szCs w:val="21"/>
              </w:rPr>
            </w:pPr>
          </w:p>
        </w:tc>
      </w:tr>
      <w:tr w:rsidR="00D24FB1" w:rsidTr="00D50672">
        <w:trPr>
          <w:cantSplit/>
          <w:trHeight w:hRule="exact" w:val="454"/>
        </w:trPr>
        <w:tc>
          <w:tcPr>
            <w:tcW w:w="7668" w:type="dxa"/>
            <w:gridSpan w:val="2"/>
            <w:tcBorders>
              <w:top w:val="single" w:sz="4" w:space="0" w:color="auto"/>
              <w:left w:val="single" w:sz="4" w:space="0" w:color="auto"/>
              <w:bottom w:val="single" w:sz="4" w:space="0" w:color="auto"/>
              <w:right w:val="single" w:sz="4" w:space="0" w:color="auto"/>
            </w:tcBorders>
            <w:vAlign w:val="center"/>
            <w:hideMark/>
          </w:tcPr>
          <w:p w:rsidR="00D24FB1" w:rsidRPr="00D24FB1" w:rsidRDefault="00D24FB1" w:rsidP="00972C20">
            <w:pPr>
              <w:spacing w:afterLines="50" w:line="360" w:lineRule="auto"/>
              <w:jc w:val="center"/>
              <w:rPr>
                <w:color w:val="000000"/>
                <w:sz w:val="21"/>
                <w:szCs w:val="21"/>
              </w:rPr>
            </w:pPr>
            <w:r w:rsidRPr="00D24FB1">
              <w:rPr>
                <w:rFonts w:hint="eastAsia"/>
                <w:color w:val="000000"/>
                <w:sz w:val="21"/>
                <w:szCs w:val="21"/>
              </w:rPr>
              <w:t>结论</w:t>
            </w:r>
          </w:p>
        </w:tc>
        <w:tc>
          <w:tcPr>
            <w:tcW w:w="720" w:type="dxa"/>
            <w:tcBorders>
              <w:top w:val="single" w:sz="4" w:space="0" w:color="auto"/>
              <w:left w:val="single" w:sz="4" w:space="0" w:color="auto"/>
              <w:bottom w:val="single" w:sz="4" w:space="0" w:color="auto"/>
              <w:right w:val="single" w:sz="4" w:space="0" w:color="auto"/>
            </w:tcBorders>
            <w:vAlign w:val="center"/>
          </w:tcPr>
          <w:p w:rsidR="00D24FB1" w:rsidRPr="00D24FB1" w:rsidRDefault="00D24FB1" w:rsidP="00972C20">
            <w:pPr>
              <w:spacing w:afterLines="50" w:line="360" w:lineRule="auto"/>
              <w:jc w:val="center"/>
              <w:rPr>
                <w:color w:val="000000"/>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24FB1" w:rsidRPr="00D24FB1" w:rsidRDefault="00D24FB1" w:rsidP="00972C20">
            <w:pPr>
              <w:spacing w:afterLines="50" w:line="360" w:lineRule="auto"/>
              <w:jc w:val="center"/>
              <w:rPr>
                <w:color w:val="000000"/>
                <w:sz w:val="21"/>
                <w:szCs w:val="21"/>
              </w:rPr>
            </w:pPr>
          </w:p>
        </w:tc>
      </w:tr>
    </w:tbl>
    <w:p w:rsidR="00317731" w:rsidRDefault="00317731" w:rsidP="00317731">
      <w:pPr>
        <w:spacing w:line="360" w:lineRule="auto"/>
      </w:pPr>
    </w:p>
    <w:p w:rsidR="00317731" w:rsidRDefault="00317731" w:rsidP="00317731">
      <w:pPr>
        <w:numPr>
          <w:ilvl w:val="1"/>
          <w:numId w:val="5"/>
        </w:numPr>
        <w:spacing w:line="360" w:lineRule="auto"/>
        <w:rPr>
          <w:color w:val="000000"/>
          <w:sz w:val="21"/>
          <w:szCs w:val="21"/>
        </w:rPr>
      </w:pPr>
      <w:r>
        <w:rPr>
          <w:rFonts w:hint="eastAsia"/>
          <w:b/>
          <w:color w:val="000000"/>
        </w:rPr>
        <w:t>资格性审查和符合性审查由谈判小组以记名方式独立表决</w:t>
      </w:r>
      <w:r>
        <w:rPr>
          <w:rFonts w:hint="eastAsia"/>
          <w:color w:val="000000"/>
          <w:sz w:val="21"/>
          <w:szCs w:val="21"/>
        </w:rPr>
        <w:t>，并以少数服从多数的原则确定审查结果。被审定为“资格性审查不合格”或“符合性审查不合格”或“无效投标”者，谈判小组将通知供应商代表亲自到达现场，由当事人对被列举的事实加以核证和确认。确定为“资格性审查不合格</w:t>
      </w:r>
      <w:r>
        <w:rPr>
          <w:color w:val="000000"/>
          <w:sz w:val="21"/>
          <w:szCs w:val="21"/>
        </w:rPr>
        <w:t>”</w:t>
      </w:r>
      <w:r>
        <w:rPr>
          <w:rFonts w:hint="eastAsia"/>
          <w:color w:val="000000"/>
          <w:sz w:val="21"/>
          <w:szCs w:val="21"/>
        </w:rPr>
        <w:t>或“符合性审查不合格”或</w:t>
      </w:r>
      <w:r>
        <w:rPr>
          <w:color w:val="000000"/>
          <w:sz w:val="21"/>
          <w:szCs w:val="21"/>
        </w:rPr>
        <w:t>“</w:t>
      </w:r>
      <w:r>
        <w:rPr>
          <w:rFonts w:hint="eastAsia"/>
          <w:color w:val="000000"/>
          <w:sz w:val="21"/>
          <w:szCs w:val="21"/>
        </w:rPr>
        <w:t>无效投标</w:t>
      </w:r>
      <w:r>
        <w:rPr>
          <w:color w:val="000000"/>
          <w:sz w:val="21"/>
          <w:szCs w:val="21"/>
        </w:rPr>
        <w:t>”</w:t>
      </w:r>
      <w:r>
        <w:rPr>
          <w:rFonts w:hint="eastAsia"/>
          <w:color w:val="000000"/>
          <w:sz w:val="21"/>
          <w:szCs w:val="21"/>
        </w:rPr>
        <w:t>者将不进入下列程序。</w:t>
      </w:r>
    </w:p>
    <w:p w:rsidR="00317731" w:rsidRDefault="00317731" w:rsidP="00317731">
      <w:pPr>
        <w:numPr>
          <w:ilvl w:val="1"/>
          <w:numId w:val="5"/>
        </w:numPr>
        <w:spacing w:line="360" w:lineRule="auto"/>
        <w:rPr>
          <w:color w:val="000000"/>
          <w:sz w:val="21"/>
          <w:szCs w:val="21"/>
        </w:rPr>
      </w:pPr>
      <w:r>
        <w:rPr>
          <w:b/>
          <w:color w:val="000000"/>
        </w:rPr>
        <w:t>竞争性谈判：</w:t>
      </w:r>
      <w:r>
        <w:rPr>
          <w:rFonts w:hint="eastAsia"/>
          <w:color w:val="000000"/>
          <w:sz w:val="21"/>
          <w:szCs w:val="21"/>
        </w:rPr>
        <w:t>谈判小组</w:t>
      </w:r>
      <w:r>
        <w:rPr>
          <w:color w:val="000000"/>
          <w:sz w:val="21"/>
          <w:szCs w:val="21"/>
        </w:rPr>
        <w:t>通过对各</w:t>
      </w:r>
      <w:r>
        <w:rPr>
          <w:rFonts w:hint="eastAsia"/>
          <w:color w:val="000000"/>
          <w:sz w:val="21"/>
          <w:szCs w:val="21"/>
        </w:rPr>
        <w:t>投标文件</w:t>
      </w:r>
      <w:r>
        <w:rPr>
          <w:color w:val="000000"/>
          <w:sz w:val="21"/>
          <w:szCs w:val="21"/>
        </w:rPr>
        <w:t>的技术、商务方案进行审核，经综合比较和评议，集中整理出需质询和调整修正要点，分别与各供应商进行</w:t>
      </w:r>
      <w:r>
        <w:rPr>
          <w:rFonts w:hint="eastAsia"/>
          <w:color w:val="000000"/>
          <w:sz w:val="21"/>
          <w:szCs w:val="21"/>
        </w:rPr>
        <w:t>一轮或多轮</w:t>
      </w:r>
      <w:r>
        <w:rPr>
          <w:color w:val="000000"/>
          <w:sz w:val="21"/>
          <w:szCs w:val="21"/>
        </w:rPr>
        <w:t>谈判后，确定一系列谈判</w:t>
      </w:r>
      <w:r>
        <w:rPr>
          <w:color w:val="000000"/>
          <w:sz w:val="21"/>
          <w:szCs w:val="21"/>
        </w:rPr>
        <w:lastRenderedPageBreak/>
        <w:t>共识与补充承诺</w:t>
      </w:r>
      <w:r>
        <w:rPr>
          <w:rFonts w:hint="eastAsia"/>
          <w:color w:val="000000"/>
          <w:sz w:val="21"/>
          <w:szCs w:val="21"/>
        </w:rPr>
        <w:t>。经授权代表签署后的补充承诺将作为投标文件不可分割的内容。</w:t>
      </w:r>
    </w:p>
    <w:p w:rsidR="00317731" w:rsidRDefault="00317731" w:rsidP="00317731">
      <w:pPr>
        <w:numPr>
          <w:ilvl w:val="1"/>
          <w:numId w:val="5"/>
        </w:numPr>
        <w:spacing w:line="360" w:lineRule="auto"/>
        <w:rPr>
          <w:color w:val="000000"/>
          <w:sz w:val="21"/>
          <w:szCs w:val="21"/>
        </w:rPr>
      </w:pPr>
      <w:r>
        <w:rPr>
          <w:rFonts w:hint="eastAsia"/>
          <w:color w:val="000000"/>
          <w:sz w:val="21"/>
          <w:szCs w:val="21"/>
        </w:rPr>
        <w:t>若各供应商提供的方案均能够响应竞争性谈判文件的要求，且提供的方案清晰明确，经谈判小组一致同意后可不进行谈判，直接进入竞争性报价程序。</w:t>
      </w:r>
    </w:p>
    <w:p w:rsidR="00317731" w:rsidRDefault="00317731" w:rsidP="00317731">
      <w:pPr>
        <w:numPr>
          <w:ilvl w:val="1"/>
          <w:numId w:val="5"/>
        </w:numPr>
        <w:spacing w:line="360" w:lineRule="auto"/>
        <w:rPr>
          <w:color w:val="000000"/>
          <w:sz w:val="21"/>
          <w:szCs w:val="21"/>
        </w:rPr>
      </w:pPr>
      <w:r>
        <w:rPr>
          <w:b/>
          <w:color w:val="000000"/>
        </w:rPr>
        <w:t>竞争性报价：</w:t>
      </w:r>
      <w:r>
        <w:rPr>
          <w:rFonts w:hint="eastAsia"/>
          <w:color w:val="000000"/>
          <w:sz w:val="21"/>
          <w:szCs w:val="21"/>
        </w:rPr>
        <w:t>谈判结束后</w:t>
      </w:r>
      <w:r>
        <w:rPr>
          <w:color w:val="000000"/>
          <w:sz w:val="21"/>
          <w:szCs w:val="21"/>
        </w:rPr>
        <w:t>，谈判小组将召集</w:t>
      </w:r>
      <w:r>
        <w:rPr>
          <w:rFonts w:hint="eastAsia"/>
          <w:color w:val="000000"/>
          <w:sz w:val="21"/>
          <w:szCs w:val="21"/>
        </w:rPr>
        <w:t>所有对谈判文件作出实质性响应的供应商</w:t>
      </w:r>
      <w:r>
        <w:rPr>
          <w:color w:val="000000"/>
          <w:sz w:val="21"/>
          <w:szCs w:val="21"/>
        </w:rPr>
        <w:t>授权代表在现场集中进行封闭式竞争报价，现场竞争性报价次数最多不超过二次，</w:t>
      </w:r>
      <w:r>
        <w:rPr>
          <w:rFonts w:hint="eastAsia"/>
          <w:color w:val="000000"/>
          <w:sz w:val="21"/>
          <w:szCs w:val="21"/>
        </w:rPr>
        <w:t>一般情况下</w:t>
      </w:r>
      <w:r>
        <w:rPr>
          <w:color w:val="000000"/>
          <w:sz w:val="21"/>
          <w:szCs w:val="21"/>
        </w:rPr>
        <w:t>最终报价均不得高于各自前一次报价</w:t>
      </w:r>
      <w:r>
        <w:rPr>
          <w:rFonts w:hint="eastAsia"/>
          <w:color w:val="000000"/>
          <w:sz w:val="21"/>
          <w:szCs w:val="21"/>
        </w:rPr>
        <w:t>。</w:t>
      </w:r>
    </w:p>
    <w:p w:rsidR="00317731" w:rsidRDefault="00317731" w:rsidP="00317731">
      <w:pPr>
        <w:numPr>
          <w:ilvl w:val="1"/>
          <w:numId w:val="5"/>
        </w:numPr>
        <w:spacing w:line="360" w:lineRule="auto"/>
        <w:rPr>
          <w:color w:val="000000"/>
          <w:sz w:val="21"/>
          <w:szCs w:val="21"/>
        </w:rPr>
      </w:pPr>
      <w:r>
        <w:rPr>
          <w:rFonts w:hint="eastAsia"/>
          <w:b/>
          <w:color w:val="000000"/>
        </w:rPr>
        <w:t>原件备查审核：</w:t>
      </w:r>
      <w:r>
        <w:rPr>
          <w:rFonts w:hint="eastAsia"/>
          <w:color w:val="000000"/>
          <w:sz w:val="21"/>
          <w:szCs w:val="21"/>
        </w:rPr>
        <w:t>若采购文件中要求提交同类项目业绩证明文件、客户验收报告、企业资质证书、人员资格证书、社会保险证明、聘用合同书、产品检测报告等资料复印件，谈判小组认为有必要时，可要求参与谈判的供应商在规定的时间内递交原件审核验证。供应商必须在规定的时间内向谈判小组提交原件，否则，将有可能视为提交的文件资料不符合要求。</w:t>
      </w:r>
    </w:p>
    <w:p w:rsidR="00317731" w:rsidRDefault="00317731" w:rsidP="00317731">
      <w:pPr>
        <w:numPr>
          <w:ilvl w:val="0"/>
          <w:numId w:val="5"/>
        </w:numPr>
        <w:spacing w:line="360" w:lineRule="auto"/>
        <w:rPr>
          <w:rFonts w:ascii="宋体" w:hAnsi="宋体" w:cs="宋体"/>
          <w:b/>
          <w:color w:val="000000"/>
        </w:rPr>
      </w:pPr>
      <w:r>
        <w:rPr>
          <w:rFonts w:ascii="宋体" w:hAnsi="宋体" w:cs="宋体"/>
          <w:b/>
          <w:color w:val="000000"/>
        </w:rPr>
        <w:t>采购</w:t>
      </w:r>
      <w:r>
        <w:rPr>
          <w:rFonts w:ascii="宋体" w:hAnsi="宋体" w:cs="宋体" w:hint="eastAsia"/>
          <w:b/>
          <w:color w:val="000000"/>
        </w:rPr>
        <w:t>终止</w:t>
      </w:r>
      <w:r>
        <w:rPr>
          <w:rFonts w:ascii="宋体" w:hAnsi="宋体" w:cs="宋体"/>
          <w:b/>
          <w:color w:val="000000"/>
        </w:rPr>
        <w:t>的情形</w:t>
      </w:r>
    </w:p>
    <w:p w:rsidR="00317731" w:rsidRDefault="00317731" w:rsidP="00317731">
      <w:pPr>
        <w:numPr>
          <w:ilvl w:val="1"/>
          <w:numId w:val="5"/>
        </w:numPr>
        <w:spacing w:line="360" w:lineRule="auto"/>
        <w:rPr>
          <w:color w:val="000000"/>
          <w:sz w:val="21"/>
          <w:szCs w:val="21"/>
        </w:rPr>
      </w:pPr>
      <w:r>
        <w:rPr>
          <w:color w:val="000000"/>
          <w:sz w:val="21"/>
          <w:szCs w:val="21"/>
        </w:rPr>
        <w:t>出现下列情形之一的，采购人或者采购代理机构应当终止竞争性谈判采购活动，发布项目终止公告并说明原因，重新开展采购活动</w:t>
      </w:r>
      <w:r>
        <w:rPr>
          <w:rFonts w:hint="eastAsia"/>
          <w:color w:val="000000"/>
          <w:sz w:val="21"/>
          <w:szCs w:val="21"/>
        </w:rPr>
        <w:t>：</w:t>
      </w:r>
    </w:p>
    <w:p w:rsidR="00317731" w:rsidRDefault="00317731" w:rsidP="00317731">
      <w:pPr>
        <w:numPr>
          <w:ilvl w:val="1"/>
          <w:numId w:val="5"/>
        </w:numPr>
        <w:spacing w:line="360" w:lineRule="auto"/>
        <w:rPr>
          <w:color w:val="000000"/>
          <w:sz w:val="21"/>
          <w:szCs w:val="21"/>
        </w:rPr>
      </w:pPr>
      <w:r>
        <w:rPr>
          <w:color w:val="000000"/>
          <w:sz w:val="21"/>
          <w:szCs w:val="21"/>
        </w:rPr>
        <w:t>因情况变化，不再符合规定的竞争性谈判采购方式适用情形的；</w:t>
      </w:r>
    </w:p>
    <w:p w:rsidR="00317731" w:rsidRDefault="00317731" w:rsidP="00317731">
      <w:pPr>
        <w:numPr>
          <w:ilvl w:val="1"/>
          <w:numId w:val="5"/>
        </w:numPr>
        <w:spacing w:line="360" w:lineRule="auto"/>
        <w:rPr>
          <w:color w:val="000000"/>
          <w:sz w:val="21"/>
          <w:szCs w:val="21"/>
        </w:rPr>
      </w:pPr>
      <w:r>
        <w:rPr>
          <w:color w:val="000000"/>
          <w:sz w:val="21"/>
          <w:szCs w:val="21"/>
        </w:rPr>
        <w:t>出现影响采购公正的违法、违规行为的</w:t>
      </w:r>
      <w:r>
        <w:rPr>
          <w:rFonts w:hint="eastAsia"/>
          <w:color w:val="000000"/>
          <w:sz w:val="21"/>
          <w:szCs w:val="21"/>
        </w:rPr>
        <w:t>；</w:t>
      </w:r>
    </w:p>
    <w:p w:rsidR="00317731" w:rsidRDefault="00317731" w:rsidP="00317731">
      <w:pPr>
        <w:numPr>
          <w:ilvl w:val="1"/>
          <w:numId w:val="5"/>
        </w:numPr>
        <w:spacing w:line="360" w:lineRule="auto"/>
        <w:rPr>
          <w:color w:val="000000"/>
          <w:sz w:val="21"/>
          <w:szCs w:val="21"/>
        </w:rPr>
      </w:pPr>
      <w:r>
        <w:rPr>
          <w:color w:val="000000"/>
          <w:sz w:val="21"/>
          <w:szCs w:val="21"/>
        </w:rPr>
        <w:t>在采购过程中符合竞争要求的供应商或者报价未超过采购预算的供应商不足</w:t>
      </w:r>
      <w:r>
        <w:rPr>
          <w:color w:val="000000"/>
          <w:sz w:val="21"/>
          <w:szCs w:val="21"/>
        </w:rPr>
        <w:t>3</w:t>
      </w:r>
      <w:r>
        <w:rPr>
          <w:color w:val="000000"/>
          <w:sz w:val="21"/>
          <w:szCs w:val="21"/>
        </w:rPr>
        <w:t>家的</w:t>
      </w:r>
      <w:r>
        <w:rPr>
          <w:rFonts w:hint="eastAsia"/>
          <w:color w:val="000000"/>
          <w:sz w:val="21"/>
          <w:szCs w:val="21"/>
        </w:rPr>
        <w:t>。</w:t>
      </w:r>
    </w:p>
    <w:p w:rsidR="00317731" w:rsidRDefault="00317731" w:rsidP="00317731">
      <w:pPr>
        <w:numPr>
          <w:ilvl w:val="0"/>
          <w:numId w:val="5"/>
        </w:numPr>
        <w:spacing w:line="360" w:lineRule="auto"/>
        <w:rPr>
          <w:rFonts w:ascii="宋体" w:hAnsi="宋体" w:cs="宋体"/>
          <w:b/>
          <w:color w:val="000000"/>
        </w:rPr>
      </w:pPr>
      <w:r>
        <w:rPr>
          <w:rFonts w:ascii="宋体" w:hAnsi="宋体" w:cs="宋体" w:hint="eastAsia"/>
          <w:b/>
          <w:color w:val="000000"/>
        </w:rPr>
        <w:t>非实质性响应情形或无效投标行为的认定</w:t>
      </w:r>
    </w:p>
    <w:p w:rsidR="00317731" w:rsidRDefault="00317731" w:rsidP="00317731">
      <w:pPr>
        <w:numPr>
          <w:ilvl w:val="1"/>
          <w:numId w:val="5"/>
        </w:numPr>
        <w:spacing w:line="360" w:lineRule="auto"/>
        <w:rPr>
          <w:color w:val="000000"/>
          <w:sz w:val="21"/>
          <w:szCs w:val="21"/>
        </w:rPr>
      </w:pPr>
      <w:r>
        <w:rPr>
          <w:rFonts w:hint="eastAsia"/>
          <w:color w:val="000000"/>
          <w:sz w:val="21"/>
          <w:szCs w:val="21"/>
        </w:rPr>
        <w:t>不符合《政府采购法》第二十二条对供应商参加政府采购活动应当具备的条件；</w:t>
      </w:r>
    </w:p>
    <w:p w:rsidR="00317731" w:rsidRDefault="00317731" w:rsidP="00317731">
      <w:pPr>
        <w:numPr>
          <w:ilvl w:val="1"/>
          <w:numId w:val="5"/>
        </w:numPr>
        <w:spacing w:line="360" w:lineRule="auto"/>
        <w:rPr>
          <w:color w:val="000000"/>
          <w:sz w:val="21"/>
          <w:szCs w:val="21"/>
        </w:rPr>
      </w:pPr>
      <w:r>
        <w:rPr>
          <w:rFonts w:hint="eastAsia"/>
          <w:color w:val="000000"/>
          <w:sz w:val="21"/>
          <w:szCs w:val="21"/>
        </w:rPr>
        <w:t>投标主体不明确；不符合招标文件中合格投标人的相关规定；产品或服务不符合法定和约定的合格性标准要求；</w:t>
      </w:r>
    </w:p>
    <w:p w:rsidR="00317731" w:rsidRDefault="00317731" w:rsidP="00317731">
      <w:pPr>
        <w:numPr>
          <w:ilvl w:val="1"/>
          <w:numId w:val="5"/>
        </w:numPr>
        <w:spacing w:line="360" w:lineRule="auto"/>
        <w:rPr>
          <w:color w:val="000000"/>
          <w:sz w:val="21"/>
          <w:szCs w:val="21"/>
        </w:rPr>
      </w:pPr>
      <w:r>
        <w:rPr>
          <w:rFonts w:hint="eastAsia"/>
          <w:color w:val="000000"/>
          <w:sz w:val="21"/>
          <w:szCs w:val="21"/>
        </w:rPr>
        <w:t>不符合谈判文件约定的合法响应供应商的相关规定；</w:t>
      </w:r>
    </w:p>
    <w:p w:rsidR="00317731" w:rsidRDefault="00317731" w:rsidP="00317731">
      <w:pPr>
        <w:numPr>
          <w:ilvl w:val="1"/>
          <w:numId w:val="5"/>
        </w:numPr>
        <w:spacing w:line="360" w:lineRule="auto"/>
        <w:rPr>
          <w:color w:val="000000"/>
          <w:sz w:val="21"/>
          <w:szCs w:val="21"/>
        </w:rPr>
      </w:pPr>
      <w:r>
        <w:rPr>
          <w:rFonts w:hint="eastAsia"/>
          <w:color w:val="000000"/>
          <w:sz w:val="21"/>
          <w:szCs w:val="21"/>
        </w:rPr>
        <w:t>以假借、挂靠他人名义或用串谋勾结等形式参与投标，在独立供应商之间构成非法互惠利益和同盟关系；</w:t>
      </w:r>
      <w:r>
        <w:rPr>
          <w:rFonts w:hint="eastAsia"/>
          <w:color w:val="000000"/>
          <w:sz w:val="21"/>
          <w:szCs w:val="21"/>
        </w:rPr>
        <w:t xml:space="preserve"> </w:t>
      </w:r>
    </w:p>
    <w:p w:rsidR="00317731" w:rsidRDefault="00317731" w:rsidP="00317731">
      <w:pPr>
        <w:numPr>
          <w:ilvl w:val="1"/>
          <w:numId w:val="5"/>
        </w:numPr>
        <w:spacing w:line="360" w:lineRule="auto"/>
        <w:rPr>
          <w:color w:val="000000"/>
          <w:sz w:val="21"/>
          <w:szCs w:val="21"/>
        </w:rPr>
      </w:pPr>
      <w:r>
        <w:rPr>
          <w:rFonts w:hint="eastAsia"/>
          <w:color w:val="000000"/>
          <w:sz w:val="21"/>
          <w:szCs w:val="21"/>
        </w:rPr>
        <w:t>投标人的主要成员同时出任其它投标人的重要职位，包括：法定代表人、董事成员、监事成员、高级经理或有可能影响公平竞争的关键岗位；</w:t>
      </w:r>
    </w:p>
    <w:p w:rsidR="00317731" w:rsidRDefault="00317731" w:rsidP="00317731">
      <w:pPr>
        <w:numPr>
          <w:ilvl w:val="1"/>
          <w:numId w:val="5"/>
        </w:numPr>
        <w:spacing w:line="360" w:lineRule="auto"/>
        <w:rPr>
          <w:color w:val="000000"/>
          <w:sz w:val="21"/>
          <w:szCs w:val="21"/>
        </w:rPr>
      </w:pPr>
      <w:r>
        <w:rPr>
          <w:rFonts w:hint="eastAsia"/>
          <w:color w:val="000000"/>
          <w:sz w:val="21"/>
          <w:szCs w:val="21"/>
        </w:rPr>
        <w:t>同一家供应商递交两份以上投标文件或同一投标文件中出现两个以上参与本项目的响应供应商名称；</w:t>
      </w:r>
    </w:p>
    <w:p w:rsidR="00317731" w:rsidRDefault="00317731" w:rsidP="00317731">
      <w:pPr>
        <w:numPr>
          <w:ilvl w:val="1"/>
          <w:numId w:val="5"/>
        </w:numPr>
        <w:spacing w:line="360" w:lineRule="auto"/>
        <w:rPr>
          <w:color w:val="000000"/>
          <w:sz w:val="21"/>
          <w:szCs w:val="21"/>
        </w:rPr>
      </w:pPr>
      <w:r>
        <w:rPr>
          <w:rFonts w:hint="eastAsia"/>
          <w:color w:val="000000"/>
          <w:sz w:val="21"/>
          <w:szCs w:val="21"/>
        </w:rPr>
        <w:t>出现不正当竞争的行为；违反了诚实信用、公平竞争原则；</w:t>
      </w:r>
    </w:p>
    <w:p w:rsidR="00317731" w:rsidRDefault="00317731" w:rsidP="00317731">
      <w:pPr>
        <w:numPr>
          <w:ilvl w:val="1"/>
          <w:numId w:val="5"/>
        </w:numPr>
        <w:spacing w:line="360" w:lineRule="auto"/>
        <w:rPr>
          <w:color w:val="000000"/>
          <w:sz w:val="21"/>
          <w:szCs w:val="21"/>
        </w:rPr>
      </w:pPr>
      <w:r>
        <w:rPr>
          <w:rFonts w:hint="eastAsia"/>
          <w:color w:val="000000"/>
          <w:sz w:val="21"/>
          <w:szCs w:val="21"/>
        </w:rPr>
        <w:t>供应商未按要求提交投标保证金；投标有效期及报价有效期超过约定有效范围；</w:t>
      </w:r>
    </w:p>
    <w:p w:rsidR="00317731" w:rsidRDefault="00317731" w:rsidP="00317731">
      <w:pPr>
        <w:numPr>
          <w:ilvl w:val="1"/>
          <w:numId w:val="5"/>
        </w:numPr>
        <w:spacing w:line="360" w:lineRule="auto"/>
        <w:rPr>
          <w:color w:val="000000"/>
          <w:sz w:val="21"/>
          <w:szCs w:val="21"/>
        </w:rPr>
      </w:pPr>
      <w:r>
        <w:rPr>
          <w:rFonts w:hint="eastAsia"/>
          <w:color w:val="000000"/>
          <w:sz w:val="21"/>
          <w:szCs w:val="21"/>
        </w:rPr>
        <w:t>递交的投标文件密封不严，出现侵权事实行为；投标文件编制与内容严重不符合要求；无效的印章、签字和重要文件；未按时提供重要的物证和资料；</w:t>
      </w:r>
    </w:p>
    <w:p w:rsidR="00317731" w:rsidRDefault="00317731" w:rsidP="00317731">
      <w:pPr>
        <w:numPr>
          <w:ilvl w:val="1"/>
          <w:numId w:val="5"/>
        </w:numPr>
        <w:spacing w:line="360" w:lineRule="auto"/>
        <w:rPr>
          <w:color w:val="000000"/>
          <w:sz w:val="21"/>
          <w:szCs w:val="21"/>
        </w:rPr>
      </w:pPr>
      <w:r>
        <w:rPr>
          <w:rFonts w:hint="eastAsia"/>
          <w:color w:val="000000"/>
          <w:sz w:val="21"/>
          <w:szCs w:val="21"/>
        </w:rPr>
        <w:t>未能有效通过资格性审查或符合性审查，对约定必备的合格条件和重要关键内容出现实质性偏离；</w:t>
      </w:r>
    </w:p>
    <w:p w:rsidR="00317731" w:rsidRDefault="00317731" w:rsidP="00317731">
      <w:pPr>
        <w:numPr>
          <w:ilvl w:val="1"/>
          <w:numId w:val="5"/>
        </w:numPr>
        <w:spacing w:line="360" w:lineRule="auto"/>
        <w:rPr>
          <w:color w:val="000000"/>
          <w:sz w:val="21"/>
          <w:szCs w:val="21"/>
        </w:rPr>
      </w:pPr>
      <w:r>
        <w:rPr>
          <w:color w:val="000000"/>
          <w:sz w:val="21"/>
          <w:szCs w:val="21"/>
        </w:rPr>
        <w:t>报价超过了采购预算</w:t>
      </w:r>
      <w:r>
        <w:rPr>
          <w:rFonts w:hint="eastAsia"/>
          <w:color w:val="000000"/>
          <w:sz w:val="21"/>
          <w:szCs w:val="21"/>
        </w:rPr>
        <w:t>控制范围且</w:t>
      </w:r>
      <w:r>
        <w:rPr>
          <w:color w:val="000000"/>
          <w:sz w:val="21"/>
          <w:szCs w:val="21"/>
        </w:rPr>
        <w:t>采购人不能</w:t>
      </w:r>
      <w:r>
        <w:rPr>
          <w:rFonts w:hint="eastAsia"/>
          <w:color w:val="000000"/>
          <w:sz w:val="21"/>
          <w:szCs w:val="21"/>
        </w:rPr>
        <w:t>接受；</w:t>
      </w:r>
    </w:p>
    <w:p w:rsidR="00317731" w:rsidRDefault="00317731" w:rsidP="00317731">
      <w:pPr>
        <w:numPr>
          <w:ilvl w:val="1"/>
          <w:numId w:val="5"/>
        </w:numPr>
        <w:spacing w:line="360" w:lineRule="auto"/>
        <w:rPr>
          <w:color w:val="000000"/>
          <w:sz w:val="21"/>
          <w:szCs w:val="21"/>
        </w:rPr>
      </w:pPr>
      <w:r>
        <w:rPr>
          <w:rFonts w:hint="eastAsia"/>
          <w:color w:val="000000"/>
          <w:sz w:val="21"/>
          <w:szCs w:val="21"/>
        </w:rPr>
        <w:t>出现了违反政府采购进口产品管理办法相关规定的情形；</w:t>
      </w:r>
    </w:p>
    <w:p w:rsidR="00317731" w:rsidRDefault="00317731" w:rsidP="00317731">
      <w:pPr>
        <w:numPr>
          <w:ilvl w:val="1"/>
          <w:numId w:val="5"/>
        </w:numPr>
        <w:spacing w:line="360" w:lineRule="auto"/>
        <w:rPr>
          <w:color w:val="auto"/>
          <w:sz w:val="21"/>
          <w:szCs w:val="21"/>
        </w:rPr>
      </w:pPr>
      <w:r>
        <w:rPr>
          <w:rFonts w:hint="eastAsia"/>
          <w:color w:val="auto"/>
          <w:sz w:val="21"/>
          <w:szCs w:val="21"/>
        </w:rPr>
        <w:lastRenderedPageBreak/>
        <w:t>评审期间没有按谈判小组要求提供补充文件，或调整补充内容及修正报价超出允许规定范围；</w:t>
      </w:r>
    </w:p>
    <w:p w:rsidR="00317731" w:rsidRDefault="00317731" w:rsidP="00317731">
      <w:pPr>
        <w:numPr>
          <w:ilvl w:val="1"/>
          <w:numId w:val="5"/>
        </w:numPr>
        <w:spacing w:line="360" w:lineRule="auto"/>
        <w:rPr>
          <w:color w:val="auto"/>
          <w:sz w:val="21"/>
          <w:szCs w:val="21"/>
        </w:rPr>
      </w:pPr>
      <w:r>
        <w:rPr>
          <w:rFonts w:hint="eastAsia"/>
          <w:color w:val="auto"/>
          <w:sz w:val="21"/>
          <w:szCs w:val="21"/>
        </w:rPr>
        <w:t>投标方案、报价表述不清晰或无法确定；</w:t>
      </w:r>
    </w:p>
    <w:p w:rsidR="00317731" w:rsidRDefault="00317731" w:rsidP="00317731">
      <w:pPr>
        <w:numPr>
          <w:ilvl w:val="1"/>
          <w:numId w:val="5"/>
        </w:numPr>
        <w:spacing w:line="360" w:lineRule="auto"/>
        <w:rPr>
          <w:color w:val="auto"/>
          <w:sz w:val="21"/>
          <w:szCs w:val="21"/>
        </w:rPr>
      </w:pPr>
      <w:r>
        <w:rPr>
          <w:rFonts w:hint="eastAsia"/>
          <w:color w:val="auto"/>
          <w:sz w:val="21"/>
          <w:szCs w:val="21"/>
        </w:rPr>
        <w:t>授权代表未能在评委会规定的合理时间内到达评审现场；</w:t>
      </w:r>
    </w:p>
    <w:p w:rsidR="00317731" w:rsidRDefault="00317731" w:rsidP="00317731">
      <w:pPr>
        <w:numPr>
          <w:ilvl w:val="1"/>
          <w:numId w:val="5"/>
        </w:numPr>
        <w:spacing w:line="360" w:lineRule="auto"/>
        <w:rPr>
          <w:color w:val="auto"/>
          <w:sz w:val="21"/>
          <w:szCs w:val="21"/>
        </w:rPr>
      </w:pPr>
      <w:r>
        <w:rPr>
          <w:rFonts w:hint="eastAsia"/>
          <w:color w:val="auto"/>
          <w:sz w:val="21"/>
          <w:szCs w:val="21"/>
        </w:rPr>
        <w:t>符合谈判文件中载明会导致无效投标的其它规定和要求。</w:t>
      </w:r>
    </w:p>
    <w:p w:rsidR="00317731" w:rsidRDefault="00317731" w:rsidP="00317731">
      <w:pPr>
        <w:spacing w:line="360" w:lineRule="auto"/>
        <w:rPr>
          <w:color w:val="000000"/>
          <w:lang w:val="en-GB"/>
        </w:rPr>
      </w:pPr>
    </w:p>
    <w:p w:rsidR="00317731" w:rsidRDefault="00317731" w:rsidP="00317731">
      <w:pPr>
        <w:pStyle w:val="2"/>
        <w:numPr>
          <w:ilvl w:val="0"/>
          <w:numId w:val="10"/>
        </w:numPr>
        <w:ind w:left="575" w:hangingChars="179" w:hanging="575"/>
        <w:rPr>
          <w:rFonts w:ascii="Times New Roman" w:hAnsi="Times New Roman"/>
          <w:sz w:val="32"/>
        </w:rPr>
      </w:pPr>
      <w:bookmarkStart w:id="129" w:name="_Toc113157426"/>
      <w:bookmarkStart w:id="130" w:name="_Toc240108030"/>
      <w:bookmarkStart w:id="131" w:name="_Toc255464303"/>
      <w:bookmarkStart w:id="132" w:name="_Toc317686946"/>
      <w:bookmarkStart w:id="133" w:name="_Toc5720"/>
      <w:bookmarkStart w:id="134" w:name="_Toc483389366"/>
      <w:bookmarkStart w:id="135" w:name="_Toc25037541"/>
      <w:bookmarkStart w:id="136" w:name="_Toc25726405"/>
      <w:bookmarkStart w:id="137" w:name="_Toc26261452"/>
      <w:r>
        <w:rPr>
          <w:rFonts w:ascii="Times New Roman" w:hAnsi="Times New Roman" w:hint="eastAsia"/>
          <w:sz w:val="32"/>
        </w:rPr>
        <w:t>评审结果</w:t>
      </w:r>
      <w:bookmarkEnd w:id="129"/>
      <w:bookmarkEnd w:id="130"/>
      <w:r>
        <w:rPr>
          <w:rFonts w:ascii="Times New Roman" w:hAnsi="Times New Roman" w:hint="eastAsia"/>
          <w:sz w:val="32"/>
        </w:rPr>
        <w:t>确定</w:t>
      </w:r>
      <w:bookmarkEnd w:id="131"/>
      <w:bookmarkEnd w:id="132"/>
      <w:bookmarkEnd w:id="133"/>
      <w:bookmarkEnd w:id="134"/>
    </w:p>
    <w:p w:rsidR="00317731" w:rsidRDefault="00317731" w:rsidP="00317731">
      <w:pPr>
        <w:numPr>
          <w:ilvl w:val="0"/>
          <w:numId w:val="5"/>
        </w:numPr>
        <w:spacing w:line="360" w:lineRule="auto"/>
        <w:rPr>
          <w:rFonts w:ascii="宋体" w:hAnsi="宋体" w:cs="宋体"/>
          <w:b/>
          <w:color w:val="000000"/>
        </w:rPr>
      </w:pPr>
      <w:r>
        <w:rPr>
          <w:rFonts w:ascii="宋体" w:hAnsi="宋体" w:cs="宋体" w:hint="eastAsia"/>
          <w:b/>
          <w:color w:val="000000"/>
        </w:rPr>
        <w:t>确定评审结果</w:t>
      </w:r>
    </w:p>
    <w:p w:rsidR="00317731" w:rsidRDefault="00317731" w:rsidP="00317731">
      <w:pPr>
        <w:numPr>
          <w:ilvl w:val="1"/>
          <w:numId w:val="5"/>
        </w:numPr>
        <w:spacing w:line="360" w:lineRule="auto"/>
        <w:rPr>
          <w:color w:val="000000"/>
          <w:sz w:val="21"/>
          <w:szCs w:val="21"/>
        </w:rPr>
      </w:pPr>
      <w:bookmarkStart w:id="138" w:name="_Toc25037542"/>
      <w:bookmarkStart w:id="139" w:name="_Toc25726406"/>
      <w:bookmarkStart w:id="140" w:name="_Toc26261453"/>
      <w:bookmarkStart w:id="141" w:name="_Toc34704912"/>
      <w:bookmarkStart w:id="142" w:name="_Toc119321143"/>
      <w:bookmarkStart w:id="143" w:name="_Toc136662932"/>
      <w:bookmarkStart w:id="144" w:name="_Toc136682908"/>
      <w:bookmarkStart w:id="145" w:name="_Toc159385067"/>
      <w:bookmarkEnd w:id="135"/>
      <w:bookmarkEnd w:id="136"/>
      <w:bookmarkEnd w:id="137"/>
      <w:r>
        <w:rPr>
          <w:rFonts w:hint="eastAsia"/>
          <w:color w:val="000000"/>
          <w:sz w:val="21"/>
          <w:szCs w:val="21"/>
        </w:rPr>
        <w:t>采购人可事先授权谈判小组直接确定成交供应商，或在法定时间内对评审结果进行确认。评审结束后，</w:t>
      </w:r>
      <w:r w:rsidR="00900F72">
        <w:rPr>
          <w:rFonts w:hint="eastAsia"/>
          <w:color w:val="000000"/>
          <w:sz w:val="21"/>
          <w:szCs w:val="21"/>
        </w:rPr>
        <w:t>阳春市宏建工程项目服务有限公司</w:t>
      </w:r>
      <w:r>
        <w:rPr>
          <w:rFonts w:hint="eastAsia"/>
          <w:color w:val="000000"/>
          <w:sz w:val="21"/>
          <w:szCs w:val="21"/>
        </w:rPr>
        <w:t>根据谈判小组评审意见和前期组织情况整理出《评审报告》送交采购人。</w:t>
      </w:r>
    </w:p>
    <w:p w:rsidR="00317731" w:rsidRDefault="00317731" w:rsidP="00317731">
      <w:pPr>
        <w:numPr>
          <w:ilvl w:val="1"/>
          <w:numId w:val="5"/>
        </w:numPr>
        <w:spacing w:line="360" w:lineRule="auto"/>
        <w:rPr>
          <w:color w:val="000000"/>
          <w:sz w:val="21"/>
          <w:szCs w:val="21"/>
        </w:rPr>
      </w:pPr>
      <w:r>
        <w:rPr>
          <w:rFonts w:hint="eastAsia"/>
          <w:color w:val="000000"/>
          <w:sz w:val="21"/>
          <w:szCs w:val="21"/>
        </w:rPr>
        <w:t>如需对评审结果进行确认时，采购人可根据谈判小组推荐的成交候选供应商名单，按照采购文件的要求对成交候选供应商的主要技术和商务条款的响应程度作进一步的核实，确保投标方案能够完全满足采购文件的实质性要求，无出现重大偏离，且方案合法、真实、可行。</w:t>
      </w:r>
    </w:p>
    <w:p w:rsidR="00317731" w:rsidRDefault="00317731" w:rsidP="00317731">
      <w:pPr>
        <w:numPr>
          <w:ilvl w:val="1"/>
          <w:numId w:val="5"/>
        </w:numPr>
        <w:spacing w:line="360" w:lineRule="auto"/>
        <w:rPr>
          <w:color w:val="000000"/>
          <w:sz w:val="21"/>
          <w:szCs w:val="21"/>
        </w:rPr>
      </w:pPr>
      <w:r>
        <w:rPr>
          <w:rFonts w:hint="eastAsia"/>
          <w:color w:val="000000"/>
          <w:sz w:val="21"/>
          <w:szCs w:val="21"/>
        </w:rPr>
        <w:t>采购人因故逾期确认评审结果时，应书面提前知会</w:t>
      </w:r>
      <w:r w:rsidR="00900F72">
        <w:rPr>
          <w:rFonts w:hint="eastAsia"/>
          <w:color w:val="000000"/>
          <w:sz w:val="21"/>
          <w:szCs w:val="21"/>
        </w:rPr>
        <w:t>阳春市宏建工程项目服务有限公司</w:t>
      </w:r>
      <w:r>
        <w:rPr>
          <w:rFonts w:hint="eastAsia"/>
          <w:color w:val="000000"/>
          <w:sz w:val="21"/>
          <w:szCs w:val="21"/>
        </w:rPr>
        <w:t>和各供应商。</w:t>
      </w:r>
    </w:p>
    <w:bookmarkEnd w:id="138"/>
    <w:p w:rsidR="00317731" w:rsidRDefault="00317731" w:rsidP="00317731">
      <w:pPr>
        <w:numPr>
          <w:ilvl w:val="0"/>
          <w:numId w:val="5"/>
        </w:numPr>
        <w:tabs>
          <w:tab w:val="left" w:pos="425"/>
          <w:tab w:val="left" w:pos="624"/>
        </w:tabs>
        <w:spacing w:line="360" w:lineRule="auto"/>
        <w:jc w:val="left"/>
        <w:rPr>
          <w:rFonts w:ascii="宋体" w:hAnsi="宋体" w:cs="宋体"/>
          <w:b/>
          <w:color w:val="000000"/>
        </w:rPr>
      </w:pPr>
      <w:r>
        <w:rPr>
          <w:rFonts w:ascii="宋体" w:hAnsi="宋体" w:cs="宋体" w:hint="eastAsia"/>
          <w:b/>
          <w:color w:val="000000"/>
        </w:rPr>
        <w:t>成交通知</w:t>
      </w:r>
      <w:bookmarkEnd w:id="139"/>
      <w:bookmarkEnd w:id="140"/>
      <w:bookmarkEnd w:id="141"/>
      <w:bookmarkEnd w:id="142"/>
      <w:bookmarkEnd w:id="143"/>
      <w:bookmarkEnd w:id="144"/>
      <w:bookmarkEnd w:id="145"/>
    </w:p>
    <w:p w:rsidR="00D24FB1" w:rsidRPr="00D24FB1" w:rsidRDefault="00D24FB1" w:rsidP="00D24FB1">
      <w:pPr>
        <w:numPr>
          <w:ilvl w:val="1"/>
          <w:numId w:val="5"/>
        </w:numPr>
        <w:spacing w:line="360" w:lineRule="auto"/>
        <w:rPr>
          <w:color w:val="000000"/>
          <w:sz w:val="21"/>
          <w:szCs w:val="21"/>
        </w:rPr>
      </w:pPr>
      <w:r w:rsidRPr="00D24FB1">
        <w:rPr>
          <w:rFonts w:hint="eastAsia"/>
          <w:color w:val="000000"/>
          <w:sz w:val="21"/>
          <w:szCs w:val="21"/>
        </w:rPr>
        <w:t>采购人确定评审结果后，我司向中标人签发《中标通知书》，同时在广东省政府采购网、阳江市公共资源交易网、阳春宏建工程项目服务有限公司官网上发布中标公告。未中标的供应商可通过指定媒体获知采购结果，</w:t>
      </w:r>
      <w:r w:rsidRPr="00D24FB1">
        <w:rPr>
          <w:rFonts w:hint="eastAsia"/>
          <w:b/>
          <w:color w:val="000000"/>
          <w:sz w:val="21"/>
          <w:szCs w:val="21"/>
        </w:rPr>
        <w:t>阳春宏建工程项目服务有限公司不再作另行通告。</w:t>
      </w:r>
    </w:p>
    <w:p w:rsidR="00D24FB1" w:rsidRPr="00D24FB1" w:rsidRDefault="00D24FB1" w:rsidP="00D24FB1">
      <w:pPr>
        <w:numPr>
          <w:ilvl w:val="1"/>
          <w:numId w:val="5"/>
        </w:numPr>
        <w:spacing w:line="360" w:lineRule="auto"/>
        <w:rPr>
          <w:color w:val="000000"/>
          <w:sz w:val="21"/>
          <w:szCs w:val="21"/>
        </w:rPr>
      </w:pPr>
      <w:r w:rsidRPr="00D24FB1">
        <w:rPr>
          <w:rFonts w:hint="eastAsia"/>
          <w:color w:val="000000"/>
          <w:sz w:val="21"/>
          <w:szCs w:val="21"/>
        </w:rPr>
        <w:t>《中标通知书》将作为授予合同资格的唯一合法依据。</w:t>
      </w:r>
    </w:p>
    <w:p w:rsidR="00317731" w:rsidRDefault="00317731" w:rsidP="00317731">
      <w:pPr>
        <w:numPr>
          <w:ilvl w:val="1"/>
          <w:numId w:val="5"/>
        </w:numPr>
        <w:spacing w:line="360" w:lineRule="auto"/>
        <w:rPr>
          <w:color w:val="000000"/>
          <w:sz w:val="21"/>
          <w:szCs w:val="21"/>
        </w:rPr>
      </w:pPr>
      <w:r>
        <w:rPr>
          <w:rFonts w:hint="eastAsia"/>
          <w:color w:val="000000"/>
          <w:sz w:val="21"/>
          <w:szCs w:val="21"/>
        </w:rPr>
        <w:t>在未取得合法理由而获批复前，成交供应商擅自放弃成交资格，则须承担相应的违约责任，并赔偿采购方由此所造成的一切经济损失。</w:t>
      </w:r>
    </w:p>
    <w:p w:rsidR="00317731" w:rsidRDefault="00317731" w:rsidP="00317731">
      <w:pPr>
        <w:numPr>
          <w:ilvl w:val="1"/>
          <w:numId w:val="5"/>
        </w:numPr>
        <w:spacing w:line="360" w:lineRule="auto"/>
        <w:rPr>
          <w:color w:val="000000"/>
          <w:sz w:val="21"/>
          <w:szCs w:val="21"/>
        </w:rPr>
      </w:pPr>
      <w:r>
        <w:rPr>
          <w:rFonts w:hint="eastAsia"/>
          <w:color w:val="000000"/>
          <w:sz w:val="21"/>
          <w:szCs w:val="21"/>
        </w:rPr>
        <w:t>采购方对任何无效投标行为可追究至合同生效之前，一经被查证核实认定为无效投标者，其所获得的候选资格、成交资格均无效。</w:t>
      </w:r>
    </w:p>
    <w:p w:rsidR="00317731" w:rsidRDefault="00317731" w:rsidP="00317731">
      <w:pPr>
        <w:numPr>
          <w:ilvl w:val="0"/>
          <w:numId w:val="5"/>
        </w:numPr>
        <w:spacing w:line="360" w:lineRule="auto"/>
        <w:rPr>
          <w:rFonts w:ascii="宋体" w:hAnsi="宋体" w:cs="宋体"/>
          <w:b/>
          <w:color w:val="000000"/>
        </w:rPr>
      </w:pPr>
      <w:bookmarkStart w:id="146" w:name="_Toc25037543"/>
      <w:bookmarkStart w:id="147" w:name="_Toc25726407"/>
      <w:bookmarkStart w:id="148" w:name="_Toc26261454"/>
      <w:bookmarkStart w:id="149" w:name="_Toc34704913"/>
      <w:bookmarkStart w:id="150" w:name="_Toc119321144"/>
      <w:bookmarkStart w:id="151" w:name="_Toc136662933"/>
      <w:bookmarkStart w:id="152" w:name="_Toc136682909"/>
      <w:bookmarkStart w:id="153" w:name="_Toc159385068"/>
      <w:r>
        <w:rPr>
          <w:rFonts w:ascii="宋体" w:hAnsi="宋体" w:cs="宋体" w:hint="eastAsia"/>
          <w:b/>
          <w:color w:val="000000"/>
        </w:rPr>
        <w:t>合同</w:t>
      </w:r>
      <w:bookmarkEnd w:id="146"/>
      <w:bookmarkEnd w:id="147"/>
      <w:bookmarkEnd w:id="148"/>
      <w:bookmarkEnd w:id="149"/>
      <w:r>
        <w:rPr>
          <w:rFonts w:ascii="宋体" w:hAnsi="宋体" w:cs="宋体" w:hint="eastAsia"/>
          <w:b/>
          <w:color w:val="000000"/>
        </w:rPr>
        <w:t>签订、争议与跟踪</w:t>
      </w:r>
      <w:bookmarkEnd w:id="150"/>
      <w:bookmarkEnd w:id="151"/>
      <w:bookmarkEnd w:id="152"/>
      <w:bookmarkEnd w:id="153"/>
    </w:p>
    <w:p w:rsidR="00317731" w:rsidRDefault="00317731" w:rsidP="00317731">
      <w:pPr>
        <w:numPr>
          <w:ilvl w:val="1"/>
          <w:numId w:val="5"/>
        </w:numPr>
        <w:spacing w:line="360" w:lineRule="auto"/>
        <w:rPr>
          <w:color w:val="000000"/>
          <w:sz w:val="21"/>
          <w:szCs w:val="21"/>
        </w:rPr>
      </w:pPr>
      <w:r>
        <w:rPr>
          <w:rFonts w:hint="eastAsia"/>
          <w:color w:val="000000"/>
          <w:sz w:val="21"/>
          <w:szCs w:val="21"/>
        </w:rPr>
        <w:t>成交人应按照政府采购法的要求，于成交通知书发出之日起三十日内，按照采购文件确定的事项与采购人签订合同。否则，应当依法承担相应的法律责任。</w:t>
      </w:r>
    </w:p>
    <w:p w:rsidR="00317731" w:rsidRDefault="00317731" w:rsidP="00317731">
      <w:pPr>
        <w:numPr>
          <w:ilvl w:val="1"/>
          <w:numId w:val="5"/>
        </w:numPr>
        <w:spacing w:line="360" w:lineRule="auto"/>
        <w:rPr>
          <w:color w:val="000000"/>
          <w:sz w:val="21"/>
          <w:szCs w:val="21"/>
        </w:rPr>
      </w:pPr>
      <w:r>
        <w:rPr>
          <w:rFonts w:hint="eastAsia"/>
          <w:color w:val="000000"/>
          <w:sz w:val="21"/>
          <w:szCs w:val="21"/>
        </w:rPr>
        <w:t>谈判文件、投标文件、相关澄清材料及来往确认文件，均作为合同订立和裁定争议的依据。</w:t>
      </w:r>
    </w:p>
    <w:p w:rsidR="00317731" w:rsidRDefault="00317731" w:rsidP="00317731">
      <w:pPr>
        <w:numPr>
          <w:ilvl w:val="1"/>
          <w:numId w:val="5"/>
        </w:numPr>
        <w:spacing w:line="360" w:lineRule="auto"/>
        <w:rPr>
          <w:color w:val="000000"/>
          <w:sz w:val="21"/>
          <w:szCs w:val="21"/>
        </w:rPr>
      </w:pPr>
      <w:r>
        <w:rPr>
          <w:color w:val="000000"/>
          <w:sz w:val="21"/>
          <w:szCs w:val="21"/>
        </w:rPr>
        <w:t>采购人和</w:t>
      </w:r>
      <w:r>
        <w:rPr>
          <w:rFonts w:hint="eastAsia"/>
          <w:color w:val="000000"/>
          <w:sz w:val="21"/>
          <w:szCs w:val="21"/>
        </w:rPr>
        <w:t>成交</w:t>
      </w:r>
      <w:r>
        <w:rPr>
          <w:color w:val="000000"/>
          <w:sz w:val="21"/>
          <w:szCs w:val="21"/>
        </w:rPr>
        <w:t>人应当严格按照招标文件、投标文件以及经评委会审核确认的评审活动</w:t>
      </w:r>
      <w:r>
        <w:rPr>
          <w:rFonts w:hint="eastAsia"/>
          <w:color w:val="000000"/>
          <w:sz w:val="21"/>
          <w:szCs w:val="21"/>
        </w:rPr>
        <w:t>过程</w:t>
      </w:r>
      <w:r>
        <w:rPr>
          <w:color w:val="000000"/>
          <w:sz w:val="21"/>
          <w:szCs w:val="21"/>
        </w:rPr>
        <w:t>记录签订合同，</w:t>
      </w:r>
      <w:r w:rsidR="00900F72">
        <w:rPr>
          <w:color w:val="000000"/>
          <w:sz w:val="21"/>
          <w:szCs w:val="21"/>
        </w:rPr>
        <w:t>阳春市宏建工程项目服务有限公司</w:t>
      </w:r>
      <w:r>
        <w:rPr>
          <w:color w:val="000000"/>
          <w:sz w:val="21"/>
          <w:szCs w:val="21"/>
        </w:rPr>
        <w:t>依照相关规定，对于合同当事人依据前面所述的材料签订的合同的真实性予以核对盖章、确认。</w:t>
      </w:r>
    </w:p>
    <w:p w:rsidR="00317731" w:rsidRDefault="00317731" w:rsidP="00317731">
      <w:pPr>
        <w:numPr>
          <w:ilvl w:val="1"/>
          <w:numId w:val="5"/>
        </w:numPr>
        <w:spacing w:line="360" w:lineRule="auto"/>
        <w:rPr>
          <w:color w:val="000000"/>
          <w:sz w:val="21"/>
          <w:szCs w:val="21"/>
        </w:rPr>
      </w:pPr>
      <w:r>
        <w:rPr>
          <w:rFonts w:hint="eastAsia"/>
          <w:color w:val="000000"/>
          <w:sz w:val="21"/>
          <w:szCs w:val="21"/>
        </w:rPr>
        <w:t>合同生效后一切行为均适用于《中华人民共和国合同法》，履约期间有违约过错的一方，须承担相应的责任。</w:t>
      </w:r>
    </w:p>
    <w:p w:rsidR="00317731" w:rsidRDefault="00317731" w:rsidP="00317731">
      <w:pPr>
        <w:numPr>
          <w:ilvl w:val="0"/>
          <w:numId w:val="5"/>
        </w:numPr>
        <w:spacing w:line="360" w:lineRule="auto"/>
        <w:rPr>
          <w:rFonts w:ascii="宋体" w:hAnsi="宋体" w:cs="宋体"/>
          <w:b/>
          <w:color w:val="000000"/>
        </w:rPr>
      </w:pPr>
      <w:bookmarkStart w:id="154" w:name="_Toc119321145"/>
      <w:bookmarkStart w:id="155" w:name="_Toc136662934"/>
      <w:bookmarkStart w:id="156" w:name="_Toc136682910"/>
      <w:bookmarkStart w:id="157" w:name="_Toc159385069"/>
      <w:bookmarkStart w:id="158" w:name="_Toc26261456"/>
      <w:bookmarkStart w:id="159" w:name="_Toc49329262"/>
      <w:bookmarkStart w:id="160" w:name="_Toc25400536"/>
      <w:bookmarkStart w:id="161" w:name="_Toc25401332"/>
      <w:bookmarkStart w:id="162" w:name="_Toc25574120"/>
      <w:bookmarkStart w:id="163" w:name="_Toc25726409"/>
      <w:r>
        <w:rPr>
          <w:rFonts w:ascii="宋体" w:hAnsi="宋体" w:cs="宋体" w:hint="eastAsia"/>
          <w:b/>
          <w:color w:val="000000"/>
        </w:rPr>
        <w:t>质疑与</w:t>
      </w:r>
      <w:bookmarkEnd w:id="154"/>
      <w:bookmarkEnd w:id="155"/>
      <w:bookmarkEnd w:id="156"/>
      <w:r>
        <w:rPr>
          <w:rFonts w:ascii="宋体" w:hAnsi="宋体" w:cs="宋体" w:hint="eastAsia"/>
          <w:b/>
          <w:color w:val="000000"/>
        </w:rPr>
        <w:t>处理</w:t>
      </w:r>
      <w:bookmarkEnd w:id="157"/>
    </w:p>
    <w:p w:rsidR="00317731" w:rsidRDefault="00317731" w:rsidP="00317731">
      <w:pPr>
        <w:numPr>
          <w:ilvl w:val="1"/>
          <w:numId w:val="5"/>
        </w:numPr>
        <w:spacing w:line="360" w:lineRule="auto"/>
        <w:rPr>
          <w:color w:val="000000"/>
          <w:sz w:val="21"/>
          <w:szCs w:val="21"/>
        </w:rPr>
      </w:pPr>
      <w:r>
        <w:rPr>
          <w:rFonts w:hint="eastAsia"/>
          <w:color w:val="000000"/>
          <w:sz w:val="21"/>
          <w:szCs w:val="21"/>
        </w:rPr>
        <w:lastRenderedPageBreak/>
        <w:t>供应商在参与本次采购活动过程中确认自己的权益受到损害的，可以在知道或者应知其权益受损之日起</w:t>
      </w:r>
      <w:r>
        <w:rPr>
          <w:rFonts w:hint="eastAsia"/>
          <w:color w:val="000000"/>
          <w:sz w:val="21"/>
          <w:szCs w:val="21"/>
        </w:rPr>
        <w:t>7</w:t>
      </w:r>
      <w:r>
        <w:rPr>
          <w:rFonts w:hint="eastAsia"/>
          <w:color w:val="000000"/>
          <w:sz w:val="21"/>
          <w:szCs w:val="21"/>
        </w:rPr>
        <w:t>个工作日内，以实名书面形式当面向</w:t>
      </w:r>
      <w:r w:rsidR="00900F72">
        <w:rPr>
          <w:rFonts w:hint="eastAsia"/>
          <w:color w:val="000000"/>
          <w:sz w:val="21"/>
          <w:szCs w:val="21"/>
        </w:rPr>
        <w:t>阳春市宏建工程项目服务有限公司</w:t>
      </w:r>
      <w:r>
        <w:rPr>
          <w:rFonts w:hint="eastAsia"/>
          <w:color w:val="000000"/>
          <w:sz w:val="21"/>
          <w:szCs w:val="21"/>
        </w:rPr>
        <w:t>提交质疑申诉，质疑内容不得含有虚假、恶意成份。依照谁主张谁举证的原则，提出质疑者必须同时提交相关确凿的证据材料和注明事实的确切来源，对捏造事实、滥用维权扰乱采购秩序的恶意质疑者或举证不全查无实据被驳回次数在一年内达三次以上，将纳入不良行为记录并承担相应的法律责任。</w:t>
      </w:r>
    </w:p>
    <w:p w:rsidR="00317731" w:rsidRDefault="00317731" w:rsidP="00317731">
      <w:pPr>
        <w:numPr>
          <w:ilvl w:val="1"/>
          <w:numId w:val="5"/>
        </w:numPr>
        <w:spacing w:line="360" w:lineRule="auto"/>
        <w:rPr>
          <w:color w:val="000000"/>
          <w:sz w:val="21"/>
          <w:szCs w:val="21"/>
        </w:rPr>
      </w:pPr>
      <w:r>
        <w:rPr>
          <w:rFonts w:hint="eastAsia"/>
          <w:color w:val="000000"/>
          <w:sz w:val="21"/>
          <w:szCs w:val="21"/>
        </w:rPr>
        <w:t>若对采购方案存有质疑的，可在递交投标文件截止前直接向采购人、</w:t>
      </w:r>
      <w:r w:rsidR="00900F72">
        <w:rPr>
          <w:rFonts w:hint="eastAsia"/>
          <w:color w:val="000000"/>
          <w:sz w:val="21"/>
          <w:szCs w:val="21"/>
        </w:rPr>
        <w:t>阳春市宏建工程项目服务有限公司</w:t>
      </w:r>
      <w:r>
        <w:rPr>
          <w:rFonts w:hint="eastAsia"/>
          <w:color w:val="000000"/>
          <w:sz w:val="21"/>
          <w:szCs w:val="21"/>
        </w:rPr>
        <w:t>提出。</w:t>
      </w:r>
    </w:p>
    <w:p w:rsidR="00317731" w:rsidRDefault="00317731" w:rsidP="00317731">
      <w:pPr>
        <w:numPr>
          <w:ilvl w:val="1"/>
          <w:numId w:val="5"/>
        </w:numPr>
        <w:spacing w:line="360" w:lineRule="auto"/>
        <w:rPr>
          <w:color w:val="000000"/>
          <w:sz w:val="21"/>
          <w:szCs w:val="21"/>
        </w:rPr>
      </w:pPr>
      <w:r>
        <w:rPr>
          <w:rFonts w:hint="eastAsia"/>
          <w:color w:val="000000"/>
          <w:sz w:val="21"/>
          <w:szCs w:val="21"/>
        </w:rPr>
        <w:t>采购人或落标人对成交供应商提出质疑时，被质疑者对举证材料须给予书面澄清回复和接受质询，其投标文件可公开的内容须接受任何形式的审查核实。</w:t>
      </w:r>
    </w:p>
    <w:p w:rsidR="00317731" w:rsidRDefault="00317731" w:rsidP="00317731">
      <w:pPr>
        <w:numPr>
          <w:ilvl w:val="1"/>
          <w:numId w:val="5"/>
        </w:numPr>
        <w:spacing w:line="360" w:lineRule="auto"/>
        <w:rPr>
          <w:color w:val="000000"/>
          <w:sz w:val="21"/>
          <w:szCs w:val="21"/>
        </w:rPr>
      </w:pPr>
      <w:r>
        <w:rPr>
          <w:rFonts w:hint="eastAsia"/>
          <w:color w:val="000000"/>
          <w:sz w:val="21"/>
          <w:szCs w:val="21"/>
        </w:rPr>
        <w:t>落标的供应商对成交结果提出的</w:t>
      </w:r>
      <w:r>
        <w:rPr>
          <w:color w:val="000000"/>
          <w:sz w:val="21"/>
          <w:szCs w:val="21"/>
        </w:rPr>
        <w:t>合法</w:t>
      </w:r>
      <w:r>
        <w:rPr>
          <w:rFonts w:hint="eastAsia"/>
          <w:color w:val="000000"/>
          <w:sz w:val="21"/>
          <w:szCs w:val="21"/>
        </w:rPr>
        <w:t>质疑，</w:t>
      </w:r>
      <w:r w:rsidR="00900F72">
        <w:rPr>
          <w:rFonts w:hint="eastAsia"/>
          <w:color w:val="000000"/>
          <w:sz w:val="21"/>
          <w:szCs w:val="21"/>
        </w:rPr>
        <w:t>阳春市宏建工程项目服务有限公司</w:t>
      </w:r>
      <w:r>
        <w:rPr>
          <w:rFonts w:hint="eastAsia"/>
          <w:color w:val="000000"/>
          <w:sz w:val="21"/>
          <w:szCs w:val="21"/>
        </w:rPr>
        <w:t>及采购人将进行审查答复；供应商对审查和答复结果有异议的，可向佛山市财政管理部门提出复审或者申请作采购失败处理。</w:t>
      </w:r>
    </w:p>
    <w:p w:rsidR="00317731" w:rsidRDefault="00317731" w:rsidP="00317731">
      <w:pPr>
        <w:numPr>
          <w:ilvl w:val="0"/>
          <w:numId w:val="5"/>
        </w:numPr>
        <w:spacing w:line="360" w:lineRule="auto"/>
        <w:rPr>
          <w:rFonts w:ascii="宋体" w:hAnsi="宋体" w:cs="宋体"/>
          <w:b/>
          <w:color w:val="000000"/>
        </w:rPr>
      </w:pPr>
      <w:r>
        <w:rPr>
          <w:rFonts w:ascii="宋体" w:hAnsi="宋体" w:cs="宋体"/>
          <w:b/>
          <w:color w:val="000000"/>
        </w:rPr>
        <w:t>不予退还投标保证金</w:t>
      </w:r>
      <w:r>
        <w:rPr>
          <w:rFonts w:ascii="宋体" w:hAnsi="宋体" w:cs="宋体" w:hint="eastAsia"/>
          <w:b/>
          <w:color w:val="000000"/>
        </w:rPr>
        <w:t>、列入不良行为记录或违规处罚适用情形</w:t>
      </w:r>
    </w:p>
    <w:p w:rsidR="00317731" w:rsidRDefault="00317731" w:rsidP="00317731">
      <w:pPr>
        <w:numPr>
          <w:ilvl w:val="1"/>
          <w:numId w:val="5"/>
        </w:numPr>
        <w:spacing w:line="360" w:lineRule="auto"/>
        <w:rPr>
          <w:color w:val="000000"/>
          <w:sz w:val="21"/>
          <w:szCs w:val="21"/>
        </w:rPr>
      </w:pPr>
      <w:r>
        <w:rPr>
          <w:color w:val="000000"/>
          <w:sz w:val="21"/>
          <w:szCs w:val="21"/>
        </w:rPr>
        <w:t>已递交</w:t>
      </w:r>
      <w:r>
        <w:rPr>
          <w:rFonts w:hint="eastAsia"/>
          <w:color w:val="000000"/>
          <w:sz w:val="21"/>
          <w:szCs w:val="21"/>
        </w:rPr>
        <w:t>投标文件</w:t>
      </w:r>
      <w:r>
        <w:rPr>
          <w:color w:val="000000"/>
          <w:sz w:val="21"/>
          <w:szCs w:val="21"/>
        </w:rPr>
        <w:t>，并在截止时间之后，</w:t>
      </w:r>
      <w:r>
        <w:rPr>
          <w:rFonts w:hint="eastAsia"/>
          <w:color w:val="000000"/>
          <w:sz w:val="21"/>
          <w:szCs w:val="21"/>
        </w:rPr>
        <w:t>投标文件</w:t>
      </w:r>
      <w:r>
        <w:rPr>
          <w:color w:val="000000"/>
          <w:sz w:val="21"/>
          <w:szCs w:val="21"/>
        </w:rPr>
        <w:t>有效期满之前，撤回</w:t>
      </w:r>
      <w:r>
        <w:rPr>
          <w:rFonts w:hint="eastAsia"/>
          <w:color w:val="000000"/>
          <w:sz w:val="21"/>
          <w:szCs w:val="21"/>
        </w:rPr>
        <w:t>或放弃</w:t>
      </w:r>
      <w:r>
        <w:rPr>
          <w:color w:val="000000"/>
          <w:sz w:val="21"/>
          <w:szCs w:val="21"/>
        </w:rPr>
        <w:t>其</w:t>
      </w:r>
      <w:r>
        <w:rPr>
          <w:rFonts w:hint="eastAsia"/>
          <w:color w:val="000000"/>
          <w:sz w:val="21"/>
          <w:szCs w:val="21"/>
        </w:rPr>
        <w:t>投标</w:t>
      </w:r>
      <w:r>
        <w:rPr>
          <w:color w:val="000000"/>
          <w:sz w:val="21"/>
          <w:szCs w:val="21"/>
        </w:rPr>
        <w:t>；</w:t>
      </w:r>
      <w:r>
        <w:rPr>
          <w:rFonts w:hint="eastAsia"/>
          <w:color w:val="000000"/>
          <w:sz w:val="21"/>
          <w:szCs w:val="21"/>
        </w:rPr>
        <w:t xml:space="preserve"> </w:t>
      </w:r>
    </w:p>
    <w:p w:rsidR="00317731" w:rsidRDefault="00317731" w:rsidP="00317731">
      <w:pPr>
        <w:numPr>
          <w:ilvl w:val="1"/>
          <w:numId w:val="5"/>
        </w:numPr>
        <w:spacing w:line="360" w:lineRule="auto"/>
        <w:rPr>
          <w:color w:val="000000"/>
          <w:sz w:val="21"/>
          <w:szCs w:val="21"/>
        </w:rPr>
      </w:pPr>
      <w:r>
        <w:rPr>
          <w:rFonts w:hint="eastAsia"/>
          <w:color w:val="000000"/>
          <w:sz w:val="21"/>
          <w:szCs w:val="21"/>
        </w:rPr>
        <w:t>投标文件中提供伪造、虚假的材料或信息；</w:t>
      </w:r>
    </w:p>
    <w:p w:rsidR="00317731" w:rsidRDefault="00317731" w:rsidP="00317731">
      <w:pPr>
        <w:numPr>
          <w:ilvl w:val="1"/>
          <w:numId w:val="5"/>
        </w:numPr>
        <w:spacing w:line="360" w:lineRule="auto"/>
        <w:rPr>
          <w:color w:val="000000"/>
          <w:sz w:val="21"/>
          <w:szCs w:val="21"/>
        </w:rPr>
      </w:pPr>
      <w:r>
        <w:rPr>
          <w:color w:val="000000"/>
          <w:sz w:val="21"/>
          <w:szCs w:val="21"/>
        </w:rPr>
        <w:t>在</w:t>
      </w:r>
      <w:r>
        <w:rPr>
          <w:rFonts w:hint="eastAsia"/>
          <w:color w:val="000000"/>
          <w:sz w:val="21"/>
          <w:szCs w:val="21"/>
        </w:rPr>
        <w:t>评审</w:t>
      </w:r>
      <w:r>
        <w:rPr>
          <w:color w:val="000000"/>
          <w:sz w:val="21"/>
          <w:szCs w:val="21"/>
        </w:rPr>
        <w:t>期间</w:t>
      </w:r>
      <w:r>
        <w:rPr>
          <w:rFonts w:hint="eastAsia"/>
          <w:color w:val="000000"/>
          <w:sz w:val="21"/>
          <w:szCs w:val="21"/>
        </w:rPr>
        <w:t>，使</w:t>
      </w:r>
      <w:r>
        <w:rPr>
          <w:color w:val="000000"/>
          <w:sz w:val="21"/>
          <w:szCs w:val="21"/>
        </w:rPr>
        <w:t>用不正当手段</w:t>
      </w:r>
      <w:r>
        <w:rPr>
          <w:rFonts w:hint="eastAsia"/>
          <w:color w:val="000000"/>
          <w:sz w:val="21"/>
          <w:szCs w:val="21"/>
        </w:rPr>
        <w:t>试图</w:t>
      </w:r>
      <w:r>
        <w:rPr>
          <w:color w:val="000000"/>
          <w:sz w:val="21"/>
          <w:szCs w:val="21"/>
        </w:rPr>
        <w:t>影响</w:t>
      </w:r>
      <w:r>
        <w:rPr>
          <w:rFonts w:hint="eastAsia"/>
          <w:color w:val="000000"/>
          <w:sz w:val="21"/>
          <w:szCs w:val="21"/>
        </w:rPr>
        <w:t>、改变评审</w:t>
      </w:r>
      <w:r>
        <w:rPr>
          <w:color w:val="000000"/>
          <w:sz w:val="21"/>
          <w:szCs w:val="21"/>
        </w:rPr>
        <w:t>结果；</w:t>
      </w:r>
    </w:p>
    <w:p w:rsidR="00317731" w:rsidRDefault="00317731" w:rsidP="00317731">
      <w:pPr>
        <w:numPr>
          <w:ilvl w:val="1"/>
          <w:numId w:val="5"/>
        </w:numPr>
        <w:spacing w:line="360" w:lineRule="auto"/>
        <w:rPr>
          <w:color w:val="000000"/>
          <w:sz w:val="21"/>
          <w:szCs w:val="21"/>
        </w:rPr>
      </w:pPr>
      <w:r>
        <w:rPr>
          <w:rFonts w:hint="eastAsia"/>
          <w:color w:val="000000"/>
          <w:sz w:val="21"/>
          <w:szCs w:val="21"/>
        </w:rPr>
        <w:t>恶意串通或捏造事实，对其竞争对手进行诋毁、排挤、攻击；</w:t>
      </w:r>
    </w:p>
    <w:p w:rsidR="00317731" w:rsidRDefault="00317731" w:rsidP="00317731">
      <w:pPr>
        <w:numPr>
          <w:ilvl w:val="1"/>
          <w:numId w:val="5"/>
        </w:numPr>
        <w:spacing w:line="360" w:lineRule="auto"/>
        <w:rPr>
          <w:color w:val="000000"/>
          <w:sz w:val="21"/>
          <w:szCs w:val="21"/>
        </w:rPr>
      </w:pPr>
      <w:r>
        <w:rPr>
          <w:color w:val="000000"/>
          <w:sz w:val="21"/>
          <w:szCs w:val="21"/>
        </w:rPr>
        <w:t>不按</w:t>
      </w:r>
      <w:r>
        <w:rPr>
          <w:rFonts w:hint="eastAsia"/>
          <w:color w:val="000000"/>
          <w:sz w:val="21"/>
          <w:szCs w:val="21"/>
        </w:rPr>
        <w:t>期签订合同，违背谈判承诺和拒绝、拖延履行合同义务；</w:t>
      </w:r>
    </w:p>
    <w:p w:rsidR="00317731" w:rsidRDefault="00317731" w:rsidP="00317731">
      <w:pPr>
        <w:numPr>
          <w:ilvl w:val="1"/>
          <w:numId w:val="5"/>
        </w:numPr>
        <w:spacing w:line="360" w:lineRule="auto"/>
        <w:rPr>
          <w:color w:val="000000"/>
          <w:sz w:val="21"/>
          <w:szCs w:val="21"/>
        </w:rPr>
      </w:pPr>
      <w:r>
        <w:rPr>
          <w:rFonts w:hint="eastAsia"/>
          <w:color w:val="000000"/>
          <w:sz w:val="21"/>
          <w:szCs w:val="21"/>
        </w:rPr>
        <w:t>擅自将合同项目或主体关键性合同义务分包转让他人；</w:t>
      </w:r>
    </w:p>
    <w:p w:rsidR="00317731" w:rsidRDefault="00317731" w:rsidP="00317731">
      <w:pPr>
        <w:numPr>
          <w:ilvl w:val="1"/>
          <w:numId w:val="5"/>
        </w:numPr>
        <w:spacing w:line="360" w:lineRule="auto"/>
        <w:rPr>
          <w:color w:val="000000"/>
          <w:sz w:val="21"/>
          <w:szCs w:val="21"/>
        </w:rPr>
      </w:pPr>
      <w:r>
        <w:rPr>
          <w:rFonts w:hint="eastAsia"/>
          <w:color w:val="000000"/>
          <w:sz w:val="21"/>
          <w:szCs w:val="21"/>
        </w:rPr>
        <w:t>获成交候选通知或公示后，无法如期按采购方要求履行承诺并提供合法有效的重要证明材料；</w:t>
      </w:r>
    </w:p>
    <w:p w:rsidR="00317731" w:rsidRDefault="00317731" w:rsidP="00317731">
      <w:pPr>
        <w:numPr>
          <w:ilvl w:val="1"/>
          <w:numId w:val="5"/>
        </w:numPr>
        <w:spacing w:line="360" w:lineRule="auto"/>
        <w:rPr>
          <w:color w:val="000000"/>
          <w:sz w:val="21"/>
          <w:szCs w:val="21"/>
        </w:rPr>
      </w:pPr>
      <w:r>
        <w:rPr>
          <w:rFonts w:hint="eastAsia"/>
          <w:color w:val="000000"/>
          <w:sz w:val="21"/>
          <w:szCs w:val="21"/>
        </w:rPr>
        <w:t>违反政府采购法规，违反了诚实信用、公平竞争和如实告知原则，扰乱了采购程序；</w:t>
      </w:r>
    </w:p>
    <w:p w:rsidR="00317731" w:rsidRDefault="00317731" w:rsidP="00317731">
      <w:pPr>
        <w:numPr>
          <w:ilvl w:val="1"/>
          <w:numId w:val="5"/>
        </w:numPr>
        <w:spacing w:line="360" w:lineRule="auto"/>
        <w:rPr>
          <w:color w:val="000000"/>
          <w:sz w:val="21"/>
          <w:szCs w:val="21"/>
        </w:rPr>
      </w:pPr>
      <w:r>
        <w:rPr>
          <w:rFonts w:hint="eastAsia"/>
          <w:color w:val="000000"/>
          <w:sz w:val="21"/>
          <w:szCs w:val="21"/>
        </w:rPr>
        <w:t>提供虚假、恶意质疑投诉材料或在一年内有三次以上查无实据的质疑投诉记录。</w:t>
      </w:r>
    </w:p>
    <w:p w:rsidR="00317731" w:rsidRDefault="00317731" w:rsidP="00317731">
      <w:pPr>
        <w:numPr>
          <w:ilvl w:val="1"/>
          <w:numId w:val="5"/>
        </w:numPr>
        <w:spacing w:line="360" w:lineRule="auto"/>
        <w:rPr>
          <w:color w:val="000000"/>
          <w:sz w:val="21"/>
          <w:szCs w:val="21"/>
        </w:rPr>
        <w:sectPr w:rsidR="00317731">
          <w:pgSz w:w="11906" w:h="16838"/>
          <w:pgMar w:top="1134" w:right="1134" w:bottom="1134" w:left="1588" w:header="567" w:footer="737" w:gutter="0"/>
          <w:cols w:space="720"/>
          <w:docGrid w:linePitch="312"/>
        </w:sectPr>
      </w:pPr>
      <w:bookmarkStart w:id="164" w:name="_Toc55812451"/>
      <w:bookmarkStart w:id="165" w:name="_Toc113157425"/>
      <w:bookmarkStart w:id="166" w:name="_Toc34704904"/>
      <w:bookmarkStart w:id="167" w:name="_Toc49329260"/>
    </w:p>
    <w:p w:rsidR="00317731" w:rsidRDefault="00317731" w:rsidP="00317731">
      <w:pPr>
        <w:pStyle w:val="1"/>
        <w:pageBreakBefore/>
        <w:spacing w:line="360" w:lineRule="auto"/>
        <w:ind w:left="0" w:firstLine="0"/>
        <w:rPr>
          <w:rFonts w:ascii="宋体" w:hAnsi="宋体"/>
          <w:b w:val="0"/>
          <w:bCs/>
          <w:color w:val="000000"/>
        </w:rPr>
        <w:sectPr w:rsidR="00317731">
          <w:pgSz w:w="11906" w:h="16838"/>
          <w:pgMar w:top="1134" w:right="1134" w:bottom="1134" w:left="1588" w:header="567" w:footer="737" w:gutter="0"/>
          <w:cols w:space="720"/>
          <w:docGrid w:linePitch="312"/>
        </w:sectPr>
      </w:pPr>
      <w:bookmarkStart w:id="168" w:name="_Toc49329263"/>
      <w:bookmarkStart w:id="169" w:name="_Toc113157428"/>
      <w:bookmarkStart w:id="170" w:name="_Toc255464305"/>
      <w:bookmarkStart w:id="171" w:name="_Toc317686948"/>
      <w:bookmarkStart w:id="172" w:name="_Toc6211"/>
      <w:bookmarkStart w:id="173" w:name="_Toc483389367"/>
      <w:bookmarkEnd w:id="158"/>
      <w:bookmarkEnd w:id="159"/>
      <w:bookmarkEnd w:id="160"/>
      <w:bookmarkEnd w:id="161"/>
      <w:bookmarkEnd w:id="162"/>
      <w:bookmarkEnd w:id="163"/>
      <w:bookmarkEnd w:id="164"/>
      <w:bookmarkEnd w:id="165"/>
      <w:bookmarkEnd w:id="166"/>
      <w:bookmarkEnd w:id="167"/>
      <w:r>
        <w:rPr>
          <w:rFonts w:ascii="宋体" w:hAnsi="宋体" w:hint="eastAsia"/>
          <w:b w:val="0"/>
          <w:bCs/>
          <w:color w:val="000000"/>
        </w:rPr>
        <w:lastRenderedPageBreak/>
        <w:t>第</w:t>
      </w:r>
      <w:r w:rsidR="00D270F2">
        <w:rPr>
          <w:rFonts w:ascii="宋体" w:hAnsi="宋体" w:hint="eastAsia"/>
          <w:b w:val="0"/>
          <w:bCs/>
          <w:color w:val="000000"/>
        </w:rPr>
        <w:t>四</w:t>
      </w:r>
      <w:r>
        <w:rPr>
          <w:rFonts w:ascii="宋体" w:hAnsi="宋体" w:hint="eastAsia"/>
          <w:b w:val="0"/>
          <w:bCs/>
          <w:color w:val="000000"/>
        </w:rPr>
        <w:t>部分   投标文件格式</w:t>
      </w:r>
      <w:bookmarkEnd w:id="168"/>
      <w:bookmarkEnd w:id="169"/>
      <w:bookmarkEnd w:id="170"/>
      <w:bookmarkEnd w:id="171"/>
      <w:bookmarkEnd w:id="172"/>
      <w:bookmarkEnd w:id="173"/>
    </w:p>
    <w:p w:rsidR="00317731" w:rsidRDefault="00317731" w:rsidP="00317731">
      <w:pPr>
        <w:pStyle w:val="3"/>
        <w:pageBreakBefore/>
        <w:spacing w:afterLines="0"/>
        <w:ind w:left="-6"/>
        <w:rPr>
          <w:b w:val="0"/>
          <w:sz w:val="48"/>
          <w:szCs w:val="48"/>
        </w:rPr>
      </w:pPr>
      <w:bookmarkStart w:id="174" w:name="_投标文件目录"/>
      <w:bookmarkStart w:id="175" w:name="_Toc200168795"/>
      <w:bookmarkStart w:id="176" w:name="_Toc317686949"/>
      <w:bookmarkStart w:id="177" w:name="_Toc5283"/>
      <w:bookmarkStart w:id="178" w:name="_Toc37670363"/>
      <w:bookmarkStart w:id="179" w:name="_Toc49329265"/>
      <w:bookmarkStart w:id="180" w:name="_Toc29817726"/>
      <w:bookmarkStart w:id="181" w:name="_Toc26261460"/>
      <w:bookmarkStart w:id="182" w:name="_Toc25726413"/>
      <w:bookmarkEnd w:id="174"/>
      <w:r>
        <w:rPr>
          <w:rFonts w:hint="eastAsia"/>
          <w:b w:val="0"/>
          <w:sz w:val="48"/>
          <w:szCs w:val="48"/>
        </w:rPr>
        <w:lastRenderedPageBreak/>
        <w:t>投标文件目录</w:t>
      </w:r>
      <w:bookmarkEnd w:id="175"/>
      <w:bookmarkEnd w:id="176"/>
      <w:bookmarkEnd w:id="177"/>
    </w:p>
    <w:p w:rsidR="00317731" w:rsidRDefault="0034747D" w:rsidP="00317731">
      <w:pPr>
        <w:pStyle w:val="32"/>
        <w:tabs>
          <w:tab w:val="right" w:leader="dot" w:pos="9184"/>
        </w:tabs>
        <w:ind w:left="960"/>
      </w:pPr>
      <w:r w:rsidRPr="0034747D">
        <w:rPr>
          <w:color w:val="000000"/>
          <w:sz w:val="28"/>
          <w:szCs w:val="28"/>
        </w:rPr>
        <w:fldChar w:fldCharType="begin"/>
      </w:r>
      <w:r w:rsidR="00317731">
        <w:rPr>
          <w:color w:val="000000"/>
          <w:sz w:val="28"/>
          <w:szCs w:val="28"/>
        </w:rPr>
        <w:instrText xml:space="preserve"> </w:instrText>
      </w:r>
      <w:r w:rsidR="00317731">
        <w:rPr>
          <w:rFonts w:hint="eastAsia"/>
          <w:color w:val="000000"/>
          <w:sz w:val="28"/>
          <w:szCs w:val="28"/>
        </w:rPr>
        <w:instrText>TOC \o "1-3" \h \z \u</w:instrText>
      </w:r>
      <w:r w:rsidR="00317731">
        <w:rPr>
          <w:color w:val="000000"/>
          <w:sz w:val="28"/>
          <w:szCs w:val="28"/>
        </w:rPr>
        <w:instrText xml:space="preserve"> </w:instrText>
      </w:r>
      <w:r w:rsidRPr="0034747D">
        <w:rPr>
          <w:color w:val="000000"/>
          <w:sz w:val="28"/>
          <w:szCs w:val="28"/>
        </w:rPr>
        <w:fldChar w:fldCharType="separate"/>
      </w:r>
    </w:p>
    <w:p w:rsidR="00317731" w:rsidRPr="00E1159D" w:rsidRDefault="0034747D" w:rsidP="00317731">
      <w:pPr>
        <w:pStyle w:val="21"/>
        <w:tabs>
          <w:tab w:val="clear" w:pos="540"/>
          <w:tab w:val="clear" w:pos="1680"/>
          <w:tab w:val="clear" w:pos="9174"/>
          <w:tab w:val="right" w:leader="dot" w:pos="9184"/>
        </w:tabs>
        <w:rPr>
          <w:color w:val="auto"/>
          <w:sz w:val="24"/>
          <w:szCs w:val="24"/>
        </w:rPr>
      </w:pPr>
      <w:hyperlink w:anchor="_Toc16768" w:history="1">
        <w:r w:rsidR="00317731" w:rsidRPr="00E1159D">
          <w:rPr>
            <w:bCs/>
            <w:color w:val="auto"/>
            <w:sz w:val="24"/>
            <w:szCs w:val="24"/>
          </w:rPr>
          <w:t>第一章</w:t>
        </w:r>
        <w:r w:rsidR="00317731" w:rsidRPr="00E1159D">
          <w:rPr>
            <w:bCs/>
            <w:color w:val="auto"/>
            <w:sz w:val="24"/>
            <w:szCs w:val="24"/>
          </w:rPr>
          <w:t xml:space="preserve">  </w:t>
        </w:r>
        <w:r w:rsidR="00317731" w:rsidRPr="00E1159D">
          <w:rPr>
            <w:bCs/>
            <w:color w:val="auto"/>
            <w:sz w:val="24"/>
            <w:szCs w:val="24"/>
          </w:rPr>
          <w:t>资格性文件</w:t>
        </w:r>
        <w:r w:rsidR="00317731" w:rsidRPr="00E1159D">
          <w:rPr>
            <w:color w:val="auto"/>
            <w:sz w:val="24"/>
            <w:szCs w:val="24"/>
          </w:rPr>
          <w:tab/>
        </w:r>
        <w:r w:rsidR="00180743" w:rsidRPr="00E1159D">
          <w:rPr>
            <w:rFonts w:hint="eastAsia"/>
            <w:color w:val="auto"/>
            <w:sz w:val="24"/>
            <w:szCs w:val="24"/>
          </w:rPr>
          <w:t>23</w:t>
        </w:r>
      </w:hyperlink>
    </w:p>
    <w:p w:rsidR="00317731" w:rsidRPr="00E1159D" w:rsidRDefault="0034747D" w:rsidP="00317731">
      <w:pPr>
        <w:pStyle w:val="32"/>
        <w:tabs>
          <w:tab w:val="right" w:leader="dot" w:pos="9184"/>
        </w:tabs>
        <w:spacing w:line="360" w:lineRule="auto"/>
        <w:ind w:leftChars="0" w:left="0"/>
        <w:rPr>
          <w:color w:val="auto"/>
        </w:rPr>
      </w:pPr>
      <w:hyperlink w:anchor="_Toc23709" w:history="1">
        <w:r w:rsidR="00317731" w:rsidRPr="00E1159D">
          <w:rPr>
            <w:color w:val="auto"/>
          </w:rPr>
          <w:t>资格性文件清单</w:t>
        </w:r>
        <w:r w:rsidR="00317731" w:rsidRPr="00E1159D">
          <w:rPr>
            <w:color w:val="auto"/>
          </w:rPr>
          <w:tab/>
        </w:r>
        <w:r w:rsidR="00180743" w:rsidRPr="00E1159D">
          <w:rPr>
            <w:rFonts w:hint="eastAsia"/>
            <w:color w:val="auto"/>
          </w:rPr>
          <w:t>24</w:t>
        </w:r>
      </w:hyperlink>
    </w:p>
    <w:p w:rsidR="00317731" w:rsidRPr="00E1159D" w:rsidRDefault="0034747D" w:rsidP="00317731">
      <w:pPr>
        <w:pStyle w:val="32"/>
        <w:tabs>
          <w:tab w:val="right" w:leader="dot" w:pos="9184"/>
        </w:tabs>
        <w:spacing w:line="360" w:lineRule="auto"/>
        <w:ind w:leftChars="0" w:left="0"/>
        <w:rPr>
          <w:color w:val="auto"/>
        </w:rPr>
      </w:pPr>
      <w:hyperlink w:anchor="_Toc20246" w:history="1">
        <w:r w:rsidR="00317731" w:rsidRPr="00E1159D">
          <w:rPr>
            <w:color w:val="auto"/>
            <w:kern w:val="0"/>
            <w:lang w:val="en-GB"/>
          </w:rPr>
          <w:t xml:space="preserve">1.1 </w:t>
        </w:r>
        <w:r w:rsidR="00317731" w:rsidRPr="00E1159D">
          <w:rPr>
            <w:color w:val="auto"/>
          </w:rPr>
          <w:t>投标承诺函</w:t>
        </w:r>
        <w:r w:rsidR="00317731" w:rsidRPr="00E1159D">
          <w:rPr>
            <w:color w:val="auto"/>
          </w:rPr>
          <w:tab/>
        </w:r>
        <w:r w:rsidR="00180743" w:rsidRPr="00E1159D">
          <w:rPr>
            <w:rFonts w:hint="eastAsia"/>
            <w:color w:val="auto"/>
          </w:rPr>
          <w:t>25</w:t>
        </w:r>
      </w:hyperlink>
    </w:p>
    <w:p w:rsidR="00317731" w:rsidRPr="00E1159D" w:rsidRDefault="0034747D" w:rsidP="00317731">
      <w:pPr>
        <w:pStyle w:val="32"/>
        <w:tabs>
          <w:tab w:val="right" w:leader="dot" w:pos="9184"/>
        </w:tabs>
        <w:spacing w:line="360" w:lineRule="auto"/>
        <w:ind w:leftChars="0" w:left="0"/>
        <w:rPr>
          <w:color w:val="auto"/>
        </w:rPr>
      </w:pPr>
      <w:hyperlink w:anchor="_Toc29036" w:history="1">
        <w:r w:rsidR="00317731" w:rsidRPr="00E1159D">
          <w:rPr>
            <w:color w:val="auto"/>
            <w:kern w:val="0"/>
            <w:lang w:val="en-GB"/>
          </w:rPr>
          <w:t xml:space="preserve">1.2 </w:t>
        </w:r>
        <w:r w:rsidR="00317731" w:rsidRPr="00E1159D">
          <w:rPr>
            <w:color w:val="auto"/>
          </w:rPr>
          <w:t>法人授权书</w:t>
        </w:r>
        <w:r w:rsidR="00317731" w:rsidRPr="00E1159D">
          <w:rPr>
            <w:color w:val="auto"/>
          </w:rPr>
          <w:tab/>
        </w:r>
        <w:r w:rsidR="00180743" w:rsidRPr="00E1159D">
          <w:rPr>
            <w:rFonts w:hint="eastAsia"/>
            <w:color w:val="auto"/>
          </w:rPr>
          <w:t>26</w:t>
        </w:r>
      </w:hyperlink>
    </w:p>
    <w:p w:rsidR="00317731" w:rsidRPr="00E1159D" w:rsidRDefault="0034747D" w:rsidP="00317731">
      <w:pPr>
        <w:pStyle w:val="32"/>
        <w:tabs>
          <w:tab w:val="right" w:leader="dot" w:pos="9184"/>
        </w:tabs>
        <w:spacing w:line="360" w:lineRule="auto"/>
        <w:ind w:leftChars="0" w:left="0"/>
        <w:rPr>
          <w:color w:val="auto"/>
        </w:rPr>
      </w:pPr>
      <w:hyperlink w:anchor="_Toc7743" w:history="1">
        <w:r w:rsidR="00317731" w:rsidRPr="00E1159D">
          <w:rPr>
            <w:color w:val="auto"/>
            <w:kern w:val="0"/>
            <w:lang w:val="en-GB"/>
          </w:rPr>
          <w:t xml:space="preserve">1.3 </w:t>
        </w:r>
        <w:r w:rsidR="00317731" w:rsidRPr="00E1159D">
          <w:rPr>
            <w:color w:val="auto"/>
          </w:rPr>
          <w:t>资格性证明材料</w:t>
        </w:r>
        <w:r w:rsidR="00317731" w:rsidRPr="00E1159D">
          <w:rPr>
            <w:color w:val="auto"/>
          </w:rPr>
          <w:tab/>
        </w:r>
        <w:r w:rsidR="00180743" w:rsidRPr="00E1159D">
          <w:rPr>
            <w:rFonts w:hint="eastAsia"/>
            <w:color w:val="auto"/>
          </w:rPr>
          <w:t>29</w:t>
        </w:r>
      </w:hyperlink>
    </w:p>
    <w:p w:rsidR="00317731" w:rsidRPr="00E1159D" w:rsidRDefault="0034747D" w:rsidP="00317731">
      <w:pPr>
        <w:pStyle w:val="32"/>
        <w:tabs>
          <w:tab w:val="right" w:leader="dot" w:pos="9184"/>
        </w:tabs>
        <w:spacing w:line="360" w:lineRule="auto"/>
        <w:ind w:leftChars="0" w:left="0"/>
        <w:rPr>
          <w:color w:val="auto"/>
        </w:rPr>
      </w:pPr>
      <w:hyperlink w:anchor="_Toc4158" w:history="1">
        <w:r w:rsidR="00317731" w:rsidRPr="00E1159D">
          <w:rPr>
            <w:color w:val="auto"/>
            <w:kern w:val="0"/>
            <w:lang w:val="en-GB"/>
          </w:rPr>
          <w:t xml:space="preserve">1.4 </w:t>
        </w:r>
        <w:r w:rsidR="00317731" w:rsidRPr="00E1159D">
          <w:rPr>
            <w:color w:val="auto"/>
          </w:rPr>
          <w:t>其他证明材料</w:t>
        </w:r>
        <w:r w:rsidR="00317731" w:rsidRPr="00E1159D">
          <w:rPr>
            <w:color w:val="auto"/>
          </w:rPr>
          <w:tab/>
        </w:r>
        <w:r w:rsidRPr="00E1159D">
          <w:rPr>
            <w:color w:val="auto"/>
          </w:rPr>
          <w:fldChar w:fldCharType="begin"/>
        </w:r>
        <w:r w:rsidR="0036555E" w:rsidRPr="00E1159D">
          <w:rPr>
            <w:color w:val="auto"/>
          </w:rPr>
          <w:instrText xml:space="preserve"> PAGEREF _Toc4158 </w:instrText>
        </w:r>
        <w:r w:rsidRPr="00E1159D">
          <w:rPr>
            <w:color w:val="auto"/>
          </w:rPr>
          <w:fldChar w:fldCharType="separate"/>
        </w:r>
        <w:r w:rsidR="00C74BCD">
          <w:rPr>
            <w:noProof/>
            <w:color w:val="auto"/>
          </w:rPr>
          <w:t>32</w:t>
        </w:r>
        <w:r w:rsidRPr="00E1159D">
          <w:rPr>
            <w:color w:val="auto"/>
          </w:rPr>
          <w:fldChar w:fldCharType="end"/>
        </w:r>
      </w:hyperlink>
    </w:p>
    <w:p w:rsidR="00317731" w:rsidRPr="00E1159D" w:rsidRDefault="0034747D" w:rsidP="00317731">
      <w:pPr>
        <w:pStyle w:val="21"/>
        <w:tabs>
          <w:tab w:val="clear" w:pos="540"/>
          <w:tab w:val="clear" w:pos="1680"/>
          <w:tab w:val="clear" w:pos="9174"/>
          <w:tab w:val="right" w:leader="dot" w:pos="9184"/>
        </w:tabs>
        <w:rPr>
          <w:color w:val="auto"/>
          <w:sz w:val="24"/>
          <w:szCs w:val="24"/>
        </w:rPr>
      </w:pPr>
      <w:hyperlink w:anchor="_Toc16459" w:history="1">
        <w:r w:rsidR="00317731" w:rsidRPr="00E1159D">
          <w:rPr>
            <w:bCs/>
            <w:color w:val="auto"/>
            <w:sz w:val="24"/>
            <w:szCs w:val="24"/>
          </w:rPr>
          <w:t>第二章</w:t>
        </w:r>
        <w:r w:rsidR="00317731" w:rsidRPr="00E1159D">
          <w:rPr>
            <w:bCs/>
            <w:color w:val="auto"/>
            <w:sz w:val="24"/>
            <w:szCs w:val="24"/>
          </w:rPr>
          <w:t xml:space="preserve">  </w:t>
        </w:r>
        <w:r w:rsidR="00317731" w:rsidRPr="00E1159D">
          <w:rPr>
            <w:bCs/>
            <w:color w:val="auto"/>
            <w:sz w:val="24"/>
            <w:szCs w:val="24"/>
          </w:rPr>
          <w:t>最低要求审查索引</w:t>
        </w:r>
        <w:r w:rsidR="00317731" w:rsidRPr="00E1159D">
          <w:rPr>
            <w:color w:val="auto"/>
            <w:sz w:val="24"/>
            <w:szCs w:val="24"/>
          </w:rPr>
          <w:tab/>
        </w:r>
        <w:r w:rsidR="00180743" w:rsidRPr="00E1159D">
          <w:rPr>
            <w:rFonts w:hint="eastAsia"/>
            <w:color w:val="auto"/>
            <w:sz w:val="24"/>
            <w:szCs w:val="24"/>
          </w:rPr>
          <w:t>33</w:t>
        </w:r>
      </w:hyperlink>
    </w:p>
    <w:p w:rsidR="00317731" w:rsidRPr="00E1159D" w:rsidRDefault="0034747D" w:rsidP="00317731">
      <w:pPr>
        <w:pStyle w:val="32"/>
        <w:tabs>
          <w:tab w:val="right" w:leader="dot" w:pos="9184"/>
        </w:tabs>
        <w:spacing w:line="360" w:lineRule="auto"/>
        <w:ind w:leftChars="0" w:left="0"/>
        <w:rPr>
          <w:color w:val="auto"/>
        </w:rPr>
      </w:pPr>
      <w:hyperlink w:anchor="_Toc18915" w:history="1">
        <w:r w:rsidR="00317731" w:rsidRPr="00E1159D">
          <w:rPr>
            <w:color w:val="auto"/>
            <w:kern w:val="0"/>
            <w:lang w:val="en-GB"/>
          </w:rPr>
          <w:t xml:space="preserve">2.1 </w:t>
        </w:r>
        <w:r w:rsidR="00317731" w:rsidRPr="00E1159D">
          <w:rPr>
            <w:color w:val="auto"/>
          </w:rPr>
          <w:t>最低要求审查索引</w:t>
        </w:r>
        <w:r w:rsidR="00317731" w:rsidRPr="00E1159D">
          <w:rPr>
            <w:color w:val="auto"/>
          </w:rPr>
          <w:tab/>
        </w:r>
        <w:r w:rsidR="00180743" w:rsidRPr="00E1159D">
          <w:rPr>
            <w:rFonts w:hint="eastAsia"/>
            <w:color w:val="auto"/>
          </w:rPr>
          <w:t>34</w:t>
        </w:r>
      </w:hyperlink>
    </w:p>
    <w:p w:rsidR="00317731" w:rsidRPr="00E1159D" w:rsidRDefault="0034747D" w:rsidP="00317731">
      <w:pPr>
        <w:pStyle w:val="21"/>
        <w:tabs>
          <w:tab w:val="clear" w:pos="540"/>
          <w:tab w:val="clear" w:pos="1680"/>
          <w:tab w:val="clear" w:pos="9174"/>
          <w:tab w:val="right" w:leader="dot" w:pos="9184"/>
        </w:tabs>
        <w:rPr>
          <w:color w:val="auto"/>
          <w:sz w:val="24"/>
          <w:szCs w:val="24"/>
        </w:rPr>
      </w:pPr>
      <w:hyperlink w:anchor="_Toc3791" w:history="1">
        <w:r w:rsidR="00317731" w:rsidRPr="00E1159D">
          <w:rPr>
            <w:bCs/>
            <w:color w:val="auto"/>
            <w:sz w:val="24"/>
            <w:szCs w:val="24"/>
          </w:rPr>
          <w:t>第三章</w:t>
        </w:r>
        <w:r w:rsidR="00317731" w:rsidRPr="00E1159D">
          <w:rPr>
            <w:bCs/>
            <w:color w:val="auto"/>
            <w:sz w:val="24"/>
            <w:szCs w:val="24"/>
          </w:rPr>
          <w:t xml:space="preserve">  </w:t>
        </w:r>
        <w:r w:rsidR="00317731" w:rsidRPr="00E1159D">
          <w:rPr>
            <w:bCs/>
            <w:color w:val="auto"/>
            <w:sz w:val="24"/>
            <w:szCs w:val="24"/>
          </w:rPr>
          <w:t>最低要求响应清单</w:t>
        </w:r>
        <w:r w:rsidR="00317731" w:rsidRPr="00E1159D">
          <w:rPr>
            <w:color w:val="auto"/>
            <w:sz w:val="24"/>
            <w:szCs w:val="24"/>
          </w:rPr>
          <w:tab/>
        </w:r>
        <w:r w:rsidR="00180743" w:rsidRPr="00E1159D">
          <w:rPr>
            <w:rFonts w:hint="eastAsia"/>
            <w:color w:val="auto"/>
            <w:sz w:val="24"/>
            <w:szCs w:val="24"/>
          </w:rPr>
          <w:t>35</w:t>
        </w:r>
      </w:hyperlink>
    </w:p>
    <w:p w:rsidR="00317731" w:rsidRPr="00E1159D" w:rsidRDefault="0034747D" w:rsidP="00317731">
      <w:pPr>
        <w:pStyle w:val="21"/>
        <w:tabs>
          <w:tab w:val="clear" w:pos="540"/>
          <w:tab w:val="clear" w:pos="1680"/>
          <w:tab w:val="clear" w:pos="9174"/>
          <w:tab w:val="right" w:leader="dot" w:pos="9184"/>
        </w:tabs>
        <w:rPr>
          <w:color w:val="auto"/>
          <w:sz w:val="24"/>
          <w:szCs w:val="24"/>
        </w:rPr>
      </w:pPr>
      <w:hyperlink w:anchor="_Toc20003" w:history="1">
        <w:r w:rsidR="00317731" w:rsidRPr="00E1159D">
          <w:rPr>
            <w:color w:val="auto"/>
            <w:kern w:val="0"/>
            <w:sz w:val="24"/>
            <w:szCs w:val="24"/>
          </w:rPr>
          <w:t xml:space="preserve">3.1 </w:t>
        </w:r>
        <w:r w:rsidR="00317731" w:rsidRPr="00E1159D">
          <w:rPr>
            <w:color w:val="auto"/>
            <w:sz w:val="24"/>
            <w:szCs w:val="24"/>
          </w:rPr>
          <w:t>报价汇总表</w:t>
        </w:r>
        <w:r w:rsidR="00317731" w:rsidRPr="00E1159D">
          <w:rPr>
            <w:color w:val="auto"/>
            <w:sz w:val="24"/>
            <w:szCs w:val="24"/>
          </w:rPr>
          <w:tab/>
        </w:r>
        <w:r w:rsidR="00180743" w:rsidRPr="00E1159D">
          <w:rPr>
            <w:rFonts w:hint="eastAsia"/>
            <w:color w:val="auto"/>
            <w:sz w:val="24"/>
            <w:szCs w:val="24"/>
          </w:rPr>
          <w:t>37</w:t>
        </w:r>
      </w:hyperlink>
    </w:p>
    <w:p w:rsidR="00317731" w:rsidRPr="00E1159D" w:rsidRDefault="0034747D" w:rsidP="00317731">
      <w:pPr>
        <w:pStyle w:val="21"/>
        <w:tabs>
          <w:tab w:val="clear" w:pos="540"/>
          <w:tab w:val="clear" w:pos="1680"/>
          <w:tab w:val="clear" w:pos="9174"/>
          <w:tab w:val="right" w:leader="dot" w:pos="9184"/>
        </w:tabs>
        <w:rPr>
          <w:color w:val="auto"/>
          <w:sz w:val="24"/>
          <w:szCs w:val="24"/>
        </w:rPr>
      </w:pPr>
      <w:hyperlink w:anchor="_Toc30450" w:history="1">
        <w:r w:rsidR="00317731" w:rsidRPr="00E1159D">
          <w:rPr>
            <w:color w:val="auto"/>
            <w:kern w:val="0"/>
            <w:sz w:val="24"/>
            <w:szCs w:val="24"/>
          </w:rPr>
          <w:t>3.</w:t>
        </w:r>
        <w:r w:rsidR="00180743" w:rsidRPr="00E1159D">
          <w:rPr>
            <w:rFonts w:hint="eastAsia"/>
            <w:color w:val="auto"/>
            <w:kern w:val="0"/>
            <w:sz w:val="24"/>
            <w:szCs w:val="24"/>
          </w:rPr>
          <w:t>2</w:t>
        </w:r>
        <w:r w:rsidR="00317731" w:rsidRPr="00E1159D">
          <w:rPr>
            <w:color w:val="auto"/>
            <w:sz w:val="24"/>
            <w:szCs w:val="24"/>
          </w:rPr>
          <w:t>综合概况与实施方案</w:t>
        </w:r>
        <w:r w:rsidR="00317731" w:rsidRPr="00E1159D">
          <w:rPr>
            <w:color w:val="auto"/>
            <w:sz w:val="24"/>
            <w:szCs w:val="24"/>
          </w:rPr>
          <w:tab/>
        </w:r>
        <w:r w:rsidR="00180743" w:rsidRPr="00E1159D">
          <w:rPr>
            <w:rFonts w:hint="eastAsia"/>
            <w:color w:val="auto"/>
            <w:sz w:val="24"/>
            <w:szCs w:val="24"/>
          </w:rPr>
          <w:t>38</w:t>
        </w:r>
      </w:hyperlink>
    </w:p>
    <w:p w:rsidR="00317731" w:rsidRPr="00E1159D" w:rsidRDefault="0034747D" w:rsidP="00317731">
      <w:pPr>
        <w:pStyle w:val="21"/>
        <w:tabs>
          <w:tab w:val="clear" w:pos="540"/>
          <w:tab w:val="clear" w:pos="1680"/>
          <w:tab w:val="clear" w:pos="9174"/>
          <w:tab w:val="right" w:leader="dot" w:pos="9184"/>
        </w:tabs>
        <w:rPr>
          <w:color w:val="auto"/>
          <w:sz w:val="24"/>
          <w:szCs w:val="24"/>
        </w:rPr>
      </w:pPr>
      <w:hyperlink w:anchor="_Toc26865" w:history="1">
        <w:r w:rsidR="00317731" w:rsidRPr="00E1159D">
          <w:rPr>
            <w:color w:val="auto"/>
            <w:kern w:val="0"/>
            <w:sz w:val="24"/>
            <w:szCs w:val="24"/>
          </w:rPr>
          <w:t>3.</w:t>
        </w:r>
        <w:r w:rsidR="00180743" w:rsidRPr="00E1159D">
          <w:rPr>
            <w:rFonts w:hint="eastAsia"/>
            <w:color w:val="auto"/>
            <w:kern w:val="0"/>
            <w:sz w:val="24"/>
            <w:szCs w:val="24"/>
          </w:rPr>
          <w:t>3</w:t>
        </w:r>
        <w:r w:rsidR="00180743" w:rsidRPr="00E1159D">
          <w:rPr>
            <w:color w:val="auto"/>
            <w:sz w:val="24"/>
            <w:szCs w:val="24"/>
          </w:rPr>
          <w:t>技术方案总体内容</w:t>
        </w:r>
        <w:r w:rsidR="00317731" w:rsidRPr="00E1159D">
          <w:rPr>
            <w:color w:val="auto"/>
            <w:sz w:val="24"/>
            <w:szCs w:val="24"/>
          </w:rPr>
          <w:tab/>
        </w:r>
        <w:r w:rsidR="00446487">
          <w:rPr>
            <w:rFonts w:hint="eastAsia"/>
            <w:color w:val="auto"/>
            <w:sz w:val="24"/>
            <w:szCs w:val="24"/>
          </w:rPr>
          <w:t>42</w:t>
        </w:r>
      </w:hyperlink>
    </w:p>
    <w:p w:rsidR="00317731" w:rsidRPr="00E1159D" w:rsidRDefault="0034747D" w:rsidP="00317731">
      <w:pPr>
        <w:pStyle w:val="21"/>
        <w:tabs>
          <w:tab w:val="clear" w:pos="540"/>
          <w:tab w:val="clear" w:pos="1680"/>
          <w:tab w:val="clear" w:pos="9174"/>
          <w:tab w:val="right" w:leader="dot" w:pos="9184"/>
        </w:tabs>
        <w:rPr>
          <w:color w:val="auto"/>
          <w:sz w:val="24"/>
          <w:szCs w:val="24"/>
        </w:rPr>
      </w:pPr>
      <w:hyperlink w:anchor="_Toc2094" w:history="1">
        <w:r w:rsidR="00317731" w:rsidRPr="00E1159D">
          <w:rPr>
            <w:color w:val="auto"/>
            <w:kern w:val="0"/>
            <w:sz w:val="24"/>
            <w:szCs w:val="24"/>
          </w:rPr>
          <w:t>3.</w:t>
        </w:r>
        <w:r w:rsidR="00180743" w:rsidRPr="00E1159D">
          <w:rPr>
            <w:rFonts w:hint="eastAsia"/>
            <w:color w:val="auto"/>
            <w:kern w:val="0"/>
            <w:sz w:val="24"/>
            <w:szCs w:val="24"/>
          </w:rPr>
          <w:t>4</w:t>
        </w:r>
        <w:r w:rsidR="00317731" w:rsidRPr="00E1159D">
          <w:rPr>
            <w:color w:val="auto"/>
            <w:kern w:val="0"/>
            <w:sz w:val="24"/>
            <w:szCs w:val="24"/>
          </w:rPr>
          <w:t xml:space="preserve"> </w:t>
        </w:r>
        <w:r w:rsidR="00180743" w:rsidRPr="00E1159D">
          <w:rPr>
            <w:rFonts w:hint="eastAsia"/>
            <w:color w:val="auto"/>
            <w:sz w:val="24"/>
            <w:szCs w:val="24"/>
          </w:rPr>
          <w:t>投标保证金退付书</w:t>
        </w:r>
        <w:r w:rsidR="00317731" w:rsidRPr="00E1159D">
          <w:rPr>
            <w:color w:val="auto"/>
            <w:sz w:val="24"/>
            <w:szCs w:val="24"/>
          </w:rPr>
          <w:tab/>
        </w:r>
        <w:r w:rsidR="00446487">
          <w:rPr>
            <w:rFonts w:hint="eastAsia"/>
            <w:color w:val="auto"/>
            <w:sz w:val="24"/>
            <w:szCs w:val="24"/>
          </w:rPr>
          <w:t>43</w:t>
        </w:r>
      </w:hyperlink>
    </w:p>
    <w:p w:rsidR="00317731" w:rsidRPr="00E1159D" w:rsidRDefault="0034747D" w:rsidP="00317731">
      <w:pPr>
        <w:pStyle w:val="21"/>
        <w:tabs>
          <w:tab w:val="clear" w:pos="540"/>
          <w:tab w:val="clear" w:pos="1680"/>
          <w:tab w:val="clear" w:pos="9174"/>
          <w:tab w:val="right" w:leader="dot" w:pos="9184"/>
        </w:tabs>
        <w:rPr>
          <w:color w:val="auto"/>
          <w:szCs w:val="24"/>
        </w:rPr>
      </w:pPr>
      <w:hyperlink w:anchor="_Toc16318" w:history="1">
        <w:r w:rsidR="00317731" w:rsidRPr="00E1159D">
          <w:rPr>
            <w:color w:val="auto"/>
            <w:kern w:val="0"/>
            <w:sz w:val="24"/>
            <w:szCs w:val="24"/>
          </w:rPr>
          <w:t>3.</w:t>
        </w:r>
        <w:r w:rsidR="00180743" w:rsidRPr="00E1159D">
          <w:rPr>
            <w:rFonts w:hint="eastAsia"/>
            <w:color w:val="auto"/>
            <w:kern w:val="0"/>
            <w:sz w:val="24"/>
            <w:szCs w:val="24"/>
          </w:rPr>
          <w:t>5</w:t>
        </w:r>
        <w:r w:rsidR="00317731" w:rsidRPr="00E1159D">
          <w:rPr>
            <w:color w:val="auto"/>
            <w:kern w:val="0"/>
            <w:sz w:val="24"/>
            <w:szCs w:val="24"/>
          </w:rPr>
          <w:t xml:space="preserve"> </w:t>
        </w:r>
        <w:r w:rsidR="00180743" w:rsidRPr="00E1159D">
          <w:rPr>
            <w:rFonts w:hint="eastAsia"/>
            <w:color w:val="auto"/>
            <w:sz w:val="24"/>
            <w:szCs w:val="24"/>
          </w:rPr>
          <w:t>放弃投标说明书</w:t>
        </w:r>
        <w:r w:rsidR="00317731" w:rsidRPr="00E1159D">
          <w:rPr>
            <w:color w:val="auto"/>
            <w:sz w:val="24"/>
            <w:szCs w:val="24"/>
          </w:rPr>
          <w:tab/>
        </w:r>
        <w:r w:rsidRPr="00E1159D">
          <w:rPr>
            <w:color w:val="auto"/>
            <w:sz w:val="24"/>
            <w:szCs w:val="24"/>
          </w:rPr>
          <w:fldChar w:fldCharType="begin"/>
        </w:r>
        <w:r w:rsidR="00317731" w:rsidRPr="00E1159D">
          <w:rPr>
            <w:color w:val="auto"/>
            <w:sz w:val="24"/>
            <w:szCs w:val="24"/>
          </w:rPr>
          <w:instrText xml:space="preserve"> PAGEREF _Toc16318 </w:instrText>
        </w:r>
        <w:r w:rsidRPr="00E1159D">
          <w:rPr>
            <w:color w:val="auto"/>
            <w:sz w:val="24"/>
            <w:szCs w:val="24"/>
          </w:rPr>
          <w:fldChar w:fldCharType="separate"/>
        </w:r>
        <w:r w:rsidR="00C74BCD">
          <w:rPr>
            <w:noProof/>
            <w:color w:val="auto"/>
            <w:sz w:val="24"/>
            <w:szCs w:val="24"/>
          </w:rPr>
          <w:t>42</w:t>
        </w:r>
        <w:r w:rsidRPr="00E1159D">
          <w:rPr>
            <w:color w:val="auto"/>
            <w:sz w:val="24"/>
            <w:szCs w:val="24"/>
          </w:rPr>
          <w:fldChar w:fldCharType="end"/>
        </w:r>
      </w:hyperlink>
    </w:p>
    <w:p w:rsidR="00317731" w:rsidRDefault="00317731" w:rsidP="00317731">
      <w:pPr>
        <w:pStyle w:val="21"/>
        <w:tabs>
          <w:tab w:val="clear" w:pos="540"/>
          <w:tab w:val="clear" w:pos="1680"/>
          <w:tab w:val="clear" w:pos="9174"/>
          <w:tab w:val="right" w:leader="dot" w:pos="9184"/>
        </w:tabs>
        <w:rPr>
          <w:szCs w:val="24"/>
        </w:rPr>
      </w:pPr>
    </w:p>
    <w:p w:rsidR="00317731" w:rsidRDefault="0034747D" w:rsidP="00317731">
      <w:pPr>
        <w:tabs>
          <w:tab w:val="left" w:pos="900"/>
          <w:tab w:val="left" w:pos="1080"/>
        </w:tabs>
        <w:spacing w:line="360" w:lineRule="auto"/>
        <w:rPr>
          <w:color w:val="000000"/>
          <w:sz w:val="28"/>
          <w:szCs w:val="28"/>
        </w:rPr>
      </w:pPr>
      <w:r>
        <w:rPr>
          <w:color w:val="000000"/>
          <w:szCs w:val="28"/>
        </w:rPr>
        <w:fldChar w:fldCharType="end"/>
      </w:r>
    </w:p>
    <w:p w:rsidR="00317731" w:rsidRDefault="00317731" w:rsidP="00317731">
      <w:pPr>
        <w:rPr>
          <w:color w:val="000000"/>
          <w:sz w:val="28"/>
          <w:szCs w:val="28"/>
        </w:rPr>
      </w:pPr>
    </w:p>
    <w:p w:rsidR="00317731" w:rsidRDefault="00317731" w:rsidP="00317731">
      <w:pPr>
        <w:rPr>
          <w:color w:val="auto"/>
          <w:sz w:val="21"/>
          <w:szCs w:val="21"/>
        </w:rPr>
      </w:pPr>
      <w:r>
        <w:rPr>
          <w:rFonts w:hint="eastAsia"/>
          <w:color w:val="auto"/>
          <w:sz w:val="21"/>
          <w:szCs w:val="21"/>
        </w:rPr>
        <w:t>制作要求：投标文件封面自行设计，但内容须严格按照以上清单顺序进行装订，每页须编注页码。每部分之间要用彩页分隔</w:t>
      </w:r>
      <w:r>
        <w:rPr>
          <w:rFonts w:hint="eastAsia"/>
          <w:color w:val="auto"/>
          <w:sz w:val="21"/>
          <w:szCs w:val="21"/>
        </w:rPr>
        <w:t xml:space="preserve"> </w:t>
      </w:r>
      <w:r>
        <w:rPr>
          <w:rFonts w:hint="eastAsia"/>
          <w:color w:val="auto"/>
          <w:sz w:val="21"/>
          <w:szCs w:val="21"/>
        </w:rPr>
        <w:t>。</w:t>
      </w:r>
    </w:p>
    <w:p w:rsidR="00317731" w:rsidRDefault="00317731" w:rsidP="00317731">
      <w:pPr>
        <w:pStyle w:val="2"/>
        <w:pageBreakBefore/>
        <w:ind w:left="425"/>
        <w:rPr>
          <w:b w:val="0"/>
          <w:bCs/>
          <w:color w:val="FF0000"/>
          <w:sz w:val="21"/>
          <w:szCs w:val="21"/>
        </w:rPr>
        <w:sectPr w:rsidR="00317731">
          <w:pgSz w:w="11906" w:h="16838"/>
          <w:pgMar w:top="1134" w:right="1134" w:bottom="1134" w:left="1588" w:header="567" w:footer="737" w:gutter="0"/>
          <w:cols w:space="720"/>
          <w:docGrid w:linePitch="312"/>
        </w:sectPr>
      </w:pPr>
      <w:bookmarkStart w:id="183" w:name="_Toc136682915"/>
      <w:bookmarkStart w:id="184" w:name="_Toc136662939"/>
      <w:bookmarkStart w:id="185" w:name="_Toc159385074"/>
    </w:p>
    <w:bookmarkStart w:id="186" w:name="_Toc16768"/>
    <w:p w:rsidR="00317731" w:rsidRDefault="0034747D" w:rsidP="00317731">
      <w:pPr>
        <w:pStyle w:val="2"/>
        <w:pageBreakBefore/>
        <w:ind w:left="425"/>
        <w:rPr>
          <w:b w:val="0"/>
          <w:bCs/>
          <w:sz w:val="52"/>
        </w:rPr>
      </w:pPr>
      <w:r>
        <w:rPr>
          <w:b w:val="0"/>
          <w:bCs/>
          <w:sz w:val="52"/>
        </w:rPr>
        <w:lastRenderedPageBreak/>
        <w:fldChar w:fldCharType="begin"/>
      </w:r>
      <w:r w:rsidR="00317731">
        <w:rPr>
          <w:b w:val="0"/>
          <w:bCs/>
          <w:sz w:val="52"/>
        </w:rPr>
        <w:instrText>HYPERLINK  \l "_投标文件目录"</w:instrText>
      </w:r>
      <w:r>
        <w:rPr>
          <w:b w:val="0"/>
          <w:bCs/>
          <w:sz w:val="52"/>
        </w:rPr>
        <w:fldChar w:fldCharType="separate"/>
      </w:r>
      <w:bookmarkStart w:id="187" w:name="_Toc483389368"/>
      <w:bookmarkStart w:id="188" w:name="_Toc255464306"/>
      <w:bookmarkStart w:id="189" w:name="_Toc113157429"/>
      <w:bookmarkStart w:id="190" w:name="_Toc200168796"/>
      <w:bookmarkStart w:id="191" w:name="_Toc240108116"/>
      <w:bookmarkStart w:id="192" w:name="_Toc159385073"/>
      <w:r w:rsidR="00317731">
        <w:rPr>
          <w:rFonts w:hint="eastAsia"/>
          <w:b w:val="0"/>
          <w:bCs/>
          <w:sz w:val="52"/>
        </w:rPr>
        <w:t>第一</w:t>
      </w:r>
      <w:bookmarkStart w:id="193" w:name="_Hlt112738827"/>
      <w:r w:rsidR="00317731">
        <w:rPr>
          <w:rFonts w:hint="eastAsia"/>
          <w:b w:val="0"/>
          <w:bCs/>
          <w:sz w:val="52"/>
        </w:rPr>
        <w:t xml:space="preserve">章 </w:t>
      </w:r>
      <w:bookmarkEnd w:id="193"/>
      <w:r w:rsidR="00317731">
        <w:rPr>
          <w:rFonts w:hint="eastAsia"/>
          <w:b w:val="0"/>
          <w:bCs/>
          <w:sz w:val="52"/>
        </w:rPr>
        <w:t xml:space="preserve"> </w:t>
      </w:r>
      <w:bookmarkStart w:id="194" w:name="_Hlt112738975"/>
      <w:r w:rsidR="00317731">
        <w:rPr>
          <w:rFonts w:hint="eastAsia"/>
          <w:b w:val="0"/>
          <w:bCs/>
          <w:sz w:val="52"/>
        </w:rPr>
        <w:t>资格性文</w:t>
      </w:r>
      <w:bookmarkStart w:id="195" w:name="_Hlt112738761"/>
      <w:bookmarkEnd w:id="194"/>
      <w:r w:rsidR="00317731">
        <w:rPr>
          <w:rFonts w:hint="eastAsia"/>
          <w:b w:val="0"/>
          <w:bCs/>
          <w:sz w:val="52"/>
        </w:rPr>
        <w:t>件</w:t>
      </w:r>
      <w:bookmarkEnd w:id="195"/>
      <w:bookmarkEnd w:id="187"/>
      <w:bookmarkEnd w:id="188"/>
      <w:bookmarkEnd w:id="189"/>
      <w:bookmarkEnd w:id="190"/>
      <w:bookmarkEnd w:id="191"/>
      <w:bookmarkEnd w:id="192"/>
      <w:r>
        <w:rPr>
          <w:b w:val="0"/>
          <w:bCs/>
          <w:sz w:val="52"/>
        </w:rPr>
        <w:fldChar w:fldCharType="end"/>
      </w:r>
      <w:bookmarkEnd w:id="186"/>
    </w:p>
    <w:p w:rsidR="00317731" w:rsidRDefault="00317731" w:rsidP="00317731">
      <w:pPr>
        <w:jc w:val="center"/>
        <w:rPr>
          <w:rFonts w:ascii="宋体" w:hAnsi="宋体"/>
          <w:color w:val="000000"/>
          <w:shd w:val="clear" w:color="auto" w:fill="FFFF99"/>
        </w:rPr>
        <w:sectPr w:rsidR="00317731">
          <w:pgSz w:w="11906" w:h="16838"/>
          <w:pgMar w:top="1134" w:right="1134" w:bottom="1134" w:left="1588" w:header="567" w:footer="737" w:gutter="0"/>
          <w:cols w:space="720"/>
          <w:docGrid w:linePitch="312"/>
        </w:sectPr>
      </w:pPr>
    </w:p>
    <w:p w:rsidR="00317731" w:rsidRDefault="00317731" w:rsidP="00317731">
      <w:pPr>
        <w:pStyle w:val="3"/>
        <w:spacing w:afterLines="0"/>
        <w:rPr>
          <w:b w:val="0"/>
          <w:sz w:val="48"/>
          <w:szCs w:val="48"/>
        </w:rPr>
      </w:pPr>
      <w:bookmarkStart w:id="196" w:name="_资格性文件清单_1"/>
      <w:bookmarkStart w:id="197" w:name="_Toc317686951"/>
      <w:bookmarkStart w:id="198" w:name="_Toc23709"/>
      <w:bookmarkEnd w:id="196"/>
      <w:r>
        <w:rPr>
          <w:rFonts w:hint="eastAsia"/>
          <w:b w:val="0"/>
          <w:sz w:val="48"/>
          <w:szCs w:val="48"/>
        </w:rPr>
        <w:lastRenderedPageBreak/>
        <w:t>资格性文件</w:t>
      </w:r>
      <w:bookmarkEnd w:id="183"/>
      <w:bookmarkEnd w:id="184"/>
      <w:r>
        <w:rPr>
          <w:rFonts w:hint="eastAsia"/>
          <w:b w:val="0"/>
          <w:sz w:val="48"/>
          <w:szCs w:val="48"/>
        </w:rPr>
        <w:t>清单</w:t>
      </w:r>
      <w:bookmarkEnd w:id="185"/>
      <w:bookmarkEnd w:id="197"/>
      <w:bookmarkEnd w:id="198"/>
    </w:p>
    <w:tbl>
      <w:tblPr>
        <w:tblW w:w="98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7"/>
        <w:gridCol w:w="1708"/>
        <w:gridCol w:w="5715"/>
        <w:gridCol w:w="645"/>
        <w:gridCol w:w="1379"/>
      </w:tblGrid>
      <w:tr w:rsidR="00317731" w:rsidTr="006772F6">
        <w:trPr>
          <w:cantSplit/>
          <w:trHeight w:val="776"/>
          <w:jc w:val="center"/>
        </w:trPr>
        <w:tc>
          <w:tcPr>
            <w:tcW w:w="447" w:type="dxa"/>
            <w:shd w:val="clear" w:color="auto" w:fill="F3F3F3"/>
            <w:vAlign w:val="center"/>
          </w:tcPr>
          <w:p w:rsidR="00317731" w:rsidRDefault="00317731" w:rsidP="009203B5">
            <w:pPr>
              <w:jc w:val="center"/>
              <w:rPr>
                <w:rFonts w:ascii="宋体" w:hAnsi="宋体"/>
                <w:b/>
                <w:bCs/>
                <w:color w:val="000000"/>
                <w:sz w:val="21"/>
                <w:szCs w:val="21"/>
              </w:rPr>
            </w:pPr>
            <w:r>
              <w:rPr>
                <w:rFonts w:ascii="宋体" w:hAnsi="宋体" w:hint="eastAsia"/>
                <w:b/>
                <w:bCs/>
                <w:color w:val="000000"/>
                <w:sz w:val="21"/>
                <w:szCs w:val="21"/>
              </w:rPr>
              <w:t>序号</w:t>
            </w:r>
          </w:p>
        </w:tc>
        <w:tc>
          <w:tcPr>
            <w:tcW w:w="1708" w:type="dxa"/>
            <w:tcBorders>
              <w:right w:val="single" w:sz="4" w:space="0" w:color="auto"/>
            </w:tcBorders>
            <w:shd w:val="clear" w:color="auto" w:fill="F3F3F3"/>
            <w:vAlign w:val="center"/>
          </w:tcPr>
          <w:p w:rsidR="00317731" w:rsidRDefault="00317731" w:rsidP="009203B5">
            <w:pPr>
              <w:pStyle w:val="a8"/>
              <w:keepNext w:val="0"/>
              <w:adjustRightInd/>
              <w:spacing w:before="0" w:after="0" w:line="240" w:lineRule="auto"/>
              <w:textAlignment w:val="auto"/>
              <w:rPr>
                <w:rFonts w:ascii="宋体" w:hAnsi="宋体"/>
                <w:b/>
                <w:bCs/>
                <w:snapToGrid/>
                <w:color w:val="000000"/>
                <w:spacing w:val="0"/>
                <w:kern w:val="2"/>
                <w:sz w:val="21"/>
                <w:szCs w:val="21"/>
              </w:rPr>
            </w:pPr>
            <w:r>
              <w:rPr>
                <w:rFonts w:ascii="宋体" w:hAnsi="宋体" w:hint="eastAsia"/>
                <w:b/>
                <w:bCs/>
                <w:snapToGrid/>
                <w:color w:val="000000"/>
                <w:spacing w:val="0"/>
                <w:kern w:val="2"/>
                <w:sz w:val="21"/>
                <w:szCs w:val="21"/>
              </w:rPr>
              <w:t>文件名称</w:t>
            </w:r>
          </w:p>
        </w:tc>
        <w:tc>
          <w:tcPr>
            <w:tcW w:w="5715" w:type="dxa"/>
            <w:tcBorders>
              <w:left w:val="single" w:sz="4" w:space="0" w:color="auto"/>
            </w:tcBorders>
            <w:shd w:val="clear" w:color="auto" w:fill="F3F3F3"/>
            <w:vAlign w:val="center"/>
          </w:tcPr>
          <w:p w:rsidR="00317731" w:rsidRDefault="00317731" w:rsidP="009203B5">
            <w:pPr>
              <w:pStyle w:val="a8"/>
              <w:keepNext w:val="0"/>
              <w:adjustRightInd/>
              <w:spacing w:before="0" w:after="0" w:line="240" w:lineRule="auto"/>
              <w:textAlignment w:val="auto"/>
              <w:rPr>
                <w:rFonts w:ascii="宋体" w:hAnsi="宋体"/>
                <w:b/>
                <w:bCs/>
                <w:snapToGrid/>
                <w:color w:val="000000"/>
                <w:spacing w:val="0"/>
                <w:kern w:val="2"/>
                <w:sz w:val="21"/>
                <w:szCs w:val="21"/>
              </w:rPr>
            </w:pPr>
            <w:r>
              <w:rPr>
                <w:rFonts w:ascii="宋体" w:hAnsi="宋体" w:hint="eastAsia"/>
                <w:b/>
                <w:bCs/>
                <w:snapToGrid/>
                <w:color w:val="000000"/>
                <w:spacing w:val="0"/>
                <w:kern w:val="2"/>
                <w:sz w:val="21"/>
                <w:szCs w:val="21"/>
              </w:rPr>
              <w:t>文件内容要求</w:t>
            </w:r>
          </w:p>
        </w:tc>
        <w:tc>
          <w:tcPr>
            <w:tcW w:w="645" w:type="dxa"/>
            <w:shd w:val="clear" w:color="auto" w:fill="F3F3F3"/>
            <w:vAlign w:val="center"/>
          </w:tcPr>
          <w:p w:rsidR="00317731" w:rsidRDefault="00317731" w:rsidP="009203B5">
            <w:pPr>
              <w:jc w:val="center"/>
              <w:rPr>
                <w:rFonts w:ascii="宋体" w:hAnsi="宋体"/>
                <w:b/>
                <w:bCs/>
                <w:color w:val="000000"/>
                <w:sz w:val="21"/>
                <w:szCs w:val="21"/>
              </w:rPr>
            </w:pPr>
            <w:r>
              <w:rPr>
                <w:rFonts w:ascii="宋体" w:hAnsi="宋体" w:hint="eastAsia"/>
                <w:b/>
                <w:bCs/>
                <w:color w:val="000000"/>
                <w:sz w:val="21"/>
                <w:szCs w:val="21"/>
              </w:rPr>
              <w:t>数量</w:t>
            </w:r>
          </w:p>
        </w:tc>
        <w:tc>
          <w:tcPr>
            <w:tcW w:w="1379" w:type="dxa"/>
            <w:shd w:val="clear" w:color="auto" w:fill="F3F3F3"/>
            <w:vAlign w:val="center"/>
          </w:tcPr>
          <w:p w:rsidR="00317731" w:rsidRDefault="00317731" w:rsidP="009203B5">
            <w:pPr>
              <w:jc w:val="center"/>
              <w:rPr>
                <w:rFonts w:ascii="宋体" w:hAnsi="宋体"/>
                <w:b/>
                <w:bCs/>
                <w:color w:val="000000"/>
                <w:sz w:val="21"/>
                <w:szCs w:val="21"/>
              </w:rPr>
            </w:pPr>
            <w:r>
              <w:rPr>
                <w:rFonts w:ascii="宋体" w:hAnsi="宋体" w:hint="eastAsia"/>
                <w:b/>
                <w:bCs/>
                <w:color w:val="000000"/>
                <w:sz w:val="21"/>
                <w:szCs w:val="21"/>
              </w:rPr>
              <w:t>文件属性</w:t>
            </w:r>
          </w:p>
        </w:tc>
      </w:tr>
      <w:tr w:rsidR="00317731" w:rsidTr="006772F6">
        <w:trPr>
          <w:cantSplit/>
          <w:trHeight w:hRule="exact" w:val="513"/>
          <w:jc w:val="center"/>
        </w:trPr>
        <w:tc>
          <w:tcPr>
            <w:tcW w:w="447" w:type="dxa"/>
            <w:vAlign w:val="center"/>
          </w:tcPr>
          <w:p w:rsidR="00317731" w:rsidRDefault="00317731" w:rsidP="009203B5">
            <w:pPr>
              <w:numPr>
                <w:ilvl w:val="0"/>
                <w:numId w:val="13"/>
              </w:numPr>
              <w:tabs>
                <w:tab w:val="clear" w:pos="360"/>
                <w:tab w:val="left" w:pos="180"/>
              </w:tabs>
              <w:jc w:val="center"/>
              <w:rPr>
                <w:rFonts w:ascii="黑体" w:eastAsia="黑体"/>
                <w:color w:val="000000"/>
                <w:sz w:val="21"/>
                <w:szCs w:val="21"/>
              </w:rPr>
            </w:pPr>
          </w:p>
        </w:tc>
        <w:tc>
          <w:tcPr>
            <w:tcW w:w="1708" w:type="dxa"/>
            <w:tcBorders>
              <w:right w:val="single" w:sz="4" w:space="0" w:color="auto"/>
            </w:tcBorders>
            <w:vAlign w:val="center"/>
          </w:tcPr>
          <w:p w:rsidR="00317731" w:rsidRDefault="00317731" w:rsidP="009203B5">
            <w:pPr>
              <w:jc w:val="center"/>
              <w:rPr>
                <w:rFonts w:ascii="黑体" w:eastAsia="黑体"/>
                <w:color w:val="000000"/>
                <w:sz w:val="21"/>
                <w:szCs w:val="21"/>
              </w:rPr>
            </w:pPr>
            <w:r>
              <w:rPr>
                <w:rFonts w:ascii="黑体" w:eastAsia="黑体" w:hint="eastAsia"/>
                <w:color w:val="000000"/>
                <w:sz w:val="21"/>
                <w:szCs w:val="21"/>
              </w:rPr>
              <w:t>投标承诺函</w:t>
            </w:r>
          </w:p>
        </w:tc>
        <w:tc>
          <w:tcPr>
            <w:tcW w:w="5715" w:type="dxa"/>
            <w:tcBorders>
              <w:left w:val="single" w:sz="4" w:space="0" w:color="auto"/>
            </w:tcBorders>
            <w:vAlign w:val="center"/>
          </w:tcPr>
          <w:p w:rsidR="00317731" w:rsidRDefault="00317731" w:rsidP="009203B5">
            <w:pPr>
              <w:jc w:val="center"/>
              <w:rPr>
                <w:color w:val="000000"/>
                <w:sz w:val="21"/>
                <w:szCs w:val="21"/>
              </w:rPr>
            </w:pPr>
            <w:r>
              <w:rPr>
                <w:color w:val="000000"/>
                <w:sz w:val="21"/>
                <w:szCs w:val="21"/>
              </w:rPr>
              <w:t>按</w:t>
            </w:r>
            <w:r>
              <w:rPr>
                <w:rFonts w:hint="eastAsia"/>
                <w:color w:val="000000"/>
                <w:sz w:val="21"/>
                <w:szCs w:val="21"/>
              </w:rPr>
              <w:t>对应</w:t>
            </w:r>
            <w:r>
              <w:rPr>
                <w:color w:val="000000"/>
                <w:sz w:val="21"/>
                <w:szCs w:val="21"/>
              </w:rPr>
              <w:t>格式文件</w:t>
            </w:r>
            <w:r>
              <w:rPr>
                <w:rFonts w:hint="eastAsia"/>
                <w:color w:val="000000"/>
                <w:sz w:val="21"/>
                <w:szCs w:val="21"/>
              </w:rPr>
              <w:t>签署、盖章</w:t>
            </w:r>
          </w:p>
        </w:tc>
        <w:tc>
          <w:tcPr>
            <w:tcW w:w="645" w:type="dxa"/>
            <w:vAlign w:val="center"/>
          </w:tcPr>
          <w:p w:rsidR="00317731" w:rsidRDefault="00317731" w:rsidP="009203B5">
            <w:pPr>
              <w:jc w:val="center"/>
              <w:rPr>
                <w:color w:val="000000"/>
                <w:sz w:val="21"/>
                <w:szCs w:val="21"/>
              </w:rPr>
            </w:pPr>
            <w:r>
              <w:rPr>
                <w:color w:val="000000"/>
                <w:sz w:val="21"/>
                <w:szCs w:val="21"/>
              </w:rPr>
              <w:t>1</w:t>
            </w:r>
            <w:r>
              <w:rPr>
                <w:color w:val="000000"/>
                <w:sz w:val="21"/>
                <w:szCs w:val="21"/>
              </w:rPr>
              <w:t>份</w:t>
            </w:r>
          </w:p>
        </w:tc>
        <w:tc>
          <w:tcPr>
            <w:tcW w:w="1379" w:type="dxa"/>
            <w:vAlign w:val="center"/>
          </w:tcPr>
          <w:p w:rsidR="00317731" w:rsidRDefault="00317731" w:rsidP="009203B5">
            <w:pPr>
              <w:jc w:val="center"/>
              <w:rPr>
                <w:color w:val="000000"/>
                <w:sz w:val="21"/>
                <w:szCs w:val="21"/>
              </w:rPr>
            </w:pPr>
            <w:r>
              <w:rPr>
                <w:color w:val="000000"/>
                <w:sz w:val="21"/>
                <w:szCs w:val="21"/>
              </w:rPr>
              <w:t>原件</w:t>
            </w:r>
          </w:p>
        </w:tc>
      </w:tr>
      <w:tr w:rsidR="00317731" w:rsidTr="006772F6">
        <w:trPr>
          <w:cantSplit/>
          <w:trHeight w:hRule="exact" w:val="649"/>
          <w:jc w:val="center"/>
        </w:trPr>
        <w:tc>
          <w:tcPr>
            <w:tcW w:w="447" w:type="dxa"/>
            <w:vAlign w:val="center"/>
          </w:tcPr>
          <w:p w:rsidR="00317731" w:rsidRDefault="00317731" w:rsidP="009203B5">
            <w:pPr>
              <w:numPr>
                <w:ilvl w:val="0"/>
                <w:numId w:val="13"/>
              </w:numPr>
              <w:tabs>
                <w:tab w:val="clear" w:pos="360"/>
                <w:tab w:val="left" w:pos="180"/>
              </w:tabs>
              <w:jc w:val="center"/>
              <w:rPr>
                <w:rFonts w:ascii="黑体" w:eastAsia="黑体"/>
                <w:color w:val="000000"/>
                <w:sz w:val="21"/>
                <w:szCs w:val="21"/>
              </w:rPr>
            </w:pPr>
          </w:p>
        </w:tc>
        <w:tc>
          <w:tcPr>
            <w:tcW w:w="1708" w:type="dxa"/>
            <w:tcBorders>
              <w:right w:val="single" w:sz="4" w:space="0" w:color="auto"/>
            </w:tcBorders>
            <w:vAlign w:val="center"/>
          </w:tcPr>
          <w:p w:rsidR="00317731" w:rsidRDefault="00317731" w:rsidP="009203B5">
            <w:pPr>
              <w:jc w:val="center"/>
              <w:rPr>
                <w:rFonts w:ascii="黑体" w:eastAsia="黑体"/>
                <w:color w:val="000000"/>
                <w:sz w:val="21"/>
                <w:szCs w:val="21"/>
              </w:rPr>
            </w:pPr>
            <w:r>
              <w:rPr>
                <w:rFonts w:ascii="黑体" w:eastAsia="黑体" w:hint="eastAsia"/>
                <w:color w:val="000000"/>
                <w:sz w:val="21"/>
                <w:szCs w:val="21"/>
              </w:rPr>
              <w:t>法人授权书</w:t>
            </w:r>
          </w:p>
        </w:tc>
        <w:tc>
          <w:tcPr>
            <w:tcW w:w="5715" w:type="dxa"/>
            <w:tcBorders>
              <w:left w:val="single" w:sz="4" w:space="0" w:color="auto"/>
            </w:tcBorders>
            <w:vAlign w:val="center"/>
          </w:tcPr>
          <w:p w:rsidR="00317731" w:rsidRDefault="00317731" w:rsidP="009203B5">
            <w:pPr>
              <w:jc w:val="center"/>
              <w:rPr>
                <w:rFonts w:ascii="黑体" w:eastAsia="黑体"/>
                <w:color w:val="000000"/>
                <w:sz w:val="21"/>
                <w:szCs w:val="21"/>
              </w:rPr>
            </w:pPr>
            <w:r>
              <w:rPr>
                <w:rFonts w:ascii="黑体" w:eastAsia="黑体" w:hint="eastAsia"/>
                <w:color w:val="000000"/>
                <w:sz w:val="21"/>
                <w:szCs w:val="21"/>
              </w:rPr>
              <w:t>按对应格式文件签署、盖章</w:t>
            </w:r>
          </w:p>
        </w:tc>
        <w:tc>
          <w:tcPr>
            <w:tcW w:w="645" w:type="dxa"/>
            <w:vAlign w:val="center"/>
          </w:tcPr>
          <w:p w:rsidR="00317731" w:rsidRDefault="00317731" w:rsidP="009203B5">
            <w:pPr>
              <w:jc w:val="center"/>
              <w:rPr>
                <w:rFonts w:ascii="黑体" w:eastAsia="黑体"/>
                <w:color w:val="000000"/>
                <w:sz w:val="21"/>
                <w:szCs w:val="21"/>
              </w:rPr>
            </w:pPr>
            <w:r>
              <w:rPr>
                <w:rFonts w:ascii="黑体" w:eastAsia="黑体" w:hint="eastAsia"/>
                <w:color w:val="000000"/>
                <w:sz w:val="21"/>
                <w:szCs w:val="21"/>
              </w:rPr>
              <w:t>1份</w:t>
            </w:r>
          </w:p>
        </w:tc>
        <w:tc>
          <w:tcPr>
            <w:tcW w:w="1379" w:type="dxa"/>
            <w:vAlign w:val="center"/>
          </w:tcPr>
          <w:p w:rsidR="00317731" w:rsidRDefault="00317731" w:rsidP="009203B5">
            <w:pPr>
              <w:jc w:val="center"/>
              <w:rPr>
                <w:rFonts w:ascii="黑体" w:eastAsia="黑体"/>
                <w:color w:val="000000"/>
                <w:sz w:val="21"/>
                <w:szCs w:val="21"/>
              </w:rPr>
            </w:pPr>
            <w:r>
              <w:rPr>
                <w:rFonts w:ascii="黑体" w:eastAsia="黑体" w:hint="eastAsia"/>
                <w:color w:val="000000"/>
                <w:sz w:val="21"/>
                <w:szCs w:val="21"/>
              </w:rPr>
              <w:t>原件</w:t>
            </w:r>
          </w:p>
        </w:tc>
      </w:tr>
      <w:tr w:rsidR="00317731" w:rsidTr="006772F6">
        <w:trPr>
          <w:cantSplit/>
          <w:trHeight w:hRule="exact" w:val="617"/>
          <w:jc w:val="center"/>
        </w:trPr>
        <w:tc>
          <w:tcPr>
            <w:tcW w:w="447" w:type="dxa"/>
            <w:vAlign w:val="center"/>
          </w:tcPr>
          <w:p w:rsidR="00317731" w:rsidRDefault="00317731" w:rsidP="009203B5">
            <w:pPr>
              <w:numPr>
                <w:ilvl w:val="0"/>
                <w:numId w:val="13"/>
              </w:numPr>
              <w:tabs>
                <w:tab w:val="clear" w:pos="360"/>
                <w:tab w:val="left" w:pos="180"/>
              </w:tabs>
              <w:jc w:val="center"/>
              <w:rPr>
                <w:rFonts w:ascii="黑体" w:eastAsia="黑体"/>
                <w:color w:val="000000"/>
                <w:sz w:val="21"/>
                <w:szCs w:val="21"/>
              </w:rPr>
            </w:pPr>
          </w:p>
        </w:tc>
        <w:tc>
          <w:tcPr>
            <w:tcW w:w="1708" w:type="dxa"/>
            <w:tcBorders>
              <w:right w:val="single" w:sz="4" w:space="0" w:color="auto"/>
            </w:tcBorders>
            <w:vAlign w:val="center"/>
          </w:tcPr>
          <w:p w:rsidR="00317731" w:rsidRDefault="00317731" w:rsidP="009203B5">
            <w:pPr>
              <w:jc w:val="center"/>
              <w:rPr>
                <w:rFonts w:ascii="黑体" w:eastAsia="黑体"/>
                <w:color w:val="000000"/>
                <w:sz w:val="21"/>
                <w:szCs w:val="21"/>
              </w:rPr>
            </w:pPr>
            <w:r>
              <w:rPr>
                <w:rFonts w:ascii="黑体" w:eastAsia="黑体" w:hint="eastAsia"/>
                <w:color w:val="000000"/>
                <w:sz w:val="21"/>
                <w:szCs w:val="21"/>
              </w:rPr>
              <w:t>资格性证明材料</w:t>
            </w:r>
          </w:p>
        </w:tc>
        <w:tc>
          <w:tcPr>
            <w:tcW w:w="5715" w:type="dxa"/>
            <w:tcBorders>
              <w:left w:val="single" w:sz="4" w:space="0" w:color="auto"/>
            </w:tcBorders>
            <w:vAlign w:val="center"/>
          </w:tcPr>
          <w:p w:rsidR="00317731" w:rsidRDefault="00317731" w:rsidP="009203B5">
            <w:pPr>
              <w:jc w:val="center"/>
              <w:rPr>
                <w:rFonts w:ascii="黑体" w:eastAsia="黑体"/>
                <w:color w:val="000000"/>
                <w:sz w:val="21"/>
                <w:szCs w:val="21"/>
              </w:rPr>
            </w:pPr>
            <w:r>
              <w:rPr>
                <w:rFonts w:ascii="黑体" w:eastAsia="黑体" w:hint="eastAsia"/>
                <w:color w:val="000000"/>
                <w:sz w:val="21"/>
                <w:szCs w:val="21"/>
              </w:rPr>
              <w:t>按对应格式文件签署、盖章</w:t>
            </w:r>
          </w:p>
        </w:tc>
        <w:tc>
          <w:tcPr>
            <w:tcW w:w="645" w:type="dxa"/>
            <w:vAlign w:val="center"/>
          </w:tcPr>
          <w:p w:rsidR="00317731" w:rsidRDefault="00317731" w:rsidP="009203B5">
            <w:pPr>
              <w:jc w:val="center"/>
              <w:rPr>
                <w:rFonts w:ascii="黑体" w:eastAsia="黑体"/>
                <w:color w:val="000000"/>
                <w:sz w:val="21"/>
                <w:szCs w:val="21"/>
              </w:rPr>
            </w:pPr>
            <w:r>
              <w:rPr>
                <w:rFonts w:ascii="黑体" w:eastAsia="黑体" w:hint="eastAsia"/>
                <w:color w:val="000000"/>
                <w:sz w:val="21"/>
                <w:szCs w:val="21"/>
              </w:rPr>
              <w:t>1套</w:t>
            </w:r>
          </w:p>
        </w:tc>
        <w:tc>
          <w:tcPr>
            <w:tcW w:w="1379" w:type="dxa"/>
            <w:vAlign w:val="center"/>
          </w:tcPr>
          <w:p w:rsidR="00317731" w:rsidRDefault="00317731" w:rsidP="009203B5">
            <w:pPr>
              <w:jc w:val="center"/>
              <w:rPr>
                <w:rFonts w:ascii="黑体" w:eastAsia="黑体"/>
                <w:color w:val="000000"/>
                <w:sz w:val="21"/>
                <w:szCs w:val="21"/>
              </w:rPr>
            </w:pPr>
            <w:r>
              <w:rPr>
                <w:rFonts w:ascii="黑体" w:eastAsia="黑体" w:hint="eastAsia"/>
                <w:color w:val="000000"/>
                <w:sz w:val="21"/>
                <w:szCs w:val="21"/>
              </w:rPr>
              <w:t>原件/复印件</w:t>
            </w:r>
          </w:p>
        </w:tc>
      </w:tr>
      <w:tr w:rsidR="00317731" w:rsidTr="006772F6">
        <w:trPr>
          <w:cantSplit/>
          <w:trHeight w:hRule="exact" w:val="1088"/>
          <w:jc w:val="center"/>
        </w:trPr>
        <w:tc>
          <w:tcPr>
            <w:tcW w:w="447" w:type="dxa"/>
            <w:vAlign w:val="center"/>
          </w:tcPr>
          <w:p w:rsidR="00317731" w:rsidRDefault="00317731" w:rsidP="009203B5">
            <w:pPr>
              <w:numPr>
                <w:ilvl w:val="0"/>
                <w:numId w:val="13"/>
              </w:numPr>
              <w:tabs>
                <w:tab w:val="clear" w:pos="360"/>
                <w:tab w:val="left" w:pos="180"/>
              </w:tabs>
              <w:jc w:val="center"/>
              <w:rPr>
                <w:rFonts w:ascii="黑体" w:eastAsia="黑体"/>
                <w:color w:val="000000"/>
                <w:sz w:val="21"/>
                <w:szCs w:val="21"/>
              </w:rPr>
            </w:pPr>
          </w:p>
        </w:tc>
        <w:tc>
          <w:tcPr>
            <w:tcW w:w="1708" w:type="dxa"/>
            <w:tcBorders>
              <w:right w:val="single" w:sz="4" w:space="0" w:color="auto"/>
            </w:tcBorders>
            <w:vAlign w:val="center"/>
          </w:tcPr>
          <w:p w:rsidR="00317731" w:rsidRDefault="00317731" w:rsidP="009203B5">
            <w:pPr>
              <w:jc w:val="center"/>
              <w:rPr>
                <w:rFonts w:ascii="黑体" w:eastAsia="黑体"/>
                <w:color w:val="000000"/>
                <w:sz w:val="21"/>
                <w:szCs w:val="21"/>
              </w:rPr>
            </w:pPr>
            <w:r>
              <w:rPr>
                <w:rFonts w:ascii="黑体" w:eastAsia="黑体" w:hint="eastAsia"/>
                <w:color w:val="000000"/>
                <w:sz w:val="21"/>
                <w:szCs w:val="21"/>
              </w:rPr>
              <w:t>资质证书</w:t>
            </w:r>
          </w:p>
        </w:tc>
        <w:tc>
          <w:tcPr>
            <w:tcW w:w="5715" w:type="dxa"/>
            <w:tcBorders>
              <w:left w:val="single" w:sz="4" w:space="0" w:color="auto"/>
            </w:tcBorders>
            <w:vAlign w:val="center"/>
          </w:tcPr>
          <w:p w:rsidR="00317731" w:rsidRPr="006772F6" w:rsidRDefault="00317731" w:rsidP="009203B5">
            <w:pPr>
              <w:rPr>
                <w:color w:val="auto"/>
                <w:sz w:val="21"/>
                <w:szCs w:val="21"/>
              </w:rPr>
            </w:pPr>
            <w:r w:rsidRPr="006772F6">
              <w:rPr>
                <w:rFonts w:hAnsi="宋体"/>
                <w:color w:val="auto"/>
                <w:sz w:val="21"/>
                <w:szCs w:val="21"/>
              </w:rPr>
              <w:t>资质证名称：</w:t>
            </w:r>
          </w:p>
          <w:p w:rsidR="00317731" w:rsidRDefault="00317731" w:rsidP="009203B5">
            <w:pPr>
              <w:rPr>
                <w:b/>
                <w:color w:val="FF0000"/>
                <w:sz w:val="21"/>
                <w:szCs w:val="21"/>
              </w:rPr>
            </w:pPr>
            <w:r>
              <w:rPr>
                <w:rFonts w:hAnsi="宋体" w:hint="eastAsia"/>
                <w:b/>
                <w:color w:val="auto"/>
                <w:sz w:val="21"/>
                <w:szCs w:val="21"/>
              </w:rPr>
              <w:t>（有效期要求：不少于递交投标文件当日或已办理延期手续）</w:t>
            </w:r>
          </w:p>
        </w:tc>
        <w:tc>
          <w:tcPr>
            <w:tcW w:w="645" w:type="dxa"/>
            <w:vAlign w:val="center"/>
          </w:tcPr>
          <w:p w:rsidR="00317731" w:rsidRDefault="00317731" w:rsidP="009203B5">
            <w:pPr>
              <w:jc w:val="center"/>
              <w:rPr>
                <w:color w:val="000000"/>
                <w:sz w:val="21"/>
                <w:szCs w:val="21"/>
              </w:rPr>
            </w:pPr>
            <w:r>
              <w:rPr>
                <w:color w:val="000000"/>
                <w:sz w:val="21"/>
                <w:szCs w:val="21"/>
              </w:rPr>
              <w:t>1</w:t>
            </w:r>
            <w:r>
              <w:rPr>
                <w:color w:val="000000"/>
                <w:sz w:val="21"/>
                <w:szCs w:val="21"/>
              </w:rPr>
              <w:t>套</w:t>
            </w:r>
          </w:p>
        </w:tc>
        <w:tc>
          <w:tcPr>
            <w:tcW w:w="1379" w:type="dxa"/>
            <w:vAlign w:val="center"/>
          </w:tcPr>
          <w:p w:rsidR="00317731" w:rsidRDefault="00317731" w:rsidP="009203B5">
            <w:pPr>
              <w:jc w:val="center"/>
              <w:rPr>
                <w:color w:val="000000"/>
                <w:sz w:val="21"/>
                <w:szCs w:val="21"/>
              </w:rPr>
            </w:pPr>
            <w:r>
              <w:rPr>
                <w:color w:val="000000"/>
                <w:sz w:val="21"/>
                <w:szCs w:val="21"/>
              </w:rPr>
              <w:t>复印件</w:t>
            </w:r>
          </w:p>
        </w:tc>
      </w:tr>
    </w:tbl>
    <w:p w:rsidR="00317731" w:rsidRDefault="00317731" w:rsidP="00317731">
      <w:pPr>
        <w:pStyle w:val="31"/>
        <w:spacing w:line="360" w:lineRule="auto"/>
        <w:ind w:left="420" w:hanging="420"/>
        <w:jc w:val="center"/>
        <w:rPr>
          <w:b/>
          <w:bCs/>
          <w:color w:val="auto"/>
          <w:sz w:val="30"/>
        </w:rPr>
      </w:pPr>
    </w:p>
    <w:p w:rsidR="00317731" w:rsidRDefault="00317731" w:rsidP="00317731">
      <w:pPr>
        <w:pStyle w:val="31"/>
        <w:spacing w:line="360" w:lineRule="auto"/>
        <w:ind w:left="420" w:hanging="420"/>
        <w:jc w:val="center"/>
        <w:rPr>
          <w:b/>
          <w:bCs/>
          <w:color w:val="auto"/>
          <w:sz w:val="30"/>
        </w:rPr>
      </w:pPr>
      <w:r>
        <w:rPr>
          <w:rFonts w:hint="eastAsia"/>
          <w:b/>
          <w:bCs/>
          <w:color w:val="auto"/>
          <w:sz w:val="30"/>
        </w:rPr>
        <w:t>特别提示与要求！</w:t>
      </w:r>
    </w:p>
    <w:p w:rsidR="00317731" w:rsidRDefault="00317731" w:rsidP="00317731">
      <w:pPr>
        <w:pStyle w:val="31"/>
        <w:spacing w:line="360" w:lineRule="exact"/>
        <w:ind w:firstLineChars="200" w:firstLine="420"/>
        <w:rPr>
          <w:color w:val="auto"/>
          <w:sz w:val="21"/>
          <w:szCs w:val="21"/>
        </w:rPr>
      </w:pPr>
      <w:r>
        <w:rPr>
          <w:rFonts w:hint="eastAsia"/>
          <w:color w:val="auto"/>
          <w:sz w:val="21"/>
          <w:szCs w:val="21"/>
        </w:rPr>
        <w:t>以上材料将作为供应商资格性审查的重要内容之一，参与谈判的供应商必须严格按照其内容及序列要求在投标文件中对应如实提供，对缺漏和不符合项将会直接导致“资格性审查不合格”或“无效投标”！</w:t>
      </w:r>
    </w:p>
    <w:p w:rsidR="00317731" w:rsidRDefault="00317731" w:rsidP="00317731">
      <w:pPr>
        <w:pStyle w:val="3"/>
        <w:pageBreakBefore/>
        <w:numPr>
          <w:ilvl w:val="0"/>
          <w:numId w:val="14"/>
        </w:numPr>
        <w:spacing w:afterLines="0"/>
        <w:ind w:left="414"/>
        <w:rPr>
          <w:rFonts w:ascii="Times New Roman" w:hAnsi="Times New Roman"/>
          <w:color w:val="auto"/>
          <w:sz w:val="21"/>
          <w:szCs w:val="21"/>
        </w:rPr>
        <w:sectPr w:rsidR="00317731">
          <w:pgSz w:w="11906" w:h="16838"/>
          <w:pgMar w:top="1134" w:right="1134" w:bottom="1134" w:left="1588" w:header="567" w:footer="737" w:gutter="0"/>
          <w:cols w:space="720"/>
          <w:docGrid w:linePitch="312"/>
        </w:sectPr>
      </w:pPr>
      <w:bookmarkStart w:id="199" w:name="_法定代表人授权书_1"/>
      <w:bookmarkStart w:id="200" w:name="_Toc119321151"/>
      <w:bookmarkStart w:id="201" w:name="_Toc136662940"/>
      <w:bookmarkStart w:id="202" w:name="_Toc136682916"/>
      <w:bookmarkStart w:id="203" w:name="_Toc159385075"/>
      <w:bookmarkEnd w:id="199"/>
    </w:p>
    <w:p w:rsidR="00317731" w:rsidRDefault="00317731" w:rsidP="00317731">
      <w:pPr>
        <w:pStyle w:val="3"/>
        <w:pageBreakBefore/>
        <w:numPr>
          <w:ilvl w:val="0"/>
          <w:numId w:val="14"/>
        </w:numPr>
        <w:spacing w:afterLines="0"/>
        <w:rPr>
          <w:rFonts w:ascii="Times New Roman" w:hAnsi="Times New Roman"/>
          <w:sz w:val="36"/>
          <w:szCs w:val="36"/>
        </w:rPr>
      </w:pPr>
      <w:bookmarkStart w:id="204" w:name="_投标承诺函_1"/>
      <w:bookmarkStart w:id="205" w:name="_Toc20246"/>
      <w:bookmarkEnd w:id="204"/>
      <w:r>
        <w:rPr>
          <w:rFonts w:ascii="Times New Roman" w:hAnsi="Times New Roman" w:hint="eastAsia"/>
          <w:sz w:val="36"/>
          <w:szCs w:val="36"/>
        </w:rPr>
        <w:lastRenderedPageBreak/>
        <w:t>投标承诺函</w:t>
      </w:r>
      <w:bookmarkEnd w:id="200"/>
      <w:bookmarkEnd w:id="201"/>
      <w:bookmarkEnd w:id="202"/>
      <w:bookmarkEnd w:id="203"/>
      <w:bookmarkEnd w:id="205"/>
    </w:p>
    <w:p w:rsidR="00317731" w:rsidRDefault="00317731" w:rsidP="00317731">
      <w:pPr>
        <w:spacing w:line="480" w:lineRule="auto"/>
        <w:ind w:left="420" w:hangingChars="150" w:hanging="420"/>
        <w:rPr>
          <w:rFonts w:ascii="黑体" w:eastAsia="黑体" w:hAnsi="宋体"/>
          <w:bCs/>
          <w:color w:val="000000"/>
          <w:sz w:val="28"/>
          <w:szCs w:val="28"/>
          <w:lang w:val="en-GB"/>
        </w:rPr>
      </w:pPr>
      <w:r>
        <w:rPr>
          <w:rFonts w:ascii="黑体" w:eastAsia="黑体" w:hAnsi="宋体" w:hint="eastAsia"/>
          <w:bCs/>
          <w:color w:val="000000"/>
          <w:sz w:val="28"/>
          <w:szCs w:val="28"/>
          <w:lang w:val="en-GB"/>
        </w:rPr>
        <w:t xml:space="preserve">致 </w:t>
      </w:r>
      <w:r w:rsidR="006772F6">
        <w:rPr>
          <w:rFonts w:ascii="黑体" w:eastAsia="黑体" w:hAnsi="宋体" w:hint="eastAsia"/>
          <w:bCs/>
          <w:color w:val="000000"/>
          <w:sz w:val="28"/>
          <w:szCs w:val="28"/>
          <w:lang w:val="en-GB"/>
        </w:rPr>
        <w:t>阳春市宏建工程项目服务有限公司</w:t>
      </w:r>
      <w:r>
        <w:rPr>
          <w:rFonts w:ascii="黑体" w:eastAsia="黑体" w:hAnsi="宋体" w:hint="eastAsia"/>
          <w:bCs/>
          <w:color w:val="000000"/>
          <w:sz w:val="28"/>
          <w:szCs w:val="28"/>
          <w:lang w:val="en-GB"/>
        </w:rPr>
        <w:t>：</w:t>
      </w:r>
    </w:p>
    <w:p w:rsidR="00317731" w:rsidRDefault="00317731" w:rsidP="00317731">
      <w:pPr>
        <w:spacing w:line="336" w:lineRule="auto"/>
        <w:ind w:firstLine="540"/>
        <w:rPr>
          <w:rFonts w:ascii="黑体" w:eastAsia="黑体" w:hAnsi="宋体"/>
          <w:color w:val="000000"/>
        </w:rPr>
      </w:pPr>
      <w:r>
        <w:rPr>
          <w:rFonts w:ascii="黑体" w:eastAsia="黑体" w:hAnsi="宋体" w:hint="eastAsia"/>
          <w:color w:val="000000"/>
        </w:rPr>
        <w:t>我方根据《竞争性谈判文件》的要求，通过委任的全权代表，向贵方递交密封册装的全套投标文件参与下列项目的谈判，现为我方的一切投标行为作</w:t>
      </w:r>
      <w:r>
        <w:rPr>
          <w:rFonts w:ascii="黑体" w:eastAsia="黑体" w:hAnsi="宋体" w:hint="eastAsia"/>
          <w:bCs/>
          <w:color w:val="000000"/>
        </w:rPr>
        <w:t>郑重承诺及声明如下：</w:t>
      </w:r>
    </w:p>
    <w:p w:rsidR="004E03D8" w:rsidRPr="004E03D8" w:rsidRDefault="0034747D" w:rsidP="004E03D8">
      <w:pPr>
        <w:numPr>
          <w:ilvl w:val="0"/>
          <w:numId w:val="15"/>
        </w:numPr>
        <w:tabs>
          <w:tab w:val="clear" w:pos="420"/>
        </w:tabs>
        <w:spacing w:line="336" w:lineRule="auto"/>
        <w:rPr>
          <w:rFonts w:ascii="黑体" w:eastAsia="黑体" w:hAnsi="宋体"/>
          <w:color w:val="000000"/>
        </w:rPr>
      </w:pPr>
      <w:r>
        <w:fldChar w:fldCharType="begin"/>
      </w:r>
      <w:r w:rsidR="00653BF6">
        <w:instrText xml:space="preserve"> DOCVARIABLE  </w:instrText>
      </w:r>
      <w:r w:rsidR="00653BF6">
        <w:instrText>项目名称</w:instrText>
      </w:r>
      <w:r w:rsidR="00653BF6">
        <w:instrText xml:space="preserve">  \* MERGEFORMAT </w:instrText>
      </w:r>
      <w:r>
        <w:fldChar w:fldCharType="end"/>
      </w:r>
      <w:r w:rsidR="004E03D8" w:rsidRPr="004E03D8">
        <w:rPr>
          <w:rFonts w:ascii="黑体" w:eastAsia="黑体" w:hAnsi="宋体" w:hint="eastAsia"/>
          <w:color w:val="000000"/>
        </w:rPr>
        <w:t>项目名称：阳西县住房保障需求调查和“十三五”住房保障规划（2016-2020）项目</w:t>
      </w:r>
    </w:p>
    <w:p w:rsidR="00317731" w:rsidRPr="004E03D8" w:rsidRDefault="0034747D" w:rsidP="004E03D8">
      <w:pPr>
        <w:spacing w:line="336" w:lineRule="auto"/>
        <w:ind w:left="420"/>
        <w:rPr>
          <w:rFonts w:ascii="黑体" w:eastAsia="黑体" w:hAnsi="宋体"/>
          <w:color w:val="000000"/>
        </w:rPr>
      </w:pPr>
      <w:r>
        <w:fldChar w:fldCharType="begin"/>
      </w:r>
      <w:r w:rsidR="00653BF6">
        <w:instrText xml:space="preserve"> DOCVARIABLE  </w:instrText>
      </w:r>
      <w:r w:rsidR="00653BF6">
        <w:instrText>项目名称</w:instrText>
      </w:r>
      <w:r w:rsidR="00653BF6">
        <w:instrText xml:space="preserve">  \* MERGEFORMAT </w:instrText>
      </w:r>
      <w:r>
        <w:fldChar w:fldCharType="end"/>
      </w:r>
      <w:r w:rsidR="004E03D8">
        <w:rPr>
          <w:rFonts w:ascii="黑体" w:eastAsia="黑体" w:hAnsi="宋体" w:hint="eastAsia"/>
          <w:color w:val="000000"/>
        </w:rPr>
        <w:t>项目</w:t>
      </w:r>
      <w:r w:rsidR="004E03D8" w:rsidRPr="004E03D8">
        <w:rPr>
          <w:rFonts w:ascii="黑体" w:eastAsia="黑体" w:hAnsi="宋体"/>
          <w:color w:val="000000"/>
        </w:rPr>
        <w:t>编号：HJ2017040149</w:t>
      </w:r>
      <w:r>
        <w:fldChar w:fldCharType="begin"/>
      </w:r>
      <w:r w:rsidR="00653BF6">
        <w:instrText xml:space="preserve"> DOCVARIABLE  </w:instrText>
      </w:r>
      <w:r w:rsidR="00653BF6">
        <w:instrText>采购编号</w:instrText>
      </w:r>
      <w:r w:rsidR="00653BF6">
        <w:instrText xml:space="preserve">  \* MERGEFORMAT </w:instrText>
      </w:r>
      <w:r>
        <w:fldChar w:fldCharType="end"/>
      </w:r>
      <w:r>
        <w:fldChar w:fldCharType="begin"/>
      </w:r>
      <w:r w:rsidR="00653BF6">
        <w:instrText xml:space="preserve"> DOCVARIABLE  </w:instrText>
      </w:r>
      <w:r w:rsidR="00653BF6">
        <w:instrText>采购编号</w:instrText>
      </w:r>
      <w:r w:rsidR="00653BF6">
        <w:instrText xml:space="preserve">  \* MERGEFORMAT </w:instrText>
      </w:r>
      <w:r>
        <w:fldChar w:fldCharType="end"/>
      </w:r>
    </w:p>
    <w:p w:rsidR="00317731" w:rsidRDefault="00317731" w:rsidP="00317731">
      <w:pPr>
        <w:numPr>
          <w:ilvl w:val="0"/>
          <w:numId w:val="15"/>
        </w:numPr>
        <w:tabs>
          <w:tab w:val="left" w:pos="420"/>
          <w:tab w:val="left" w:pos="9000"/>
        </w:tabs>
        <w:spacing w:line="336" w:lineRule="auto"/>
        <w:rPr>
          <w:rFonts w:ascii="黑体" w:eastAsia="黑体"/>
          <w:color w:val="000000"/>
        </w:rPr>
      </w:pPr>
      <w:r>
        <w:rPr>
          <w:rFonts w:ascii="黑体" w:eastAsia="黑体" w:hAnsi="宋体" w:hint="eastAsia"/>
          <w:color w:val="000000"/>
        </w:rPr>
        <w:t>我方已认真阅读了全部谈判文件及其相关文件，完全清楚理解其内容要求及规约，对文件的合理性、公正性和程序安排均没有任何异议、质疑和误解之处。</w:t>
      </w:r>
    </w:p>
    <w:p w:rsidR="00317731" w:rsidRDefault="00317731" w:rsidP="00317731">
      <w:pPr>
        <w:numPr>
          <w:ilvl w:val="0"/>
          <w:numId w:val="15"/>
        </w:numPr>
        <w:spacing w:line="336" w:lineRule="auto"/>
        <w:rPr>
          <w:rFonts w:ascii="黑体" w:eastAsia="黑体"/>
          <w:color w:val="000000"/>
        </w:rPr>
      </w:pPr>
      <w:r>
        <w:rPr>
          <w:rFonts w:ascii="黑体" w:eastAsia="黑体" w:hAnsi="宋体" w:hint="eastAsia"/>
          <w:color w:val="000000"/>
        </w:rPr>
        <w:t>我方所提供的一切文件均已经过认真、严格的审核，其内容已充分表达了我方的真实意愿，没有任何遗漏、虚假、侵权之处，若出现违背诚实信用和商业道德之行为，愿独自承担相应的法律责任。</w:t>
      </w:r>
    </w:p>
    <w:p w:rsidR="00317731" w:rsidRDefault="00317731" w:rsidP="00317731">
      <w:pPr>
        <w:numPr>
          <w:ilvl w:val="0"/>
          <w:numId w:val="15"/>
        </w:numPr>
        <w:spacing w:line="336" w:lineRule="auto"/>
        <w:rPr>
          <w:rFonts w:ascii="黑体" w:eastAsia="黑体"/>
          <w:color w:val="000000"/>
        </w:rPr>
      </w:pPr>
      <w:r>
        <w:rPr>
          <w:rFonts w:ascii="黑体" w:eastAsia="黑体" w:hAnsi="宋体" w:hint="eastAsia"/>
          <w:color w:val="auto"/>
          <w:lang w:val="en-GB"/>
        </w:rPr>
        <w:t>我方没有为本项目提供整体设计、规范编制或者项目管理、监理、检测等服务。</w:t>
      </w:r>
    </w:p>
    <w:p w:rsidR="00317731" w:rsidRPr="004E03D8" w:rsidRDefault="00317731" w:rsidP="00317731">
      <w:pPr>
        <w:numPr>
          <w:ilvl w:val="0"/>
          <w:numId w:val="15"/>
        </w:numPr>
        <w:spacing w:line="336" w:lineRule="auto"/>
        <w:rPr>
          <w:rFonts w:ascii="黑体" w:eastAsia="黑体"/>
          <w:color w:val="auto"/>
        </w:rPr>
      </w:pPr>
      <w:r w:rsidRPr="004E03D8">
        <w:rPr>
          <w:rFonts w:ascii="黑体" w:eastAsia="黑体" w:hAnsi="宋体" w:hint="eastAsia"/>
          <w:color w:val="auto"/>
          <w:lang w:val="en-GB"/>
        </w:rPr>
        <w:t>我方没有为本项目或其整体项目的前期工作，提供设计、编制规范或进行管理服务等。</w:t>
      </w:r>
    </w:p>
    <w:p w:rsidR="00317731" w:rsidRDefault="00317731" w:rsidP="00317731">
      <w:pPr>
        <w:numPr>
          <w:ilvl w:val="0"/>
          <w:numId w:val="15"/>
        </w:numPr>
        <w:spacing w:line="336" w:lineRule="auto"/>
        <w:rPr>
          <w:rFonts w:ascii="黑体" w:eastAsia="黑体" w:hAnsi="宋体"/>
          <w:color w:val="000000"/>
          <w:lang w:val="en-GB"/>
        </w:rPr>
      </w:pPr>
      <w:r>
        <w:rPr>
          <w:rFonts w:ascii="黑体" w:eastAsia="黑体" w:hAnsi="宋体" w:hint="eastAsia"/>
          <w:color w:val="000000"/>
          <w:lang w:val="en-GB"/>
        </w:rPr>
        <w:t>投标有效期自递交投标文件起至确定正式成交供应商止</w:t>
      </w:r>
      <w:r>
        <w:rPr>
          <w:rFonts w:ascii="黑体" w:eastAsia="黑体" w:hAnsi="宋体" w:hint="eastAsia"/>
          <w:color w:val="000000"/>
        </w:rPr>
        <w:t>，若我方获成交资格，投标有效期则相应延长至项目最终验收合格之日，不论在任何时候，定将按贵方的要求在规定时间内如实提供一切补</w:t>
      </w:r>
      <w:r>
        <w:rPr>
          <w:rFonts w:ascii="黑体" w:eastAsia="黑体" w:hAnsi="宋体" w:hint="eastAsia"/>
          <w:color w:val="000000"/>
          <w:lang w:val="en-GB"/>
        </w:rPr>
        <w:t>充材料。</w:t>
      </w:r>
    </w:p>
    <w:p w:rsidR="00317731" w:rsidRDefault="00317731" w:rsidP="00317731">
      <w:pPr>
        <w:numPr>
          <w:ilvl w:val="0"/>
          <w:numId w:val="15"/>
        </w:numPr>
        <w:spacing w:line="336" w:lineRule="auto"/>
        <w:rPr>
          <w:rFonts w:ascii="黑体" w:eastAsia="黑体" w:hAnsi="宋体"/>
          <w:color w:val="000000"/>
          <w:lang w:val="en-GB"/>
        </w:rPr>
      </w:pPr>
      <w:r>
        <w:rPr>
          <w:rFonts w:ascii="黑体" w:eastAsia="黑体" w:hAnsi="宋体" w:hint="eastAsia"/>
          <w:color w:val="000000"/>
          <w:lang w:val="en-GB"/>
        </w:rPr>
        <w:t>我方同意接受采用最低评标价法进行评审，并完全服从和尊重谈判小组所作的评审结果，同时清楚理解到仅凭报价或单一竞争优势并非是决定成交资格的唯一重要依据。</w:t>
      </w:r>
    </w:p>
    <w:p w:rsidR="00317731" w:rsidRDefault="00317731" w:rsidP="00317731">
      <w:pPr>
        <w:numPr>
          <w:ilvl w:val="0"/>
          <w:numId w:val="15"/>
        </w:numPr>
        <w:spacing w:line="336" w:lineRule="auto"/>
        <w:rPr>
          <w:rFonts w:ascii="黑体" w:eastAsia="黑体" w:hAnsi="宋体"/>
          <w:color w:val="000000"/>
        </w:rPr>
      </w:pPr>
      <w:r>
        <w:rPr>
          <w:rFonts w:ascii="黑体" w:eastAsia="黑体" w:hAnsi="宋体" w:hint="eastAsia"/>
          <w:color w:val="000000"/>
        </w:rPr>
        <w:t>同意按谈判文件的要求认真履行成交供应商的义务，若我方行为不当而损害了采购方的合法权益，我方愿在任何时候无条件承担相应的缔约过失责任和经济赔偿。</w:t>
      </w:r>
    </w:p>
    <w:p w:rsidR="00317731" w:rsidRDefault="00317731" w:rsidP="00317731">
      <w:pPr>
        <w:numPr>
          <w:ilvl w:val="0"/>
          <w:numId w:val="15"/>
        </w:numPr>
        <w:spacing w:line="336" w:lineRule="auto"/>
        <w:rPr>
          <w:rFonts w:ascii="黑体" w:eastAsia="黑体"/>
          <w:color w:val="000000"/>
        </w:rPr>
      </w:pPr>
      <w:r>
        <w:rPr>
          <w:rFonts w:ascii="黑体" w:eastAsia="黑体" w:hint="eastAsia"/>
          <w:color w:val="000000"/>
        </w:rPr>
        <w:t>我方已依法缴纳了各项税费及社会保险费用，如有需要，可随时向采购方提交近三个月内的相关缴费证明，以便核查。</w:t>
      </w:r>
    </w:p>
    <w:p w:rsidR="00317731" w:rsidRPr="008C5E07" w:rsidRDefault="00317731" w:rsidP="00317731">
      <w:pPr>
        <w:numPr>
          <w:ilvl w:val="0"/>
          <w:numId w:val="15"/>
        </w:numPr>
        <w:spacing w:line="336" w:lineRule="auto"/>
        <w:rPr>
          <w:rFonts w:ascii="黑体" w:eastAsia="黑体"/>
          <w:color w:val="auto"/>
        </w:rPr>
      </w:pPr>
      <w:r>
        <w:rPr>
          <w:rFonts w:ascii="黑体" w:eastAsia="黑体" w:hint="eastAsia"/>
          <w:color w:val="000000"/>
        </w:rPr>
        <w:t>我方已依法建立健全的财务会计制度，如有需要，可随时向采购方提交相关证明材料，以</w:t>
      </w:r>
      <w:r w:rsidRPr="008C5E07">
        <w:rPr>
          <w:rFonts w:ascii="黑体" w:eastAsia="黑体" w:hint="eastAsia"/>
          <w:color w:val="auto"/>
        </w:rPr>
        <w:t>便核查。</w:t>
      </w:r>
    </w:p>
    <w:p w:rsidR="00317731" w:rsidRPr="008C5E07" w:rsidRDefault="00317731" w:rsidP="00317731">
      <w:pPr>
        <w:numPr>
          <w:ilvl w:val="0"/>
          <w:numId w:val="15"/>
        </w:numPr>
        <w:spacing w:line="336" w:lineRule="auto"/>
        <w:rPr>
          <w:rFonts w:ascii="黑体" w:eastAsia="黑体" w:hAnsi="宋体"/>
          <w:color w:val="auto"/>
        </w:rPr>
      </w:pPr>
      <w:r w:rsidRPr="008C5E07">
        <w:rPr>
          <w:rFonts w:ascii="黑体" w:eastAsia="黑体" w:hAnsi="宋体" w:hint="eastAsia"/>
          <w:color w:val="auto"/>
        </w:rPr>
        <w:t>本承诺函效力及范围均涵盖我方整套投标文件和一切补充文件。</w:t>
      </w:r>
    </w:p>
    <w:p w:rsidR="00317731" w:rsidRPr="008C5E07" w:rsidRDefault="00317731" w:rsidP="00317731">
      <w:pPr>
        <w:spacing w:line="420" w:lineRule="exact"/>
        <w:rPr>
          <w:rFonts w:ascii="黑体" w:eastAsia="黑体"/>
          <w:color w:val="auto"/>
        </w:rPr>
      </w:pPr>
    </w:p>
    <w:p w:rsidR="00317731" w:rsidRPr="008C5E07" w:rsidRDefault="00317731" w:rsidP="00317731">
      <w:pPr>
        <w:spacing w:line="480" w:lineRule="auto"/>
        <w:ind w:firstLineChars="200" w:firstLine="480"/>
        <w:rPr>
          <w:rFonts w:ascii="黑体" w:eastAsia="黑体"/>
          <w:color w:val="auto"/>
          <w:lang w:val="en-GB"/>
        </w:rPr>
      </w:pPr>
      <w:r w:rsidRPr="008C5E07">
        <w:rPr>
          <w:rFonts w:ascii="黑体" w:eastAsia="黑体" w:hint="eastAsia"/>
          <w:color w:val="auto"/>
          <w:lang w:val="en-GB"/>
        </w:rPr>
        <w:t>投标人名称：</w:t>
      </w:r>
      <w:r w:rsidRPr="008C5E07">
        <w:rPr>
          <w:rFonts w:ascii="黑体" w:eastAsia="黑体" w:hint="eastAsia"/>
          <w:color w:val="auto"/>
          <w:u w:val="dotted"/>
          <w:lang w:val="en-GB"/>
        </w:rPr>
        <w:t xml:space="preserve">           （全称）                </w:t>
      </w:r>
      <w:r w:rsidRPr="008C5E07">
        <w:rPr>
          <w:rFonts w:ascii="黑体" w:eastAsia="黑体" w:hint="eastAsia"/>
          <w:color w:val="auto"/>
          <w:lang w:val="en-GB"/>
        </w:rPr>
        <w:t xml:space="preserve"> （法人公章）</w:t>
      </w:r>
    </w:p>
    <w:p w:rsidR="004E03D8" w:rsidRPr="008C5E07" w:rsidRDefault="004E03D8" w:rsidP="004E03D8">
      <w:pPr>
        <w:spacing w:line="480" w:lineRule="auto"/>
        <w:ind w:firstLineChars="200" w:firstLine="480"/>
        <w:rPr>
          <w:rFonts w:ascii="黑体" w:eastAsia="黑体"/>
          <w:color w:val="auto"/>
          <w:lang w:val="en-GB"/>
        </w:rPr>
      </w:pPr>
      <w:r w:rsidRPr="008C5E07">
        <w:rPr>
          <w:rFonts w:ascii="黑体" w:eastAsia="黑体" w:hint="eastAsia"/>
          <w:color w:val="auto"/>
          <w:lang w:val="en-GB"/>
        </w:rPr>
        <w:t>法人代表签名：</w:t>
      </w:r>
      <w:r w:rsidRPr="008C5E07">
        <w:rPr>
          <w:rFonts w:ascii="黑体" w:eastAsia="黑体" w:hint="eastAsia"/>
          <w:color w:val="auto"/>
          <w:u w:val="dotted"/>
          <w:lang w:val="en-GB"/>
        </w:rPr>
        <w:t xml:space="preserve">           （全称）                </w:t>
      </w:r>
      <w:r w:rsidRPr="008C5E07">
        <w:rPr>
          <w:rFonts w:ascii="黑体" w:eastAsia="黑体" w:hint="eastAsia"/>
          <w:color w:val="auto"/>
          <w:lang w:val="en-GB"/>
        </w:rPr>
        <w:t>（法人公章）</w:t>
      </w:r>
    </w:p>
    <w:p w:rsidR="00317731" w:rsidRPr="008C5E07" w:rsidRDefault="00317731" w:rsidP="00317731">
      <w:pPr>
        <w:tabs>
          <w:tab w:val="left" w:pos="-3780"/>
        </w:tabs>
        <w:spacing w:line="360" w:lineRule="auto"/>
        <w:ind w:firstLineChars="200" w:firstLine="480"/>
        <w:rPr>
          <w:rFonts w:ascii="黑体" w:eastAsia="黑体"/>
          <w:color w:val="auto"/>
        </w:rPr>
      </w:pPr>
      <w:r w:rsidRPr="008C5E07">
        <w:rPr>
          <w:rFonts w:ascii="黑体" w:eastAsia="黑体" w:hint="eastAsia"/>
          <w:color w:val="auto"/>
        </w:rPr>
        <w:t>承诺日期：    年    月    日。</w:t>
      </w:r>
    </w:p>
    <w:p w:rsidR="00317731" w:rsidRPr="008C5E07" w:rsidRDefault="00317731" w:rsidP="00317731">
      <w:pPr>
        <w:tabs>
          <w:tab w:val="left" w:pos="-3780"/>
        </w:tabs>
        <w:ind w:firstLineChars="200" w:firstLine="480"/>
        <w:rPr>
          <w:color w:val="auto"/>
          <w:lang w:val="en-GB"/>
        </w:rPr>
      </w:pPr>
      <w:bookmarkStart w:id="206" w:name="_投标承诺函"/>
      <w:bookmarkStart w:id="207" w:name="_法人代表授权书"/>
      <w:bookmarkEnd w:id="206"/>
      <w:bookmarkEnd w:id="207"/>
    </w:p>
    <w:p w:rsidR="00317731" w:rsidRPr="008C5E07" w:rsidRDefault="00317731" w:rsidP="00317731">
      <w:pPr>
        <w:ind w:leftChars="200" w:left="480" w:rightChars="173" w:right="415"/>
        <w:rPr>
          <w:color w:val="auto"/>
          <w:sz w:val="21"/>
          <w:szCs w:val="21"/>
          <w:lang w:val="en-GB"/>
        </w:rPr>
      </w:pPr>
      <w:r w:rsidRPr="008C5E07">
        <w:rPr>
          <w:rFonts w:hint="eastAsia"/>
          <w:color w:val="auto"/>
          <w:sz w:val="21"/>
          <w:szCs w:val="21"/>
          <w:lang w:val="en-GB"/>
        </w:rPr>
        <w:t>说明：</w:t>
      </w:r>
    </w:p>
    <w:p w:rsidR="00317731" w:rsidRPr="008C5E07" w:rsidRDefault="00317731" w:rsidP="004E03D8">
      <w:pPr>
        <w:tabs>
          <w:tab w:val="left" w:pos="-3780"/>
        </w:tabs>
        <w:ind w:leftChars="200" w:left="480"/>
        <w:rPr>
          <w:color w:val="auto"/>
          <w:sz w:val="21"/>
          <w:szCs w:val="21"/>
          <w:lang w:val="en-GB"/>
        </w:rPr>
      </w:pPr>
      <w:r w:rsidRPr="008C5E07">
        <w:rPr>
          <w:color w:val="auto"/>
          <w:sz w:val="21"/>
          <w:szCs w:val="21"/>
          <w:lang w:val="en-GB"/>
        </w:rPr>
        <w:t>1</w:t>
      </w:r>
      <w:r w:rsidRPr="008C5E07">
        <w:rPr>
          <w:rFonts w:hint="eastAsia"/>
          <w:color w:val="auto"/>
          <w:sz w:val="21"/>
          <w:szCs w:val="21"/>
          <w:lang w:val="en-GB"/>
        </w:rPr>
        <w:t>、</w:t>
      </w:r>
      <w:r w:rsidRPr="008C5E07">
        <w:rPr>
          <w:rFonts w:hint="eastAsia"/>
          <w:b/>
          <w:color w:val="auto"/>
          <w:sz w:val="18"/>
          <w:szCs w:val="18"/>
          <w:u w:val="wave"/>
          <w:lang w:val="en-GB"/>
        </w:rPr>
        <w:t>不具备法人资格的投标人，须与设立主管的法人机构同时加盖公章</w:t>
      </w:r>
      <w:r w:rsidRPr="008C5E07">
        <w:rPr>
          <w:rFonts w:hint="eastAsia"/>
          <w:color w:val="auto"/>
          <w:sz w:val="18"/>
          <w:szCs w:val="18"/>
          <w:lang w:val="en-GB"/>
        </w:rPr>
        <w:t>。</w:t>
      </w:r>
      <w:r w:rsidRPr="008C5E07">
        <w:rPr>
          <w:rFonts w:hint="eastAsia"/>
          <w:color w:val="auto"/>
          <w:sz w:val="18"/>
          <w:szCs w:val="18"/>
          <w:lang w:val="en-GB"/>
        </w:rPr>
        <w:t>2</w:t>
      </w:r>
      <w:r w:rsidRPr="008C5E07">
        <w:rPr>
          <w:rFonts w:hint="eastAsia"/>
          <w:color w:val="auto"/>
          <w:sz w:val="18"/>
          <w:szCs w:val="18"/>
          <w:lang w:val="en-GB"/>
        </w:rPr>
        <w:t>、本承诺函内容不得擅自删改。</w:t>
      </w:r>
    </w:p>
    <w:p w:rsidR="00317731" w:rsidRPr="008C5E07" w:rsidRDefault="00317731" w:rsidP="00317731">
      <w:pPr>
        <w:rPr>
          <w:color w:val="auto"/>
          <w:lang w:val="en-GB"/>
        </w:rPr>
        <w:sectPr w:rsidR="00317731" w:rsidRPr="008C5E07">
          <w:pgSz w:w="11906" w:h="16838"/>
          <w:pgMar w:top="1134" w:right="1134" w:bottom="1134" w:left="1588" w:header="567" w:footer="737" w:gutter="0"/>
          <w:cols w:space="720"/>
          <w:docGrid w:linePitch="312"/>
        </w:sectPr>
      </w:pPr>
      <w:bookmarkStart w:id="208" w:name="_法人授权书"/>
      <w:bookmarkStart w:id="209" w:name="_Toc37670364"/>
      <w:bookmarkStart w:id="210" w:name="_Toc49329266"/>
      <w:bookmarkStart w:id="211" w:name="_Toc119321152"/>
      <w:bookmarkStart w:id="212" w:name="_Toc136662941"/>
      <w:bookmarkStart w:id="213" w:name="_Toc136682917"/>
      <w:bookmarkStart w:id="214" w:name="_Toc159385076"/>
      <w:bookmarkEnd w:id="208"/>
    </w:p>
    <w:p w:rsidR="00317731" w:rsidRPr="008C5E07" w:rsidRDefault="00317731" w:rsidP="00317731">
      <w:pPr>
        <w:pStyle w:val="3"/>
        <w:pageBreakBefore/>
        <w:numPr>
          <w:ilvl w:val="0"/>
          <w:numId w:val="14"/>
        </w:numPr>
        <w:spacing w:afterLines="0"/>
        <w:ind w:left="414"/>
        <w:rPr>
          <w:rFonts w:ascii="Times New Roman" w:hAnsi="Times New Roman"/>
          <w:color w:val="auto"/>
          <w:sz w:val="36"/>
          <w:szCs w:val="36"/>
        </w:rPr>
      </w:pPr>
      <w:bookmarkStart w:id="215" w:name="_法人授权书_1"/>
      <w:bookmarkStart w:id="216" w:name="_Toc29036"/>
      <w:bookmarkEnd w:id="215"/>
      <w:r w:rsidRPr="008C5E07">
        <w:rPr>
          <w:rFonts w:ascii="Times New Roman" w:hAnsi="Times New Roman" w:hint="eastAsia"/>
          <w:color w:val="auto"/>
          <w:sz w:val="36"/>
          <w:szCs w:val="36"/>
        </w:rPr>
        <w:lastRenderedPageBreak/>
        <w:t>法人授权书</w:t>
      </w:r>
      <w:bookmarkEnd w:id="216"/>
    </w:p>
    <w:p w:rsidR="00317731" w:rsidRPr="008C5E07" w:rsidRDefault="00317731" w:rsidP="00317731">
      <w:pPr>
        <w:spacing w:line="360" w:lineRule="auto"/>
        <w:ind w:left="361" w:hangingChars="150" w:hanging="361"/>
        <w:rPr>
          <w:b/>
          <w:bCs/>
          <w:color w:val="auto"/>
          <w:lang w:val="en-GB"/>
        </w:rPr>
      </w:pPr>
    </w:p>
    <w:p w:rsidR="00317731" w:rsidRPr="008C5E07" w:rsidRDefault="00317731" w:rsidP="00317731">
      <w:pPr>
        <w:spacing w:line="480" w:lineRule="auto"/>
        <w:ind w:left="420" w:hangingChars="150" w:hanging="420"/>
        <w:rPr>
          <w:rFonts w:ascii="黑体" w:eastAsia="黑体"/>
          <w:bCs/>
          <w:color w:val="auto"/>
          <w:sz w:val="28"/>
          <w:szCs w:val="28"/>
          <w:lang w:val="en-GB"/>
        </w:rPr>
      </w:pPr>
      <w:r w:rsidRPr="008C5E07">
        <w:rPr>
          <w:rFonts w:ascii="黑体" w:eastAsia="黑体" w:hint="eastAsia"/>
          <w:bCs/>
          <w:color w:val="auto"/>
          <w:sz w:val="28"/>
          <w:szCs w:val="28"/>
          <w:lang w:val="en-GB"/>
        </w:rPr>
        <w:t xml:space="preserve">致  </w:t>
      </w:r>
      <w:r w:rsidR="004E03D8" w:rsidRPr="008C5E07">
        <w:rPr>
          <w:rFonts w:ascii="黑体" w:eastAsia="黑体" w:hAnsi="宋体" w:hint="eastAsia"/>
          <w:bCs/>
          <w:color w:val="auto"/>
          <w:sz w:val="28"/>
          <w:szCs w:val="28"/>
          <w:lang w:val="en-GB"/>
        </w:rPr>
        <w:t>阳春市宏建工程项目服务有限公司</w:t>
      </w:r>
      <w:r w:rsidRPr="008C5E07">
        <w:rPr>
          <w:rFonts w:ascii="黑体" w:eastAsia="黑体" w:hint="eastAsia"/>
          <w:bCs/>
          <w:color w:val="auto"/>
          <w:sz w:val="28"/>
          <w:szCs w:val="28"/>
          <w:lang w:val="en-GB"/>
        </w:rPr>
        <w:t>：</w:t>
      </w:r>
    </w:p>
    <w:p w:rsidR="00317731" w:rsidRPr="008C5E07" w:rsidRDefault="00317731" w:rsidP="00317731">
      <w:pPr>
        <w:spacing w:line="500" w:lineRule="exact"/>
        <w:ind w:firstLineChars="200" w:firstLine="480"/>
        <w:rPr>
          <w:rFonts w:ascii="宋体" w:hAnsi="宋体"/>
          <w:color w:val="auto"/>
          <w:lang w:val="en-GB"/>
        </w:rPr>
      </w:pPr>
      <w:bookmarkStart w:id="217" w:name="_企业资质、资格性证明"/>
      <w:bookmarkStart w:id="218" w:name="_Toc159385077"/>
      <w:bookmarkEnd w:id="209"/>
      <w:bookmarkEnd w:id="210"/>
      <w:bookmarkEnd w:id="211"/>
      <w:bookmarkEnd w:id="212"/>
      <w:bookmarkEnd w:id="213"/>
      <w:bookmarkEnd w:id="214"/>
      <w:bookmarkEnd w:id="217"/>
      <w:r w:rsidRPr="008C5E07">
        <w:rPr>
          <w:rFonts w:ascii="宋体" w:hAnsi="宋体" w:hint="eastAsia"/>
          <w:color w:val="auto"/>
          <w:lang w:val="en-GB"/>
        </w:rPr>
        <w:t>我单位特授权委任：以下之现职员工，作为我方唯一</w:t>
      </w:r>
      <w:r w:rsidRPr="008C5E07">
        <w:rPr>
          <w:rFonts w:ascii="宋体" w:hAnsi="宋体" w:cs="宋体" w:hint="eastAsia"/>
          <w:color w:val="auto"/>
          <w:lang w:val="en-GB"/>
        </w:rPr>
        <w:t>全权代表</w:t>
      </w:r>
      <w:r w:rsidRPr="008C5E07">
        <w:rPr>
          <w:rFonts w:ascii="宋体" w:hAnsi="宋体" w:hint="eastAsia"/>
          <w:color w:val="auto"/>
          <w:lang w:val="en-GB"/>
        </w:rPr>
        <w:t>，亲自出席参与贵方承办的政府采购项目谈判，对该代表人所提供、签署的一切文书均视为符合我方的合法利益和真实意愿，我方愿为其投标行为承担全部责任。</w:t>
      </w:r>
    </w:p>
    <w:p w:rsidR="007D2F0B" w:rsidRPr="008C5E07" w:rsidRDefault="007D2F0B" w:rsidP="00317731">
      <w:pPr>
        <w:spacing w:line="500" w:lineRule="exact"/>
        <w:ind w:firstLineChars="200" w:firstLine="480"/>
        <w:rPr>
          <w:rFonts w:ascii="宋体" w:hAnsi="宋体"/>
          <w:color w:val="auto"/>
          <w:lang w:val="en-GB"/>
        </w:rPr>
      </w:pPr>
    </w:p>
    <w:p w:rsidR="00317731" w:rsidRPr="008C5E07" w:rsidRDefault="00317731" w:rsidP="007D2F0B">
      <w:pPr>
        <w:spacing w:line="500" w:lineRule="exact"/>
        <w:jc w:val="left"/>
        <w:rPr>
          <w:rFonts w:ascii="宋体" w:hAnsi="宋体"/>
          <w:color w:val="auto"/>
          <w:lang w:val="en-GB"/>
        </w:rPr>
      </w:pPr>
      <w:r w:rsidRPr="008C5E07">
        <w:rPr>
          <w:rFonts w:ascii="宋体" w:hAnsi="宋体" w:hint="eastAsia"/>
          <w:color w:val="auto"/>
          <w:lang w:val="en-GB"/>
        </w:rPr>
        <w:t>项目编号：</w:t>
      </w:r>
      <w:r w:rsidR="004E03D8" w:rsidRPr="008C5E07">
        <w:rPr>
          <w:rFonts w:ascii="宋体" w:hAnsi="宋体"/>
          <w:color w:val="auto"/>
          <w:lang w:val="en-GB"/>
        </w:rPr>
        <w:t>HJ2017040149</w:t>
      </w:r>
      <w:r w:rsidRPr="008C5E07">
        <w:rPr>
          <w:rFonts w:ascii="宋体" w:hAnsi="宋体"/>
          <w:color w:val="auto"/>
          <w:lang w:val="en-GB"/>
        </w:rPr>
        <w:t xml:space="preserve"> </w:t>
      </w:r>
      <w:r w:rsidR="0034747D" w:rsidRPr="008C5E07">
        <w:rPr>
          <w:color w:val="auto"/>
        </w:rPr>
        <w:fldChar w:fldCharType="begin"/>
      </w:r>
      <w:r w:rsidR="00653BF6" w:rsidRPr="008C5E07">
        <w:rPr>
          <w:color w:val="auto"/>
        </w:rPr>
        <w:instrText xml:space="preserve"> DOCVARIABLE  </w:instrText>
      </w:r>
      <w:r w:rsidR="00653BF6" w:rsidRPr="008C5E07">
        <w:rPr>
          <w:color w:val="auto"/>
        </w:rPr>
        <w:instrText>采购编号</w:instrText>
      </w:r>
      <w:r w:rsidR="00653BF6" w:rsidRPr="008C5E07">
        <w:rPr>
          <w:color w:val="auto"/>
        </w:rPr>
        <w:instrText xml:space="preserve">  \* MERGEFORMAT </w:instrText>
      </w:r>
      <w:r w:rsidR="0034747D" w:rsidRPr="008C5E07">
        <w:rPr>
          <w:color w:val="auto"/>
        </w:rPr>
        <w:fldChar w:fldCharType="end"/>
      </w:r>
    </w:p>
    <w:p w:rsidR="00317731" w:rsidRPr="008C5E07" w:rsidRDefault="00317731" w:rsidP="007D2F0B">
      <w:pPr>
        <w:tabs>
          <w:tab w:val="left" w:pos="6660"/>
        </w:tabs>
        <w:spacing w:line="360" w:lineRule="auto"/>
        <w:jc w:val="left"/>
        <w:rPr>
          <w:rFonts w:ascii="宋体" w:hAnsi="宋体"/>
          <w:color w:val="auto"/>
          <w:lang w:val="en-GB"/>
        </w:rPr>
      </w:pPr>
      <w:r w:rsidRPr="008C5E07">
        <w:rPr>
          <w:rFonts w:ascii="宋体" w:hAnsi="宋体" w:hint="eastAsia"/>
          <w:color w:val="auto"/>
          <w:lang w:val="en-GB"/>
        </w:rPr>
        <w:t>项目名称：</w:t>
      </w:r>
      <w:r w:rsidR="004E03D8" w:rsidRPr="008C5E07">
        <w:rPr>
          <w:rFonts w:ascii="宋体" w:hAnsi="宋体" w:hint="eastAsia"/>
          <w:color w:val="auto"/>
          <w:lang w:val="en-GB"/>
        </w:rPr>
        <w:t>阳西县住房保障需求调查和“十三五”住房保障规划（2016-2020）项目</w:t>
      </w:r>
      <w:r w:rsidR="0034747D" w:rsidRPr="008C5E07">
        <w:rPr>
          <w:color w:val="auto"/>
        </w:rPr>
        <w:fldChar w:fldCharType="begin"/>
      </w:r>
      <w:r w:rsidR="00653BF6" w:rsidRPr="008C5E07">
        <w:rPr>
          <w:color w:val="auto"/>
        </w:rPr>
        <w:instrText xml:space="preserve"> DOCVARIABLE  </w:instrText>
      </w:r>
      <w:r w:rsidR="00653BF6" w:rsidRPr="008C5E07">
        <w:rPr>
          <w:color w:val="auto"/>
        </w:rPr>
        <w:instrText>项目名称</w:instrText>
      </w:r>
      <w:r w:rsidR="00653BF6" w:rsidRPr="008C5E07">
        <w:rPr>
          <w:color w:val="auto"/>
        </w:rPr>
        <w:instrText xml:space="preserve">  \* MERGEFORMAT </w:instrText>
      </w:r>
      <w:r w:rsidR="0034747D" w:rsidRPr="008C5E07">
        <w:rPr>
          <w:color w:val="auto"/>
        </w:rPr>
        <w:fldChar w:fldCharType="end"/>
      </w:r>
    </w:p>
    <w:p w:rsidR="00317731" w:rsidRPr="008C5E07" w:rsidRDefault="00317731" w:rsidP="00317731">
      <w:pPr>
        <w:spacing w:line="500" w:lineRule="exact"/>
        <w:ind w:firstLineChars="200" w:firstLine="480"/>
        <w:jc w:val="left"/>
        <w:rPr>
          <w:rFonts w:ascii="宋体" w:hAnsi="宋体"/>
          <w:color w:val="auto"/>
          <w:lang w:val="en-GB"/>
        </w:rPr>
      </w:pPr>
      <w:r w:rsidRPr="008C5E07">
        <w:rPr>
          <w:rFonts w:ascii="宋体" w:hAnsi="宋体" w:hint="eastAsia"/>
          <w:color w:val="auto"/>
        </w:rPr>
        <w:t>全权代表：</w:t>
      </w:r>
      <w:r w:rsidRPr="008C5E07">
        <w:rPr>
          <w:rFonts w:ascii="宋体" w:hAnsi="宋体" w:hint="eastAsia"/>
          <w:color w:val="auto"/>
          <w:u w:val="dotted"/>
        </w:rPr>
        <w:t xml:space="preserve"> （</w:t>
      </w:r>
      <w:r w:rsidRPr="008C5E07">
        <w:rPr>
          <w:rFonts w:ascii="宋体" w:hAnsi="宋体" w:hint="eastAsia"/>
          <w:color w:val="auto"/>
          <w:u w:val="dotted"/>
          <w:lang w:val="en-GB"/>
        </w:rPr>
        <w:t xml:space="preserve">被授权人姓名）  </w:t>
      </w:r>
      <w:r w:rsidRPr="008C5E07">
        <w:rPr>
          <w:rFonts w:ascii="宋体" w:hAnsi="宋体" w:hint="eastAsia"/>
          <w:color w:val="auto"/>
        </w:rPr>
        <w:t xml:space="preserve"> </w:t>
      </w:r>
      <w:r w:rsidRPr="008C5E07">
        <w:rPr>
          <w:rFonts w:ascii="宋体" w:hAnsi="宋体" w:hint="eastAsia"/>
          <w:color w:val="auto"/>
          <w:lang w:val="en-GB"/>
        </w:rPr>
        <w:t>，身份证号码：</w:t>
      </w:r>
      <w:r w:rsidRPr="008C5E07">
        <w:rPr>
          <w:rFonts w:ascii="宋体" w:hAnsi="宋体" w:hint="eastAsia"/>
          <w:color w:val="auto"/>
          <w:u w:val="dotted"/>
          <w:lang w:val="en-GB"/>
        </w:rPr>
        <w:t xml:space="preserve">                   </w:t>
      </w:r>
      <w:r w:rsidRPr="008C5E07">
        <w:rPr>
          <w:rFonts w:ascii="宋体" w:hAnsi="宋体" w:hint="eastAsia"/>
          <w:color w:val="auto"/>
          <w:lang w:val="en-GB"/>
        </w:rPr>
        <w:t>，</w:t>
      </w:r>
    </w:p>
    <w:p w:rsidR="00317731" w:rsidRPr="008C5E07" w:rsidRDefault="00317731" w:rsidP="00317731">
      <w:pPr>
        <w:spacing w:line="500" w:lineRule="exact"/>
        <w:ind w:firstLineChars="200" w:firstLine="480"/>
        <w:jc w:val="left"/>
        <w:rPr>
          <w:rFonts w:ascii="宋体" w:hAnsi="宋体"/>
          <w:color w:val="auto"/>
        </w:rPr>
      </w:pPr>
      <w:r w:rsidRPr="008C5E07">
        <w:rPr>
          <w:rFonts w:ascii="宋体" w:hAnsi="宋体" w:hint="eastAsia"/>
          <w:color w:val="auto"/>
          <w:lang w:val="en-GB"/>
        </w:rPr>
        <w:t>工作单位：</w:t>
      </w:r>
      <w:r w:rsidRPr="008C5E07">
        <w:rPr>
          <w:rFonts w:ascii="宋体" w:hAnsi="宋体" w:hint="eastAsia"/>
          <w:color w:val="auto"/>
          <w:u w:val="dotted"/>
          <w:lang w:val="en-GB"/>
        </w:rPr>
        <w:t xml:space="preserve">                                 </w:t>
      </w:r>
      <w:r w:rsidRPr="008C5E07">
        <w:rPr>
          <w:rFonts w:ascii="宋体" w:hAnsi="宋体" w:hint="eastAsia"/>
          <w:color w:val="auto"/>
          <w:lang w:val="en-GB"/>
        </w:rPr>
        <w:t>， 职务：</w:t>
      </w:r>
      <w:r w:rsidRPr="008C5E07">
        <w:rPr>
          <w:rFonts w:ascii="宋体" w:hAnsi="宋体" w:hint="eastAsia"/>
          <w:color w:val="auto"/>
          <w:u w:val="dotted"/>
          <w:lang w:val="en-GB"/>
        </w:rPr>
        <w:t xml:space="preserve">           </w:t>
      </w:r>
      <w:r w:rsidRPr="008C5E07">
        <w:rPr>
          <w:rFonts w:ascii="宋体" w:hAnsi="宋体" w:hint="eastAsia"/>
          <w:color w:val="auto"/>
          <w:lang w:val="en-GB"/>
        </w:rPr>
        <w:t>，</w:t>
      </w:r>
    </w:p>
    <w:p w:rsidR="00317731" w:rsidRPr="008C5E07" w:rsidRDefault="00317731" w:rsidP="00317731">
      <w:pPr>
        <w:spacing w:line="500" w:lineRule="exact"/>
        <w:ind w:leftChars="228" w:left="1747" w:hangingChars="500" w:hanging="1200"/>
        <w:rPr>
          <w:rFonts w:ascii="宋体" w:hAnsi="宋体"/>
          <w:color w:val="auto"/>
          <w:lang w:val="en-GB"/>
        </w:rPr>
      </w:pPr>
      <w:r w:rsidRPr="008C5E07">
        <w:rPr>
          <w:rFonts w:ascii="宋体" w:hAnsi="宋体" w:hint="eastAsia"/>
          <w:color w:val="auto"/>
          <w:lang w:val="en-GB"/>
        </w:rPr>
        <w:t>授权权限：全权代表本单位参与上述项目的谈判，负责提供与签署确认一切文书资料，以及向贵方递交的任何补充承诺。</w:t>
      </w:r>
    </w:p>
    <w:p w:rsidR="00317731" w:rsidRPr="008C5E07" w:rsidRDefault="00317731" w:rsidP="00317731">
      <w:pPr>
        <w:spacing w:line="500" w:lineRule="exact"/>
        <w:ind w:leftChars="228" w:left="1747" w:hangingChars="500" w:hanging="1200"/>
        <w:rPr>
          <w:rFonts w:ascii="宋体" w:hAnsi="宋体"/>
          <w:color w:val="auto"/>
          <w:lang w:val="en-GB"/>
        </w:rPr>
      </w:pPr>
      <w:r w:rsidRPr="008C5E07">
        <w:rPr>
          <w:rFonts w:ascii="宋体" w:hAnsi="宋体" w:hint="eastAsia"/>
          <w:color w:val="auto"/>
          <w:lang w:val="en-GB"/>
        </w:rPr>
        <w:t>有效期限：与本单位</w:t>
      </w:r>
      <w:r w:rsidRPr="008C5E07">
        <w:rPr>
          <w:rFonts w:ascii="宋体" w:hAnsi="宋体" w:cs="宋体" w:hint="eastAsia"/>
          <w:color w:val="auto"/>
          <w:lang w:val="en-GB"/>
        </w:rPr>
        <w:t>投标文件</w:t>
      </w:r>
      <w:r w:rsidRPr="008C5E07">
        <w:rPr>
          <w:rFonts w:ascii="宋体" w:hAnsi="宋体" w:hint="eastAsia"/>
          <w:color w:val="auto"/>
          <w:lang w:val="en-GB"/>
        </w:rPr>
        <w:t>标注的投标有效期相同，自本单位盖章之日起生效。</w:t>
      </w:r>
    </w:p>
    <w:p w:rsidR="00317731" w:rsidRPr="008C5E07" w:rsidRDefault="00317731" w:rsidP="00317731">
      <w:pPr>
        <w:spacing w:line="500" w:lineRule="exact"/>
        <w:ind w:leftChars="228" w:left="1747" w:hangingChars="500" w:hanging="1200"/>
        <w:rPr>
          <w:rFonts w:ascii="宋体" w:hAnsi="宋体"/>
          <w:color w:val="auto"/>
          <w:lang w:val="en-GB"/>
        </w:rPr>
      </w:pPr>
      <w:r w:rsidRPr="008C5E07">
        <w:rPr>
          <w:rFonts w:ascii="宋体" w:hAnsi="宋体" w:hint="eastAsia"/>
          <w:color w:val="auto"/>
          <w:lang w:val="en-GB"/>
        </w:rPr>
        <w:t>特此授权证明。</w:t>
      </w:r>
    </w:p>
    <w:p w:rsidR="00317731" w:rsidRPr="008C5E07" w:rsidRDefault="00317731" w:rsidP="00317731">
      <w:pPr>
        <w:spacing w:line="360" w:lineRule="auto"/>
        <w:ind w:firstLineChars="200" w:firstLine="480"/>
        <w:rPr>
          <w:rFonts w:ascii="黑体" w:eastAsia="黑体"/>
          <w:color w:val="auto"/>
          <w:lang w:val="en-GB"/>
        </w:rPr>
      </w:pPr>
    </w:p>
    <w:p w:rsidR="00317731" w:rsidRPr="008C5E07" w:rsidRDefault="00317731" w:rsidP="00317731">
      <w:pPr>
        <w:spacing w:line="360" w:lineRule="auto"/>
        <w:ind w:firstLineChars="200" w:firstLine="480"/>
        <w:rPr>
          <w:rFonts w:ascii="黑体" w:eastAsia="黑体"/>
          <w:color w:val="auto"/>
          <w:lang w:val="en-GB"/>
        </w:rPr>
      </w:pPr>
    </w:p>
    <w:p w:rsidR="00317731" w:rsidRPr="008C5E07" w:rsidRDefault="00317731" w:rsidP="00317731">
      <w:pPr>
        <w:spacing w:line="360" w:lineRule="auto"/>
        <w:ind w:firstLineChars="200" w:firstLine="480"/>
        <w:rPr>
          <w:rFonts w:ascii="黑体" w:eastAsia="黑体"/>
          <w:color w:val="auto"/>
          <w:lang w:val="en-GB"/>
        </w:rPr>
      </w:pPr>
    </w:p>
    <w:p w:rsidR="00317731" w:rsidRPr="008C5E07" w:rsidRDefault="00317731" w:rsidP="00317731">
      <w:pPr>
        <w:spacing w:line="480" w:lineRule="auto"/>
        <w:ind w:firstLineChars="200" w:firstLine="480"/>
        <w:rPr>
          <w:rFonts w:ascii="黑体" w:eastAsia="黑体"/>
          <w:color w:val="auto"/>
          <w:lang w:val="en-GB"/>
        </w:rPr>
      </w:pPr>
      <w:r w:rsidRPr="008C5E07">
        <w:rPr>
          <w:rFonts w:ascii="黑体" w:eastAsia="黑体" w:hint="eastAsia"/>
          <w:color w:val="auto"/>
          <w:lang w:val="en-GB"/>
        </w:rPr>
        <w:t>授权机构名称：</w:t>
      </w:r>
      <w:r w:rsidRPr="008C5E07">
        <w:rPr>
          <w:rFonts w:ascii="黑体" w:eastAsia="黑体" w:hint="eastAsia"/>
          <w:color w:val="auto"/>
          <w:u w:val="dotted"/>
          <w:lang w:val="en-GB"/>
        </w:rPr>
        <w:t xml:space="preserve">       （全称）             </w:t>
      </w:r>
      <w:r w:rsidRPr="008C5E07">
        <w:rPr>
          <w:rFonts w:ascii="黑体" w:eastAsia="黑体" w:hint="eastAsia"/>
          <w:color w:val="auto"/>
          <w:lang w:val="en-GB"/>
        </w:rPr>
        <w:t xml:space="preserve"> （法人公章）</w:t>
      </w:r>
    </w:p>
    <w:p w:rsidR="007D2F0B" w:rsidRPr="008C5E07" w:rsidRDefault="007D2F0B" w:rsidP="007D2F0B">
      <w:pPr>
        <w:spacing w:line="480" w:lineRule="auto"/>
        <w:ind w:firstLineChars="200" w:firstLine="480"/>
        <w:rPr>
          <w:rFonts w:ascii="黑体" w:eastAsia="黑体"/>
          <w:color w:val="auto"/>
          <w:lang w:val="en-GB"/>
        </w:rPr>
      </w:pPr>
      <w:r w:rsidRPr="008C5E07">
        <w:rPr>
          <w:rFonts w:ascii="黑体" w:eastAsia="黑体" w:hint="eastAsia"/>
          <w:color w:val="auto"/>
          <w:lang w:val="en-GB"/>
        </w:rPr>
        <w:t>法人代表签名：</w:t>
      </w:r>
      <w:r w:rsidRPr="008C5E07">
        <w:rPr>
          <w:rFonts w:ascii="黑体" w:eastAsia="黑体" w:hint="eastAsia"/>
          <w:color w:val="auto"/>
          <w:u w:val="dotted"/>
          <w:lang w:val="en-GB"/>
        </w:rPr>
        <w:t xml:space="preserve">           （全称）                </w:t>
      </w:r>
      <w:r w:rsidRPr="008C5E07">
        <w:rPr>
          <w:rFonts w:ascii="黑体" w:eastAsia="黑体" w:hint="eastAsia"/>
          <w:color w:val="auto"/>
          <w:lang w:val="en-GB"/>
        </w:rPr>
        <w:t>（法人公章）</w:t>
      </w:r>
    </w:p>
    <w:p w:rsidR="00317731" w:rsidRPr="008C5E07" w:rsidRDefault="00317731" w:rsidP="00317731">
      <w:pPr>
        <w:spacing w:line="360" w:lineRule="auto"/>
        <w:ind w:firstLineChars="200" w:firstLine="480"/>
        <w:rPr>
          <w:rFonts w:ascii="黑体" w:eastAsia="黑体"/>
          <w:color w:val="auto"/>
          <w:lang w:val="en-GB"/>
        </w:rPr>
      </w:pPr>
      <w:r w:rsidRPr="008C5E07">
        <w:rPr>
          <w:rFonts w:ascii="黑体" w:eastAsia="黑体" w:hint="eastAsia"/>
          <w:color w:val="auto"/>
          <w:lang w:val="en-GB"/>
        </w:rPr>
        <w:t>生 效 日 期 ：    年   月   日。</w:t>
      </w:r>
    </w:p>
    <w:p w:rsidR="00317731" w:rsidRPr="008C5E07" w:rsidRDefault="00317731" w:rsidP="00317731">
      <w:pPr>
        <w:spacing w:line="360" w:lineRule="auto"/>
        <w:ind w:firstLineChars="200" w:firstLine="480"/>
        <w:rPr>
          <w:rFonts w:ascii="黑体" w:eastAsia="黑体"/>
          <w:color w:val="auto"/>
          <w:lang w:val="en-GB"/>
        </w:rPr>
      </w:pPr>
    </w:p>
    <w:p w:rsidR="00317731" w:rsidRPr="008C5E07" w:rsidRDefault="00317731" w:rsidP="00317731">
      <w:pPr>
        <w:spacing w:line="360" w:lineRule="auto"/>
        <w:ind w:firstLineChars="200" w:firstLine="480"/>
        <w:rPr>
          <w:color w:val="auto"/>
          <w:lang w:val="en-GB"/>
        </w:rPr>
      </w:pPr>
    </w:p>
    <w:p w:rsidR="00317731" w:rsidRPr="008C5E07" w:rsidRDefault="00317731" w:rsidP="00317731">
      <w:pPr>
        <w:ind w:leftChars="200" w:left="480" w:rightChars="173" w:right="415"/>
        <w:rPr>
          <w:color w:val="auto"/>
          <w:sz w:val="21"/>
          <w:szCs w:val="21"/>
          <w:lang w:val="en-GB"/>
        </w:rPr>
      </w:pPr>
      <w:r w:rsidRPr="008C5E07">
        <w:rPr>
          <w:rFonts w:hint="eastAsia"/>
          <w:color w:val="auto"/>
          <w:sz w:val="21"/>
          <w:szCs w:val="21"/>
          <w:lang w:val="en-GB"/>
        </w:rPr>
        <w:t>说明：</w:t>
      </w:r>
    </w:p>
    <w:p w:rsidR="00317731" w:rsidRPr="008C5E07" w:rsidRDefault="00317731" w:rsidP="00317731">
      <w:pPr>
        <w:tabs>
          <w:tab w:val="left" w:pos="-3780"/>
        </w:tabs>
        <w:ind w:leftChars="200" w:left="480"/>
        <w:rPr>
          <w:color w:val="auto"/>
          <w:sz w:val="21"/>
          <w:szCs w:val="21"/>
          <w:lang w:val="en-GB"/>
        </w:rPr>
      </w:pPr>
      <w:r w:rsidRPr="008C5E07">
        <w:rPr>
          <w:rFonts w:hint="eastAsia"/>
          <w:color w:val="auto"/>
          <w:sz w:val="21"/>
          <w:szCs w:val="21"/>
          <w:lang w:val="en-GB"/>
        </w:rPr>
        <w:t>1</w:t>
      </w:r>
      <w:r w:rsidRPr="008C5E07">
        <w:rPr>
          <w:rFonts w:hint="eastAsia"/>
          <w:color w:val="auto"/>
          <w:sz w:val="21"/>
          <w:szCs w:val="21"/>
          <w:lang w:val="en-GB"/>
        </w:rPr>
        <w:t>、</w:t>
      </w:r>
      <w:r w:rsidRPr="008C5E07">
        <w:rPr>
          <w:rFonts w:hint="eastAsia"/>
          <w:b/>
          <w:color w:val="auto"/>
          <w:sz w:val="21"/>
          <w:szCs w:val="21"/>
          <w:u w:val="wave"/>
          <w:lang w:val="en-GB"/>
        </w:rPr>
        <w:t>不具备法人资格的投标人，须与设立主管的法人机构同时加盖公章</w:t>
      </w:r>
      <w:r w:rsidRPr="008C5E07">
        <w:rPr>
          <w:rFonts w:hint="eastAsia"/>
          <w:color w:val="auto"/>
          <w:sz w:val="21"/>
          <w:szCs w:val="21"/>
          <w:lang w:val="en-GB"/>
        </w:rPr>
        <w:t>。</w:t>
      </w:r>
    </w:p>
    <w:p w:rsidR="00317731" w:rsidRPr="008C5E07" w:rsidRDefault="00317731" w:rsidP="00317731">
      <w:pPr>
        <w:ind w:leftChars="200" w:left="480" w:rightChars="173" w:right="415"/>
        <w:rPr>
          <w:color w:val="auto"/>
          <w:sz w:val="21"/>
          <w:szCs w:val="21"/>
          <w:lang w:val="en-GB"/>
        </w:rPr>
      </w:pPr>
      <w:r w:rsidRPr="008C5E07">
        <w:rPr>
          <w:rFonts w:hint="eastAsia"/>
          <w:color w:val="auto"/>
          <w:sz w:val="21"/>
          <w:szCs w:val="21"/>
          <w:lang w:val="en-GB"/>
        </w:rPr>
        <w:t>2</w:t>
      </w:r>
      <w:r w:rsidRPr="008C5E07">
        <w:rPr>
          <w:rFonts w:hint="eastAsia"/>
          <w:color w:val="auto"/>
          <w:sz w:val="21"/>
          <w:szCs w:val="21"/>
          <w:lang w:val="en-GB"/>
        </w:rPr>
        <w:t>、全权代表须是入职本公司达</w:t>
      </w:r>
      <w:r w:rsidRPr="008C5E07">
        <w:rPr>
          <w:rFonts w:hint="eastAsia"/>
          <w:color w:val="auto"/>
          <w:sz w:val="21"/>
          <w:szCs w:val="21"/>
          <w:lang w:val="en-GB"/>
        </w:rPr>
        <w:t>3</w:t>
      </w:r>
      <w:r w:rsidRPr="008C5E07">
        <w:rPr>
          <w:rFonts w:hint="eastAsia"/>
          <w:color w:val="auto"/>
          <w:sz w:val="21"/>
          <w:szCs w:val="21"/>
          <w:lang w:val="en-GB"/>
        </w:rPr>
        <w:t>个月以上的在册职员，且与企业签订了聘用合同手续。</w:t>
      </w:r>
    </w:p>
    <w:p w:rsidR="00317731" w:rsidRPr="008C5E07" w:rsidRDefault="00317731" w:rsidP="00317731">
      <w:pPr>
        <w:ind w:leftChars="200" w:left="480" w:rightChars="173" w:right="415"/>
        <w:rPr>
          <w:color w:val="auto"/>
          <w:sz w:val="21"/>
          <w:szCs w:val="21"/>
          <w:lang w:val="en-GB"/>
        </w:rPr>
        <w:sectPr w:rsidR="00317731" w:rsidRPr="008C5E07">
          <w:pgSz w:w="11906" w:h="16838"/>
          <w:pgMar w:top="1134" w:right="1286" w:bottom="1134" w:left="1588" w:header="567" w:footer="737" w:gutter="0"/>
          <w:cols w:space="720"/>
          <w:docGrid w:linePitch="312"/>
        </w:sectPr>
      </w:pPr>
      <w:r w:rsidRPr="008C5E07">
        <w:rPr>
          <w:rFonts w:hint="eastAsia"/>
          <w:color w:val="auto"/>
          <w:sz w:val="21"/>
          <w:szCs w:val="21"/>
          <w:lang w:val="en-GB"/>
        </w:rPr>
        <w:t>3</w:t>
      </w:r>
      <w:r w:rsidRPr="008C5E07">
        <w:rPr>
          <w:rFonts w:hint="eastAsia"/>
          <w:color w:val="auto"/>
          <w:sz w:val="21"/>
          <w:szCs w:val="21"/>
          <w:lang w:val="en-GB"/>
        </w:rPr>
        <w:t>、本授权书内容不得擅自删改。</w:t>
      </w:r>
    </w:p>
    <w:p w:rsidR="007D2F0B" w:rsidRPr="008C5E07" w:rsidRDefault="007D2F0B" w:rsidP="007D2F0B">
      <w:pPr>
        <w:pStyle w:val="3"/>
        <w:pageBreakBefore/>
        <w:spacing w:afterLines="0"/>
        <w:ind w:left="-6"/>
        <w:rPr>
          <w:rFonts w:ascii="Times New Roman" w:hAnsi="Times New Roman"/>
          <w:color w:val="auto"/>
          <w:sz w:val="36"/>
          <w:szCs w:val="36"/>
        </w:rPr>
      </w:pPr>
      <w:bookmarkStart w:id="219" w:name="_Toc304886140"/>
      <w:bookmarkStart w:id="220" w:name="_Toc317686954"/>
      <w:bookmarkStart w:id="221" w:name="_Toc3480"/>
      <w:bookmarkStart w:id="222" w:name="_Ref266198344"/>
      <w:bookmarkStart w:id="223" w:name="_Toc304304969"/>
      <w:r w:rsidRPr="008C5E07">
        <w:rPr>
          <w:rFonts w:ascii="Times New Roman" w:hAnsi="Times New Roman" w:hint="eastAsia"/>
          <w:color w:val="auto"/>
          <w:sz w:val="36"/>
          <w:szCs w:val="36"/>
        </w:rPr>
        <w:lastRenderedPageBreak/>
        <w:t>法人代表身份证</w:t>
      </w:r>
    </w:p>
    <w:tbl>
      <w:tblPr>
        <w:tblW w:w="0" w:type="auto"/>
        <w:tblInd w:w="108" w:type="dxa"/>
        <w:tblBorders>
          <w:insideH w:val="single" w:sz="4" w:space="0" w:color="auto"/>
          <w:insideV w:val="single" w:sz="4" w:space="0" w:color="auto"/>
        </w:tblBorders>
        <w:tblLayout w:type="fixed"/>
        <w:tblLook w:val="0000"/>
      </w:tblPr>
      <w:tblGrid>
        <w:gridCol w:w="9180"/>
      </w:tblGrid>
      <w:tr w:rsidR="007D2F0B" w:rsidRPr="008C5E07" w:rsidTr="00D50672">
        <w:trPr>
          <w:trHeight w:val="11335"/>
        </w:trPr>
        <w:tc>
          <w:tcPr>
            <w:tcW w:w="9180" w:type="dxa"/>
          </w:tcPr>
          <w:p w:rsidR="007D2F0B" w:rsidRPr="008C5E07" w:rsidRDefault="007D2F0B" w:rsidP="00D50672">
            <w:pPr>
              <w:ind w:rightChars="-51" w:right="-122"/>
              <w:rPr>
                <w:color w:val="auto"/>
              </w:rPr>
            </w:pPr>
            <w:r w:rsidRPr="008C5E07">
              <w:rPr>
                <w:rFonts w:hint="eastAsia"/>
                <w:color w:val="auto"/>
              </w:rPr>
              <w:t>A4</w:t>
            </w:r>
            <w:r w:rsidRPr="008C5E07">
              <w:rPr>
                <w:rFonts w:hint="eastAsia"/>
                <w:color w:val="auto"/>
              </w:rPr>
              <w:t>纸</w:t>
            </w:r>
          </w:p>
          <w:p w:rsidR="007D2F0B" w:rsidRPr="008C5E07" w:rsidRDefault="007D2F0B" w:rsidP="00D50672">
            <w:pPr>
              <w:rPr>
                <w:color w:val="auto"/>
              </w:rPr>
            </w:pPr>
          </w:p>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D2F0B" w:rsidRPr="008C5E07" w:rsidTr="00D50672">
              <w:trPr>
                <w:trHeight w:val="4197"/>
              </w:trPr>
              <w:tc>
                <w:tcPr>
                  <w:tcW w:w="8100" w:type="dxa"/>
                  <w:shd w:val="clear" w:color="auto" w:fill="F3F3F3"/>
                </w:tcPr>
                <w:p w:rsidR="007D2F0B" w:rsidRPr="008C5E07" w:rsidRDefault="007D2F0B" w:rsidP="00D50672">
                  <w:pPr>
                    <w:rPr>
                      <w:color w:val="auto"/>
                    </w:rPr>
                  </w:pPr>
                </w:p>
                <w:p w:rsidR="007D2F0B" w:rsidRPr="008C5E07" w:rsidRDefault="007D2F0B" w:rsidP="00D50672">
                  <w:pPr>
                    <w:rPr>
                      <w:color w:val="auto"/>
                    </w:rPr>
                  </w:pPr>
                </w:p>
                <w:p w:rsidR="007D2F0B" w:rsidRPr="008C5E07" w:rsidRDefault="007D2F0B" w:rsidP="00D50672">
                  <w:pPr>
                    <w:rPr>
                      <w:color w:val="auto"/>
                    </w:rPr>
                  </w:pPr>
                </w:p>
                <w:p w:rsidR="007D2F0B" w:rsidRPr="008C5E07" w:rsidRDefault="007D2F0B" w:rsidP="00D50672">
                  <w:pPr>
                    <w:jc w:val="center"/>
                    <w:rPr>
                      <w:color w:val="auto"/>
                    </w:rPr>
                  </w:pPr>
                </w:p>
                <w:p w:rsidR="007D2F0B" w:rsidRPr="008C5E07" w:rsidRDefault="007D2F0B" w:rsidP="00D50672">
                  <w:pPr>
                    <w:jc w:val="center"/>
                    <w:rPr>
                      <w:color w:val="auto"/>
                    </w:rPr>
                  </w:pPr>
                </w:p>
                <w:p w:rsidR="007D2F0B" w:rsidRPr="008C5E07" w:rsidRDefault="007D2F0B" w:rsidP="00D50672">
                  <w:pPr>
                    <w:jc w:val="center"/>
                    <w:rPr>
                      <w:color w:val="auto"/>
                    </w:rPr>
                  </w:pPr>
                </w:p>
                <w:p w:rsidR="007D2F0B" w:rsidRPr="008C5E07" w:rsidRDefault="007D2F0B" w:rsidP="00D50672">
                  <w:pPr>
                    <w:jc w:val="center"/>
                    <w:rPr>
                      <w:color w:val="auto"/>
                    </w:rPr>
                  </w:pPr>
                  <w:r w:rsidRPr="008C5E07">
                    <w:rPr>
                      <w:rFonts w:hint="eastAsia"/>
                      <w:color w:val="auto"/>
                    </w:rPr>
                    <w:t>法人代表身份证正面</w:t>
                  </w:r>
                </w:p>
                <w:p w:rsidR="007D2F0B" w:rsidRPr="008C5E07" w:rsidRDefault="007D2F0B" w:rsidP="00D50672">
                  <w:pPr>
                    <w:rPr>
                      <w:color w:val="auto"/>
                    </w:rPr>
                  </w:pPr>
                </w:p>
              </w:tc>
            </w:tr>
          </w:tbl>
          <w:p w:rsidR="007D2F0B" w:rsidRPr="008C5E07" w:rsidRDefault="007D2F0B" w:rsidP="00D50672">
            <w:pPr>
              <w:spacing w:line="360" w:lineRule="auto"/>
              <w:rPr>
                <w:color w:val="auto"/>
              </w:rPr>
            </w:pPr>
          </w:p>
          <w:p w:rsidR="007D2F0B" w:rsidRPr="008C5E07" w:rsidRDefault="007D2F0B" w:rsidP="00D50672">
            <w:pPr>
              <w:spacing w:line="360" w:lineRule="auto"/>
              <w:rPr>
                <w:rFonts w:ascii="宋体" w:hAnsi="宋体"/>
                <w:color w:val="auto"/>
              </w:rPr>
            </w:pPr>
            <w:r w:rsidRPr="008C5E07">
              <w:rPr>
                <w:rFonts w:ascii="宋体" w:hAnsi="宋体" w:hint="eastAsia"/>
                <w:color w:val="auto"/>
              </w:rPr>
              <w:t xml:space="preserve">  </w:t>
            </w:r>
          </w:p>
          <w:p w:rsidR="007D2F0B" w:rsidRPr="008C5E07" w:rsidRDefault="007D2F0B" w:rsidP="00D50672">
            <w:pPr>
              <w:ind w:firstLine="480"/>
              <w:rPr>
                <w:color w:val="auto"/>
                <w:u w:val="single"/>
              </w:rPr>
            </w:pPr>
          </w:p>
          <w:p w:rsidR="007D2F0B" w:rsidRPr="008C5E07" w:rsidRDefault="007D2F0B" w:rsidP="00D50672">
            <w:pPr>
              <w:rPr>
                <w:color w:val="auto"/>
                <w:u w:val="single"/>
              </w:rPr>
            </w:pPr>
          </w:p>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D2F0B" w:rsidRPr="008C5E07" w:rsidTr="00D50672">
              <w:trPr>
                <w:trHeight w:val="4614"/>
              </w:trPr>
              <w:tc>
                <w:tcPr>
                  <w:tcW w:w="8100" w:type="dxa"/>
                  <w:shd w:val="clear" w:color="auto" w:fill="F3F3F3"/>
                </w:tcPr>
                <w:p w:rsidR="007D2F0B" w:rsidRPr="008C5E07" w:rsidRDefault="007D2F0B" w:rsidP="00D50672">
                  <w:pPr>
                    <w:rPr>
                      <w:color w:val="auto"/>
                    </w:rPr>
                  </w:pPr>
                </w:p>
                <w:p w:rsidR="007D2F0B" w:rsidRPr="008C5E07" w:rsidRDefault="007D2F0B" w:rsidP="00D50672">
                  <w:pPr>
                    <w:rPr>
                      <w:color w:val="auto"/>
                    </w:rPr>
                  </w:pPr>
                </w:p>
                <w:p w:rsidR="007D2F0B" w:rsidRPr="008C5E07" w:rsidRDefault="007D2F0B" w:rsidP="00D50672">
                  <w:pPr>
                    <w:rPr>
                      <w:color w:val="auto"/>
                    </w:rPr>
                  </w:pPr>
                </w:p>
                <w:p w:rsidR="007D2F0B" w:rsidRPr="008C5E07" w:rsidRDefault="007D2F0B" w:rsidP="00D50672">
                  <w:pPr>
                    <w:jc w:val="center"/>
                    <w:rPr>
                      <w:color w:val="auto"/>
                    </w:rPr>
                  </w:pPr>
                </w:p>
                <w:p w:rsidR="007D2F0B" w:rsidRPr="008C5E07" w:rsidRDefault="007D2F0B" w:rsidP="00D50672">
                  <w:pPr>
                    <w:jc w:val="center"/>
                    <w:rPr>
                      <w:color w:val="auto"/>
                    </w:rPr>
                  </w:pPr>
                </w:p>
                <w:p w:rsidR="007D2F0B" w:rsidRPr="008C5E07" w:rsidRDefault="007D2F0B" w:rsidP="00D50672">
                  <w:pPr>
                    <w:jc w:val="center"/>
                    <w:rPr>
                      <w:color w:val="auto"/>
                    </w:rPr>
                  </w:pPr>
                </w:p>
                <w:p w:rsidR="007D2F0B" w:rsidRPr="008C5E07" w:rsidRDefault="007D2F0B" w:rsidP="00D50672">
                  <w:pPr>
                    <w:jc w:val="center"/>
                    <w:rPr>
                      <w:color w:val="auto"/>
                    </w:rPr>
                  </w:pPr>
                </w:p>
                <w:p w:rsidR="007D2F0B" w:rsidRPr="008C5E07" w:rsidRDefault="007D2F0B" w:rsidP="00D50672">
                  <w:pPr>
                    <w:jc w:val="center"/>
                    <w:rPr>
                      <w:color w:val="auto"/>
                    </w:rPr>
                  </w:pPr>
                </w:p>
                <w:p w:rsidR="007D2F0B" w:rsidRPr="008C5E07" w:rsidRDefault="007D2F0B" w:rsidP="00D50672">
                  <w:pPr>
                    <w:jc w:val="center"/>
                    <w:rPr>
                      <w:color w:val="auto"/>
                    </w:rPr>
                  </w:pPr>
                </w:p>
                <w:p w:rsidR="007D2F0B" w:rsidRPr="008C5E07" w:rsidRDefault="007D2F0B" w:rsidP="00D50672">
                  <w:pPr>
                    <w:jc w:val="center"/>
                    <w:rPr>
                      <w:color w:val="auto"/>
                    </w:rPr>
                  </w:pPr>
                  <w:r w:rsidRPr="008C5E07">
                    <w:rPr>
                      <w:rFonts w:hint="eastAsia"/>
                      <w:color w:val="auto"/>
                    </w:rPr>
                    <w:t>法人代表身份证反面</w:t>
                  </w:r>
                </w:p>
                <w:p w:rsidR="007D2F0B" w:rsidRPr="008C5E07" w:rsidRDefault="007D2F0B" w:rsidP="00D50672">
                  <w:pPr>
                    <w:rPr>
                      <w:color w:val="auto"/>
                    </w:rPr>
                  </w:pPr>
                </w:p>
                <w:p w:rsidR="007D2F0B" w:rsidRPr="008C5E07" w:rsidRDefault="007D2F0B" w:rsidP="00D50672">
                  <w:pPr>
                    <w:rPr>
                      <w:color w:val="auto"/>
                    </w:rPr>
                  </w:pPr>
                </w:p>
              </w:tc>
            </w:tr>
          </w:tbl>
          <w:p w:rsidR="007D2F0B" w:rsidRPr="008C5E07" w:rsidRDefault="007D2F0B" w:rsidP="00D50672">
            <w:pPr>
              <w:rPr>
                <w:color w:val="auto"/>
              </w:rPr>
            </w:pPr>
          </w:p>
          <w:p w:rsidR="007D2F0B" w:rsidRPr="008C5E07" w:rsidRDefault="007D2F0B" w:rsidP="00D50672">
            <w:pPr>
              <w:spacing w:line="360" w:lineRule="auto"/>
              <w:rPr>
                <w:color w:val="auto"/>
              </w:rPr>
            </w:pPr>
          </w:p>
        </w:tc>
      </w:tr>
    </w:tbl>
    <w:p w:rsidR="00317731" w:rsidRPr="008C5E07" w:rsidRDefault="00317731" w:rsidP="00317731">
      <w:pPr>
        <w:pStyle w:val="3"/>
        <w:pageBreakBefore/>
        <w:spacing w:afterLines="0"/>
        <w:ind w:left="-6"/>
        <w:rPr>
          <w:rFonts w:ascii="Times New Roman" w:hAnsi="Times New Roman"/>
          <w:color w:val="auto"/>
          <w:sz w:val="36"/>
          <w:szCs w:val="36"/>
        </w:rPr>
      </w:pPr>
      <w:r w:rsidRPr="008C5E07">
        <w:rPr>
          <w:rFonts w:ascii="Times New Roman" w:hAnsi="Times New Roman" w:hint="eastAsia"/>
          <w:color w:val="auto"/>
          <w:sz w:val="36"/>
          <w:szCs w:val="36"/>
        </w:rPr>
        <w:lastRenderedPageBreak/>
        <w:t>授权代表身份证</w:t>
      </w:r>
      <w:bookmarkEnd w:id="219"/>
      <w:bookmarkEnd w:id="220"/>
      <w:bookmarkEnd w:id="221"/>
      <w:bookmarkEnd w:id="222"/>
      <w:bookmarkEnd w:id="223"/>
    </w:p>
    <w:tbl>
      <w:tblPr>
        <w:tblW w:w="0" w:type="auto"/>
        <w:tblInd w:w="108" w:type="dxa"/>
        <w:tblBorders>
          <w:insideH w:val="single" w:sz="4" w:space="0" w:color="auto"/>
          <w:insideV w:val="single" w:sz="4" w:space="0" w:color="auto"/>
        </w:tblBorders>
        <w:tblLayout w:type="fixed"/>
        <w:tblLook w:val="0000"/>
      </w:tblPr>
      <w:tblGrid>
        <w:gridCol w:w="9180"/>
      </w:tblGrid>
      <w:tr w:rsidR="00317731" w:rsidRPr="008C5E07" w:rsidTr="009203B5">
        <w:trPr>
          <w:trHeight w:val="11335"/>
        </w:trPr>
        <w:tc>
          <w:tcPr>
            <w:tcW w:w="9180" w:type="dxa"/>
          </w:tcPr>
          <w:p w:rsidR="00317731" w:rsidRPr="008C5E07" w:rsidRDefault="00317731" w:rsidP="009203B5">
            <w:pPr>
              <w:ind w:rightChars="-51" w:right="-122"/>
              <w:rPr>
                <w:color w:val="auto"/>
              </w:rPr>
            </w:pPr>
            <w:r w:rsidRPr="008C5E07">
              <w:rPr>
                <w:rFonts w:hint="eastAsia"/>
                <w:color w:val="auto"/>
              </w:rPr>
              <w:t>A4</w:t>
            </w:r>
            <w:r w:rsidRPr="008C5E07">
              <w:rPr>
                <w:rFonts w:hint="eastAsia"/>
                <w:color w:val="auto"/>
              </w:rPr>
              <w:t>纸</w:t>
            </w:r>
          </w:p>
          <w:p w:rsidR="00317731" w:rsidRPr="008C5E07" w:rsidRDefault="00317731" w:rsidP="009203B5">
            <w:pPr>
              <w:rPr>
                <w:color w:val="auto"/>
              </w:rPr>
            </w:pPr>
          </w:p>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317731" w:rsidRPr="008C5E07" w:rsidTr="009203B5">
              <w:trPr>
                <w:trHeight w:val="4197"/>
              </w:trPr>
              <w:tc>
                <w:tcPr>
                  <w:tcW w:w="8100" w:type="dxa"/>
                  <w:shd w:val="clear" w:color="auto" w:fill="F3F3F3"/>
                </w:tcPr>
                <w:p w:rsidR="00317731" w:rsidRPr="008C5E07" w:rsidRDefault="00317731" w:rsidP="009203B5">
                  <w:pPr>
                    <w:rPr>
                      <w:color w:val="auto"/>
                    </w:rPr>
                  </w:pPr>
                </w:p>
                <w:p w:rsidR="00317731" w:rsidRPr="008C5E07" w:rsidRDefault="00317731" w:rsidP="009203B5">
                  <w:pPr>
                    <w:rPr>
                      <w:color w:val="auto"/>
                    </w:rPr>
                  </w:pPr>
                </w:p>
                <w:p w:rsidR="00317731" w:rsidRPr="008C5E07" w:rsidRDefault="00317731" w:rsidP="009203B5">
                  <w:pPr>
                    <w:rPr>
                      <w:color w:val="auto"/>
                    </w:rPr>
                  </w:pPr>
                </w:p>
                <w:p w:rsidR="00317731" w:rsidRPr="008C5E07" w:rsidRDefault="00317731" w:rsidP="009203B5">
                  <w:pPr>
                    <w:jc w:val="center"/>
                    <w:rPr>
                      <w:color w:val="auto"/>
                    </w:rPr>
                  </w:pPr>
                </w:p>
                <w:p w:rsidR="00317731" w:rsidRPr="008C5E07" w:rsidRDefault="00317731" w:rsidP="009203B5">
                  <w:pPr>
                    <w:jc w:val="center"/>
                    <w:rPr>
                      <w:color w:val="auto"/>
                    </w:rPr>
                  </w:pPr>
                </w:p>
                <w:p w:rsidR="00317731" w:rsidRPr="008C5E07" w:rsidRDefault="00317731" w:rsidP="009203B5">
                  <w:pPr>
                    <w:jc w:val="center"/>
                    <w:rPr>
                      <w:color w:val="auto"/>
                    </w:rPr>
                  </w:pPr>
                </w:p>
                <w:p w:rsidR="00317731" w:rsidRPr="008C5E07" w:rsidRDefault="00317731" w:rsidP="009203B5">
                  <w:pPr>
                    <w:jc w:val="center"/>
                    <w:rPr>
                      <w:color w:val="auto"/>
                    </w:rPr>
                  </w:pPr>
                  <w:r w:rsidRPr="008C5E07">
                    <w:rPr>
                      <w:rFonts w:hint="eastAsia"/>
                      <w:color w:val="auto"/>
                    </w:rPr>
                    <w:t>授权代表身份证正面</w:t>
                  </w:r>
                </w:p>
                <w:p w:rsidR="00317731" w:rsidRPr="008C5E07" w:rsidRDefault="00317731" w:rsidP="009203B5">
                  <w:pPr>
                    <w:rPr>
                      <w:color w:val="auto"/>
                    </w:rPr>
                  </w:pPr>
                </w:p>
              </w:tc>
            </w:tr>
          </w:tbl>
          <w:p w:rsidR="00317731" w:rsidRPr="008C5E07" w:rsidRDefault="00317731" w:rsidP="009203B5">
            <w:pPr>
              <w:spacing w:line="360" w:lineRule="auto"/>
              <w:rPr>
                <w:color w:val="auto"/>
              </w:rPr>
            </w:pPr>
          </w:p>
          <w:p w:rsidR="00317731" w:rsidRPr="008C5E07" w:rsidRDefault="00317731" w:rsidP="009203B5">
            <w:pPr>
              <w:spacing w:line="360" w:lineRule="auto"/>
              <w:rPr>
                <w:rFonts w:ascii="宋体" w:hAnsi="宋体"/>
                <w:color w:val="auto"/>
              </w:rPr>
            </w:pPr>
            <w:r w:rsidRPr="008C5E07">
              <w:rPr>
                <w:rFonts w:ascii="宋体" w:hAnsi="宋体" w:hint="eastAsia"/>
                <w:color w:val="auto"/>
              </w:rPr>
              <w:t xml:space="preserve">  </w:t>
            </w:r>
          </w:p>
          <w:p w:rsidR="00317731" w:rsidRPr="008C5E07" w:rsidRDefault="00317731" w:rsidP="009203B5">
            <w:pPr>
              <w:ind w:firstLine="480"/>
              <w:rPr>
                <w:color w:val="auto"/>
                <w:u w:val="single"/>
              </w:rPr>
            </w:pPr>
          </w:p>
          <w:p w:rsidR="00317731" w:rsidRPr="008C5E07" w:rsidRDefault="00317731" w:rsidP="009203B5">
            <w:pPr>
              <w:rPr>
                <w:color w:val="auto"/>
                <w:u w:val="single"/>
              </w:rPr>
            </w:pPr>
          </w:p>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317731" w:rsidRPr="008C5E07" w:rsidTr="009203B5">
              <w:trPr>
                <w:trHeight w:val="4614"/>
              </w:trPr>
              <w:tc>
                <w:tcPr>
                  <w:tcW w:w="8100" w:type="dxa"/>
                  <w:shd w:val="clear" w:color="auto" w:fill="F3F3F3"/>
                </w:tcPr>
                <w:p w:rsidR="00317731" w:rsidRPr="008C5E07" w:rsidRDefault="00317731" w:rsidP="009203B5">
                  <w:pPr>
                    <w:rPr>
                      <w:color w:val="auto"/>
                    </w:rPr>
                  </w:pPr>
                </w:p>
                <w:p w:rsidR="00317731" w:rsidRPr="008C5E07" w:rsidRDefault="00317731" w:rsidP="009203B5">
                  <w:pPr>
                    <w:rPr>
                      <w:color w:val="auto"/>
                    </w:rPr>
                  </w:pPr>
                </w:p>
                <w:p w:rsidR="00317731" w:rsidRPr="008C5E07" w:rsidRDefault="00317731" w:rsidP="009203B5">
                  <w:pPr>
                    <w:rPr>
                      <w:color w:val="auto"/>
                    </w:rPr>
                  </w:pPr>
                </w:p>
                <w:p w:rsidR="00317731" w:rsidRPr="008C5E07" w:rsidRDefault="00317731" w:rsidP="009203B5">
                  <w:pPr>
                    <w:jc w:val="center"/>
                    <w:rPr>
                      <w:color w:val="auto"/>
                    </w:rPr>
                  </w:pPr>
                </w:p>
                <w:p w:rsidR="00317731" w:rsidRPr="008C5E07" w:rsidRDefault="00317731" w:rsidP="009203B5">
                  <w:pPr>
                    <w:jc w:val="center"/>
                    <w:rPr>
                      <w:color w:val="auto"/>
                    </w:rPr>
                  </w:pPr>
                </w:p>
                <w:p w:rsidR="00317731" w:rsidRPr="008C5E07" w:rsidRDefault="00317731" w:rsidP="009203B5">
                  <w:pPr>
                    <w:jc w:val="center"/>
                    <w:rPr>
                      <w:color w:val="auto"/>
                    </w:rPr>
                  </w:pPr>
                </w:p>
                <w:p w:rsidR="00317731" w:rsidRPr="008C5E07" w:rsidRDefault="00317731" w:rsidP="009203B5">
                  <w:pPr>
                    <w:jc w:val="center"/>
                    <w:rPr>
                      <w:color w:val="auto"/>
                    </w:rPr>
                  </w:pPr>
                </w:p>
                <w:p w:rsidR="00317731" w:rsidRPr="008C5E07" w:rsidRDefault="00317731" w:rsidP="009203B5">
                  <w:pPr>
                    <w:jc w:val="center"/>
                    <w:rPr>
                      <w:color w:val="auto"/>
                    </w:rPr>
                  </w:pPr>
                </w:p>
                <w:p w:rsidR="00317731" w:rsidRPr="008C5E07" w:rsidRDefault="00317731" w:rsidP="009203B5">
                  <w:pPr>
                    <w:jc w:val="center"/>
                    <w:rPr>
                      <w:color w:val="auto"/>
                    </w:rPr>
                  </w:pPr>
                </w:p>
                <w:p w:rsidR="00317731" w:rsidRPr="008C5E07" w:rsidRDefault="00317731" w:rsidP="009203B5">
                  <w:pPr>
                    <w:jc w:val="center"/>
                    <w:rPr>
                      <w:color w:val="auto"/>
                    </w:rPr>
                  </w:pPr>
                  <w:r w:rsidRPr="008C5E07">
                    <w:rPr>
                      <w:rFonts w:hint="eastAsia"/>
                      <w:color w:val="auto"/>
                    </w:rPr>
                    <w:t>授权代表身份证反面</w:t>
                  </w:r>
                </w:p>
                <w:p w:rsidR="00317731" w:rsidRPr="008C5E07" w:rsidRDefault="00317731" w:rsidP="009203B5">
                  <w:pPr>
                    <w:rPr>
                      <w:color w:val="auto"/>
                    </w:rPr>
                  </w:pPr>
                </w:p>
                <w:p w:rsidR="00317731" w:rsidRPr="008C5E07" w:rsidRDefault="00317731" w:rsidP="009203B5">
                  <w:pPr>
                    <w:rPr>
                      <w:color w:val="auto"/>
                    </w:rPr>
                  </w:pPr>
                </w:p>
              </w:tc>
            </w:tr>
          </w:tbl>
          <w:p w:rsidR="00317731" w:rsidRPr="008C5E07" w:rsidRDefault="00317731" w:rsidP="009203B5">
            <w:pPr>
              <w:rPr>
                <w:color w:val="auto"/>
              </w:rPr>
            </w:pPr>
          </w:p>
          <w:p w:rsidR="00317731" w:rsidRPr="008C5E07" w:rsidRDefault="00317731" w:rsidP="009203B5">
            <w:pPr>
              <w:spacing w:line="360" w:lineRule="auto"/>
              <w:rPr>
                <w:color w:val="auto"/>
              </w:rPr>
            </w:pPr>
          </w:p>
        </w:tc>
      </w:tr>
    </w:tbl>
    <w:p w:rsidR="00317731" w:rsidRPr="008C5E07" w:rsidRDefault="00317731" w:rsidP="00317731">
      <w:pPr>
        <w:ind w:leftChars="200" w:left="480" w:rightChars="173" w:right="415"/>
        <w:rPr>
          <w:color w:val="auto"/>
          <w:sz w:val="21"/>
          <w:szCs w:val="21"/>
          <w:lang w:val="en-GB"/>
        </w:rPr>
      </w:pPr>
    </w:p>
    <w:p w:rsidR="00317731" w:rsidRPr="008C5E07" w:rsidRDefault="00317731" w:rsidP="00317731">
      <w:pPr>
        <w:pStyle w:val="3"/>
        <w:pageBreakBefore/>
        <w:numPr>
          <w:ilvl w:val="0"/>
          <w:numId w:val="14"/>
        </w:numPr>
        <w:spacing w:afterLines="0"/>
        <w:ind w:left="414"/>
        <w:rPr>
          <w:rFonts w:ascii="Times New Roman" w:hAnsi="Times New Roman"/>
          <w:color w:val="auto"/>
          <w:sz w:val="36"/>
          <w:szCs w:val="36"/>
        </w:rPr>
      </w:pPr>
      <w:bookmarkStart w:id="224" w:name="_Toc438547162"/>
      <w:bookmarkStart w:id="225" w:name="_Toc7743"/>
      <w:r w:rsidRPr="008C5E07">
        <w:rPr>
          <w:rFonts w:ascii="Times New Roman" w:hAnsi="Times New Roman" w:hint="eastAsia"/>
          <w:color w:val="auto"/>
          <w:sz w:val="36"/>
          <w:szCs w:val="36"/>
        </w:rPr>
        <w:lastRenderedPageBreak/>
        <w:t>资格性证明材料</w:t>
      </w:r>
      <w:bookmarkEnd w:id="224"/>
      <w:bookmarkEnd w:id="22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9"/>
        <w:gridCol w:w="2719"/>
        <w:gridCol w:w="6232"/>
      </w:tblGrid>
      <w:tr w:rsidR="00317731" w:rsidRPr="008C5E07" w:rsidTr="009203B5">
        <w:trPr>
          <w:cantSplit/>
          <w:trHeight w:val="776"/>
          <w:jc w:val="center"/>
        </w:trPr>
        <w:tc>
          <w:tcPr>
            <w:tcW w:w="449" w:type="dxa"/>
            <w:shd w:val="clear" w:color="auto" w:fill="F3F3F3"/>
            <w:vAlign w:val="center"/>
          </w:tcPr>
          <w:p w:rsidR="00317731" w:rsidRPr="008C5E07" w:rsidRDefault="00317731" w:rsidP="009203B5">
            <w:pPr>
              <w:jc w:val="center"/>
              <w:rPr>
                <w:rFonts w:ascii="宋体" w:hAnsi="宋体"/>
                <w:b/>
                <w:bCs/>
                <w:color w:val="auto"/>
                <w:sz w:val="21"/>
                <w:szCs w:val="21"/>
              </w:rPr>
            </w:pPr>
            <w:r w:rsidRPr="008C5E07">
              <w:rPr>
                <w:rFonts w:ascii="宋体" w:hAnsi="宋体" w:hint="eastAsia"/>
                <w:b/>
                <w:bCs/>
                <w:color w:val="auto"/>
                <w:sz w:val="21"/>
                <w:szCs w:val="21"/>
              </w:rPr>
              <w:t>序号</w:t>
            </w:r>
          </w:p>
        </w:tc>
        <w:tc>
          <w:tcPr>
            <w:tcW w:w="2719" w:type="dxa"/>
            <w:tcBorders>
              <w:right w:val="single" w:sz="4" w:space="0" w:color="auto"/>
            </w:tcBorders>
            <w:shd w:val="clear" w:color="auto" w:fill="F3F3F3"/>
            <w:vAlign w:val="center"/>
          </w:tcPr>
          <w:p w:rsidR="00317731" w:rsidRPr="008C5E07" w:rsidRDefault="00317731" w:rsidP="009203B5">
            <w:pPr>
              <w:pStyle w:val="a8"/>
              <w:keepNext w:val="0"/>
              <w:adjustRightInd/>
              <w:spacing w:before="0" w:after="0" w:line="240" w:lineRule="auto"/>
              <w:textAlignment w:val="auto"/>
              <w:rPr>
                <w:rFonts w:ascii="宋体" w:hAnsi="宋体"/>
                <w:b/>
                <w:bCs/>
                <w:snapToGrid/>
                <w:color w:val="auto"/>
                <w:spacing w:val="0"/>
                <w:kern w:val="2"/>
                <w:sz w:val="21"/>
                <w:szCs w:val="21"/>
              </w:rPr>
            </w:pPr>
            <w:r w:rsidRPr="008C5E07">
              <w:rPr>
                <w:rFonts w:ascii="宋体" w:hAnsi="宋体" w:hint="eastAsia"/>
                <w:b/>
                <w:bCs/>
                <w:snapToGrid/>
                <w:color w:val="auto"/>
                <w:spacing w:val="0"/>
                <w:kern w:val="2"/>
                <w:sz w:val="21"/>
                <w:szCs w:val="21"/>
              </w:rPr>
              <w:t>文件名称</w:t>
            </w:r>
          </w:p>
        </w:tc>
        <w:tc>
          <w:tcPr>
            <w:tcW w:w="6232" w:type="dxa"/>
            <w:tcBorders>
              <w:left w:val="single" w:sz="4" w:space="0" w:color="auto"/>
            </w:tcBorders>
            <w:shd w:val="clear" w:color="auto" w:fill="F3F3F3"/>
            <w:vAlign w:val="center"/>
          </w:tcPr>
          <w:p w:rsidR="00317731" w:rsidRPr="008C5E07" w:rsidRDefault="00317731" w:rsidP="009203B5">
            <w:pPr>
              <w:jc w:val="center"/>
              <w:rPr>
                <w:rFonts w:ascii="宋体" w:hAnsi="宋体"/>
                <w:b/>
                <w:bCs/>
                <w:color w:val="auto"/>
                <w:sz w:val="21"/>
                <w:szCs w:val="21"/>
              </w:rPr>
            </w:pPr>
            <w:r w:rsidRPr="008C5E07">
              <w:rPr>
                <w:rFonts w:ascii="宋体" w:hAnsi="宋体" w:hint="eastAsia"/>
                <w:b/>
                <w:bCs/>
                <w:color w:val="auto"/>
                <w:sz w:val="21"/>
                <w:szCs w:val="21"/>
              </w:rPr>
              <w:t>文件内容要求</w:t>
            </w:r>
          </w:p>
        </w:tc>
      </w:tr>
      <w:tr w:rsidR="00317731" w:rsidRPr="008C5E07" w:rsidTr="009203B5">
        <w:trPr>
          <w:cantSplit/>
          <w:trHeight w:hRule="exact" w:val="1048"/>
          <w:jc w:val="center"/>
        </w:trPr>
        <w:tc>
          <w:tcPr>
            <w:tcW w:w="9400" w:type="dxa"/>
            <w:gridSpan w:val="3"/>
            <w:vAlign w:val="center"/>
          </w:tcPr>
          <w:p w:rsidR="00317731" w:rsidRPr="008C5E07" w:rsidRDefault="00317731" w:rsidP="009203B5">
            <w:pPr>
              <w:ind w:firstLineChars="200" w:firstLine="422"/>
              <w:rPr>
                <w:b/>
                <w:color w:val="auto"/>
                <w:sz w:val="21"/>
                <w:szCs w:val="21"/>
                <w:highlight w:val="green"/>
              </w:rPr>
            </w:pPr>
            <w:r w:rsidRPr="008C5E07">
              <w:rPr>
                <w:rFonts w:hint="eastAsia"/>
                <w:b/>
                <w:color w:val="auto"/>
                <w:sz w:val="21"/>
                <w:szCs w:val="21"/>
              </w:rPr>
              <w:t>一、本表为《中华人民共和国政府采购法》第二十二条规定的条件所对应的证明材料。《中华人民共和国政府采购法实施条例》第十七条规定：参加政府采购活动的供应商应当具备政府采购法第二十二条第一款规定的条件，提供下列材料：</w:t>
            </w:r>
          </w:p>
        </w:tc>
      </w:tr>
      <w:tr w:rsidR="00317731" w:rsidRPr="008C5E07" w:rsidTr="009203B5">
        <w:trPr>
          <w:cantSplit/>
          <w:trHeight w:hRule="exact" w:val="934"/>
          <w:jc w:val="center"/>
        </w:trPr>
        <w:tc>
          <w:tcPr>
            <w:tcW w:w="449" w:type="dxa"/>
            <w:vAlign w:val="center"/>
          </w:tcPr>
          <w:p w:rsidR="00317731" w:rsidRPr="008C5E07" w:rsidRDefault="00317731" w:rsidP="009203B5">
            <w:pPr>
              <w:tabs>
                <w:tab w:val="left" w:pos="180"/>
              </w:tabs>
              <w:jc w:val="center"/>
              <w:rPr>
                <w:rFonts w:ascii="黑体" w:eastAsia="黑体"/>
                <w:color w:val="auto"/>
                <w:sz w:val="21"/>
                <w:szCs w:val="21"/>
              </w:rPr>
            </w:pPr>
            <w:r w:rsidRPr="008C5E07">
              <w:rPr>
                <w:rFonts w:ascii="黑体" w:eastAsia="黑体" w:hint="eastAsia"/>
                <w:color w:val="auto"/>
                <w:sz w:val="21"/>
                <w:szCs w:val="21"/>
              </w:rPr>
              <w:t>1</w:t>
            </w:r>
          </w:p>
        </w:tc>
        <w:tc>
          <w:tcPr>
            <w:tcW w:w="2719" w:type="dxa"/>
            <w:tcBorders>
              <w:right w:val="single" w:sz="4" w:space="0" w:color="auto"/>
            </w:tcBorders>
            <w:vAlign w:val="center"/>
          </w:tcPr>
          <w:p w:rsidR="00317731" w:rsidRPr="008C5E07" w:rsidRDefault="00317731" w:rsidP="009203B5">
            <w:pPr>
              <w:rPr>
                <w:rFonts w:ascii="黑体" w:eastAsia="黑体"/>
                <w:color w:val="auto"/>
                <w:sz w:val="21"/>
                <w:szCs w:val="21"/>
                <w:highlight w:val="green"/>
              </w:rPr>
            </w:pPr>
            <w:r w:rsidRPr="008C5E07">
              <w:rPr>
                <w:rFonts w:hint="eastAsia"/>
                <w:color w:val="auto"/>
                <w:sz w:val="21"/>
                <w:szCs w:val="21"/>
              </w:rPr>
              <w:t>法人或者其他组织的营业执照等证明文件，自然人的身份证明</w:t>
            </w:r>
          </w:p>
        </w:tc>
        <w:tc>
          <w:tcPr>
            <w:tcW w:w="6232" w:type="dxa"/>
            <w:tcBorders>
              <w:left w:val="single" w:sz="4" w:space="0" w:color="auto"/>
            </w:tcBorders>
            <w:vAlign w:val="center"/>
          </w:tcPr>
          <w:p w:rsidR="00317731" w:rsidRPr="008C5E07" w:rsidRDefault="00317731" w:rsidP="009203B5">
            <w:pPr>
              <w:rPr>
                <w:b/>
                <w:color w:val="auto"/>
                <w:sz w:val="21"/>
                <w:szCs w:val="21"/>
              </w:rPr>
            </w:pPr>
            <w:r w:rsidRPr="008C5E07">
              <w:rPr>
                <w:rFonts w:hint="eastAsia"/>
                <w:b/>
                <w:color w:val="auto"/>
                <w:sz w:val="21"/>
                <w:szCs w:val="21"/>
              </w:rPr>
              <w:t>《营业执照》或《事业单位法人证书》</w:t>
            </w:r>
          </w:p>
          <w:p w:rsidR="00317731" w:rsidRPr="008C5E07" w:rsidRDefault="00317731" w:rsidP="009203B5">
            <w:pPr>
              <w:rPr>
                <w:color w:val="auto"/>
                <w:sz w:val="21"/>
                <w:szCs w:val="21"/>
                <w:highlight w:val="green"/>
              </w:rPr>
            </w:pPr>
            <w:r w:rsidRPr="008C5E07">
              <w:rPr>
                <w:rFonts w:hint="eastAsia"/>
                <w:color w:val="auto"/>
                <w:sz w:val="21"/>
                <w:szCs w:val="21"/>
              </w:rPr>
              <w:t>注：本项目不接受自然人参与。</w:t>
            </w:r>
          </w:p>
        </w:tc>
      </w:tr>
      <w:tr w:rsidR="00317731" w:rsidRPr="008C5E07" w:rsidTr="009203B5">
        <w:trPr>
          <w:cantSplit/>
          <w:trHeight w:hRule="exact" w:val="1711"/>
          <w:jc w:val="center"/>
        </w:trPr>
        <w:tc>
          <w:tcPr>
            <w:tcW w:w="449" w:type="dxa"/>
            <w:vMerge w:val="restart"/>
            <w:vAlign w:val="center"/>
          </w:tcPr>
          <w:p w:rsidR="00317731" w:rsidRPr="008C5E07" w:rsidRDefault="00317731" w:rsidP="009203B5">
            <w:pPr>
              <w:tabs>
                <w:tab w:val="left" w:pos="180"/>
              </w:tabs>
              <w:jc w:val="center"/>
              <w:rPr>
                <w:rFonts w:ascii="黑体" w:eastAsia="黑体"/>
                <w:color w:val="auto"/>
                <w:sz w:val="21"/>
                <w:szCs w:val="21"/>
              </w:rPr>
            </w:pPr>
            <w:r w:rsidRPr="008C5E07">
              <w:rPr>
                <w:rFonts w:ascii="黑体" w:eastAsia="黑体" w:hint="eastAsia"/>
                <w:color w:val="auto"/>
                <w:sz w:val="21"/>
                <w:szCs w:val="21"/>
              </w:rPr>
              <w:t>2</w:t>
            </w:r>
          </w:p>
        </w:tc>
        <w:tc>
          <w:tcPr>
            <w:tcW w:w="2719" w:type="dxa"/>
            <w:vMerge w:val="restart"/>
            <w:tcBorders>
              <w:right w:val="single" w:sz="4" w:space="0" w:color="auto"/>
            </w:tcBorders>
            <w:vAlign w:val="center"/>
          </w:tcPr>
          <w:p w:rsidR="00317731" w:rsidRPr="008C5E07" w:rsidRDefault="00317731" w:rsidP="009203B5">
            <w:pPr>
              <w:rPr>
                <w:color w:val="auto"/>
                <w:sz w:val="21"/>
                <w:szCs w:val="21"/>
              </w:rPr>
            </w:pPr>
            <w:r w:rsidRPr="008C5E07">
              <w:rPr>
                <w:rFonts w:hint="eastAsia"/>
                <w:color w:val="auto"/>
                <w:sz w:val="21"/>
                <w:szCs w:val="21"/>
              </w:rPr>
              <w:t>财务状况报告，依法缴纳税收和社会保障资金的相关材料</w:t>
            </w:r>
          </w:p>
        </w:tc>
        <w:tc>
          <w:tcPr>
            <w:tcW w:w="6232" w:type="dxa"/>
            <w:tcBorders>
              <w:left w:val="single" w:sz="4" w:space="0" w:color="auto"/>
            </w:tcBorders>
            <w:vAlign w:val="center"/>
          </w:tcPr>
          <w:p w:rsidR="00317731" w:rsidRPr="008C5E07" w:rsidRDefault="00317731" w:rsidP="009203B5">
            <w:pPr>
              <w:rPr>
                <w:b/>
                <w:color w:val="auto"/>
                <w:sz w:val="21"/>
                <w:szCs w:val="21"/>
              </w:rPr>
            </w:pPr>
            <w:r w:rsidRPr="008C5E07">
              <w:rPr>
                <w:rFonts w:hint="eastAsia"/>
                <w:b/>
                <w:color w:val="auto"/>
                <w:sz w:val="21"/>
                <w:szCs w:val="21"/>
              </w:rPr>
              <w:t xml:space="preserve">1. </w:t>
            </w:r>
            <w:r w:rsidRPr="008C5E07">
              <w:rPr>
                <w:rFonts w:hint="eastAsia"/>
                <w:b/>
                <w:color w:val="auto"/>
                <w:sz w:val="21"/>
                <w:szCs w:val="21"/>
              </w:rPr>
              <w:t>财务状况报告。</w:t>
            </w:r>
            <w:r w:rsidRPr="008C5E07">
              <w:rPr>
                <w:rFonts w:hint="eastAsia"/>
                <w:color w:val="auto"/>
                <w:sz w:val="21"/>
                <w:szCs w:val="21"/>
              </w:rPr>
              <w:t>提供下列材料之一即可：</w:t>
            </w:r>
          </w:p>
          <w:p w:rsidR="00317731" w:rsidRPr="008C5E07" w:rsidRDefault="00317731" w:rsidP="009203B5">
            <w:pPr>
              <w:rPr>
                <w:color w:val="auto"/>
                <w:sz w:val="21"/>
                <w:szCs w:val="21"/>
              </w:rPr>
            </w:pPr>
            <w:r w:rsidRPr="008C5E07">
              <w:rPr>
                <w:rFonts w:hint="eastAsia"/>
                <w:color w:val="auto"/>
                <w:sz w:val="21"/>
                <w:szCs w:val="21"/>
              </w:rPr>
              <w:t>（</w:t>
            </w:r>
            <w:r w:rsidRPr="008C5E07">
              <w:rPr>
                <w:rFonts w:hint="eastAsia"/>
                <w:color w:val="auto"/>
                <w:sz w:val="21"/>
                <w:szCs w:val="21"/>
              </w:rPr>
              <w:t>1</w:t>
            </w:r>
            <w:r w:rsidRPr="008C5E07">
              <w:rPr>
                <w:rFonts w:hint="eastAsia"/>
                <w:color w:val="auto"/>
                <w:sz w:val="21"/>
                <w:szCs w:val="21"/>
              </w:rPr>
              <w:t>）经审核的</w:t>
            </w:r>
            <w:r w:rsidR="007D2F0B" w:rsidRPr="008C5E07">
              <w:rPr>
                <w:rFonts w:hint="eastAsia"/>
                <w:b/>
                <w:color w:val="auto"/>
                <w:sz w:val="21"/>
                <w:szCs w:val="21"/>
                <w:u w:val="single"/>
              </w:rPr>
              <w:t>近两年</w:t>
            </w:r>
            <w:r w:rsidRPr="008C5E07">
              <w:rPr>
                <w:rFonts w:hint="eastAsia"/>
                <w:color w:val="auto"/>
                <w:sz w:val="21"/>
                <w:szCs w:val="21"/>
              </w:rPr>
              <w:t>的审计报告（包括资产负债表、利润表、现金流量表、所有者权益变动表）；</w:t>
            </w:r>
          </w:p>
          <w:p w:rsidR="00317731" w:rsidRPr="008C5E07" w:rsidRDefault="00317731" w:rsidP="009203B5">
            <w:pPr>
              <w:rPr>
                <w:color w:val="auto"/>
                <w:sz w:val="21"/>
                <w:szCs w:val="21"/>
              </w:rPr>
            </w:pPr>
            <w:r w:rsidRPr="008C5E07">
              <w:rPr>
                <w:rFonts w:hint="eastAsia"/>
                <w:color w:val="auto"/>
                <w:sz w:val="21"/>
                <w:szCs w:val="21"/>
              </w:rPr>
              <w:t>（</w:t>
            </w:r>
            <w:r w:rsidRPr="008C5E07">
              <w:rPr>
                <w:rFonts w:hint="eastAsia"/>
                <w:color w:val="auto"/>
                <w:sz w:val="21"/>
                <w:szCs w:val="21"/>
              </w:rPr>
              <w:t>2</w:t>
            </w:r>
            <w:r w:rsidRPr="008C5E07">
              <w:rPr>
                <w:rFonts w:hint="eastAsia"/>
                <w:color w:val="auto"/>
                <w:sz w:val="21"/>
                <w:szCs w:val="21"/>
              </w:rPr>
              <w:t>）其基本户开户银行出具的资信证明；</w:t>
            </w:r>
          </w:p>
          <w:p w:rsidR="00317731" w:rsidRPr="008C5E07" w:rsidRDefault="00317731" w:rsidP="009203B5">
            <w:pPr>
              <w:rPr>
                <w:color w:val="auto"/>
                <w:sz w:val="21"/>
                <w:szCs w:val="21"/>
              </w:rPr>
            </w:pPr>
            <w:r w:rsidRPr="008C5E07">
              <w:rPr>
                <w:rFonts w:hint="eastAsia"/>
                <w:color w:val="auto"/>
                <w:sz w:val="21"/>
                <w:szCs w:val="21"/>
              </w:rPr>
              <w:t>（</w:t>
            </w:r>
            <w:r w:rsidRPr="008C5E07">
              <w:rPr>
                <w:rFonts w:hint="eastAsia"/>
                <w:color w:val="auto"/>
                <w:sz w:val="21"/>
                <w:szCs w:val="21"/>
              </w:rPr>
              <w:t>3</w:t>
            </w:r>
            <w:r w:rsidRPr="008C5E07">
              <w:rPr>
                <w:rFonts w:hint="eastAsia"/>
                <w:color w:val="auto"/>
                <w:sz w:val="21"/>
                <w:szCs w:val="21"/>
              </w:rPr>
              <w:t>）财政部门认可的政府采购专业担保机构出具的投标担保函；</w:t>
            </w:r>
          </w:p>
          <w:p w:rsidR="00317731" w:rsidRPr="008C5E07" w:rsidRDefault="00317731" w:rsidP="009203B5">
            <w:pPr>
              <w:rPr>
                <w:b/>
                <w:color w:val="auto"/>
                <w:sz w:val="21"/>
                <w:szCs w:val="21"/>
              </w:rPr>
            </w:pPr>
            <w:r w:rsidRPr="008C5E07">
              <w:rPr>
                <w:rFonts w:hint="eastAsia"/>
                <w:color w:val="auto"/>
                <w:sz w:val="21"/>
                <w:szCs w:val="21"/>
              </w:rPr>
              <w:t>（</w:t>
            </w:r>
            <w:r w:rsidRPr="008C5E07">
              <w:rPr>
                <w:rFonts w:hint="eastAsia"/>
                <w:color w:val="auto"/>
                <w:sz w:val="21"/>
                <w:szCs w:val="21"/>
              </w:rPr>
              <w:t>4</w:t>
            </w:r>
            <w:r w:rsidRPr="008C5E07">
              <w:rPr>
                <w:rFonts w:hint="eastAsia"/>
                <w:color w:val="auto"/>
                <w:sz w:val="21"/>
                <w:szCs w:val="21"/>
              </w:rPr>
              <w:t>）如供应商是</w:t>
            </w:r>
            <w:r w:rsidRPr="008C5E07">
              <w:rPr>
                <w:rFonts w:hint="eastAsia"/>
                <w:b/>
                <w:color w:val="auto"/>
                <w:sz w:val="21"/>
                <w:szCs w:val="21"/>
                <w:u w:val="single"/>
              </w:rPr>
              <w:t>2015</w:t>
            </w:r>
            <w:r w:rsidRPr="008C5E07">
              <w:rPr>
                <w:rFonts w:hint="eastAsia"/>
                <w:b/>
                <w:color w:val="auto"/>
                <w:sz w:val="21"/>
                <w:szCs w:val="21"/>
                <w:u w:val="single"/>
              </w:rPr>
              <w:t>年</w:t>
            </w:r>
            <w:r w:rsidRPr="008C5E07">
              <w:rPr>
                <w:rFonts w:hint="eastAsia"/>
                <w:color w:val="auto"/>
                <w:sz w:val="21"/>
                <w:szCs w:val="21"/>
              </w:rPr>
              <w:t>新成立的，则提供成立至今的财务报表。</w:t>
            </w:r>
          </w:p>
        </w:tc>
      </w:tr>
      <w:tr w:rsidR="00317731" w:rsidRPr="008C5E07" w:rsidTr="009203B5">
        <w:trPr>
          <w:cantSplit/>
          <w:trHeight w:hRule="exact" w:val="1873"/>
          <w:jc w:val="center"/>
        </w:trPr>
        <w:tc>
          <w:tcPr>
            <w:tcW w:w="449" w:type="dxa"/>
            <w:vMerge/>
            <w:vAlign w:val="center"/>
          </w:tcPr>
          <w:p w:rsidR="00317731" w:rsidRPr="008C5E07" w:rsidRDefault="00317731" w:rsidP="009203B5">
            <w:pPr>
              <w:tabs>
                <w:tab w:val="left" w:pos="180"/>
              </w:tabs>
              <w:jc w:val="center"/>
              <w:rPr>
                <w:rFonts w:ascii="黑体" w:eastAsia="黑体"/>
                <w:color w:val="auto"/>
                <w:sz w:val="21"/>
                <w:szCs w:val="21"/>
              </w:rPr>
            </w:pPr>
          </w:p>
        </w:tc>
        <w:tc>
          <w:tcPr>
            <w:tcW w:w="2719" w:type="dxa"/>
            <w:vMerge/>
            <w:tcBorders>
              <w:right w:val="single" w:sz="4" w:space="0" w:color="auto"/>
            </w:tcBorders>
            <w:vAlign w:val="center"/>
          </w:tcPr>
          <w:p w:rsidR="00317731" w:rsidRPr="008C5E07" w:rsidRDefault="00317731" w:rsidP="009203B5">
            <w:pPr>
              <w:rPr>
                <w:color w:val="auto"/>
                <w:sz w:val="21"/>
                <w:szCs w:val="21"/>
              </w:rPr>
            </w:pPr>
          </w:p>
        </w:tc>
        <w:tc>
          <w:tcPr>
            <w:tcW w:w="6232" w:type="dxa"/>
            <w:tcBorders>
              <w:left w:val="single" w:sz="4" w:space="0" w:color="auto"/>
            </w:tcBorders>
            <w:vAlign w:val="center"/>
          </w:tcPr>
          <w:p w:rsidR="00317731" w:rsidRPr="008C5E07" w:rsidRDefault="00317731" w:rsidP="009203B5">
            <w:pPr>
              <w:rPr>
                <w:color w:val="auto"/>
                <w:sz w:val="21"/>
                <w:szCs w:val="21"/>
              </w:rPr>
            </w:pPr>
            <w:r w:rsidRPr="008C5E07">
              <w:rPr>
                <w:rFonts w:hint="eastAsia"/>
                <w:b/>
                <w:color w:val="auto"/>
                <w:sz w:val="21"/>
                <w:szCs w:val="21"/>
              </w:rPr>
              <w:t xml:space="preserve">2. </w:t>
            </w:r>
            <w:r w:rsidRPr="008C5E07">
              <w:rPr>
                <w:rFonts w:hint="eastAsia"/>
                <w:b/>
                <w:color w:val="auto"/>
                <w:sz w:val="21"/>
                <w:szCs w:val="21"/>
              </w:rPr>
              <w:t>依法缴纳税收的证明材料。</w:t>
            </w:r>
            <w:r w:rsidRPr="008C5E07">
              <w:rPr>
                <w:rFonts w:hint="eastAsia"/>
                <w:color w:val="auto"/>
                <w:sz w:val="21"/>
                <w:szCs w:val="21"/>
              </w:rPr>
              <w:t>提供以下两项材料：</w:t>
            </w:r>
          </w:p>
          <w:p w:rsidR="00317731" w:rsidRPr="008C5E07" w:rsidRDefault="00317731" w:rsidP="009203B5">
            <w:pPr>
              <w:rPr>
                <w:color w:val="auto"/>
                <w:sz w:val="21"/>
                <w:szCs w:val="21"/>
              </w:rPr>
            </w:pPr>
            <w:r w:rsidRPr="008C5E07">
              <w:rPr>
                <w:rFonts w:hint="eastAsia"/>
                <w:color w:val="auto"/>
                <w:sz w:val="21"/>
                <w:szCs w:val="21"/>
              </w:rPr>
              <w:t>（</w:t>
            </w:r>
            <w:r w:rsidRPr="008C5E07">
              <w:rPr>
                <w:rFonts w:hint="eastAsia"/>
                <w:color w:val="auto"/>
                <w:sz w:val="21"/>
                <w:szCs w:val="21"/>
              </w:rPr>
              <w:t>1</w:t>
            </w:r>
            <w:r w:rsidRPr="008C5E07">
              <w:rPr>
                <w:rFonts w:hint="eastAsia"/>
                <w:color w:val="auto"/>
                <w:sz w:val="21"/>
                <w:szCs w:val="21"/>
              </w:rPr>
              <w:t>）《税务登记证》；</w:t>
            </w:r>
          </w:p>
          <w:p w:rsidR="00317731" w:rsidRPr="008C5E07" w:rsidRDefault="00317731" w:rsidP="009203B5">
            <w:pPr>
              <w:rPr>
                <w:color w:val="auto"/>
                <w:sz w:val="21"/>
                <w:szCs w:val="21"/>
              </w:rPr>
            </w:pPr>
            <w:r w:rsidRPr="008C5E07">
              <w:rPr>
                <w:rFonts w:hint="eastAsia"/>
                <w:color w:val="auto"/>
                <w:sz w:val="21"/>
                <w:szCs w:val="21"/>
              </w:rPr>
              <w:t>（</w:t>
            </w:r>
            <w:r w:rsidRPr="008C5E07">
              <w:rPr>
                <w:rFonts w:hint="eastAsia"/>
                <w:color w:val="auto"/>
                <w:sz w:val="21"/>
                <w:szCs w:val="21"/>
              </w:rPr>
              <w:t>2</w:t>
            </w:r>
            <w:r w:rsidRPr="008C5E07">
              <w:rPr>
                <w:rFonts w:hint="eastAsia"/>
                <w:color w:val="auto"/>
                <w:sz w:val="21"/>
                <w:szCs w:val="21"/>
              </w:rPr>
              <w:t>）缴纳税费的凭据。</w:t>
            </w:r>
          </w:p>
          <w:p w:rsidR="00317731" w:rsidRPr="008C5E07" w:rsidRDefault="00317731" w:rsidP="009203B5">
            <w:pPr>
              <w:rPr>
                <w:color w:val="auto"/>
                <w:sz w:val="21"/>
                <w:szCs w:val="21"/>
              </w:rPr>
            </w:pPr>
            <w:r w:rsidRPr="008C5E07">
              <w:rPr>
                <w:rFonts w:hint="eastAsia"/>
                <w:color w:val="auto"/>
                <w:sz w:val="21"/>
                <w:szCs w:val="21"/>
              </w:rPr>
              <w:t>注：如供应商是</w:t>
            </w:r>
            <w:r w:rsidRPr="008C5E07">
              <w:rPr>
                <w:rFonts w:hint="eastAsia"/>
                <w:color w:val="auto"/>
                <w:sz w:val="21"/>
                <w:szCs w:val="21"/>
              </w:rPr>
              <w:t>2015</w:t>
            </w:r>
            <w:r w:rsidRPr="008C5E07">
              <w:rPr>
                <w:rFonts w:hint="eastAsia"/>
                <w:color w:val="auto"/>
                <w:sz w:val="21"/>
                <w:szCs w:val="21"/>
              </w:rPr>
              <w:t>年新成立的，仅需提供第（</w:t>
            </w:r>
            <w:r w:rsidRPr="008C5E07">
              <w:rPr>
                <w:rFonts w:hint="eastAsia"/>
                <w:color w:val="auto"/>
                <w:sz w:val="21"/>
                <w:szCs w:val="21"/>
              </w:rPr>
              <w:t>1</w:t>
            </w:r>
            <w:r w:rsidRPr="008C5E07">
              <w:rPr>
                <w:rFonts w:hint="eastAsia"/>
                <w:color w:val="auto"/>
                <w:sz w:val="21"/>
                <w:szCs w:val="21"/>
              </w:rPr>
              <w:t>）项；</w:t>
            </w:r>
          </w:p>
          <w:p w:rsidR="00317731" w:rsidRPr="008C5E07" w:rsidRDefault="00317731" w:rsidP="009203B5">
            <w:pPr>
              <w:rPr>
                <w:b/>
                <w:color w:val="auto"/>
                <w:sz w:val="21"/>
                <w:szCs w:val="21"/>
              </w:rPr>
            </w:pPr>
            <w:r w:rsidRPr="008C5E07">
              <w:rPr>
                <w:rFonts w:hint="eastAsia"/>
                <w:color w:val="auto"/>
                <w:sz w:val="21"/>
                <w:szCs w:val="21"/>
              </w:rPr>
              <w:t>如非从事生产、经营的事业单位或依法免税的供应商则本项不需提供，但需提供有关证明或声明（格式自拟）</w:t>
            </w:r>
          </w:p>
        </w:tc>
      </w:tr>
      <w:tr w:rsidR="00317731" w:rsidRPr="008C5E07" w:rsidTr="009203B5">
        <w:trPr>
          <w:cantSplit/>
          <w:trHeight w:hRule="exact" w:val="1543"/>
          <w:jc w:val="center"/>
        </w:trPr>
        <w:tc>
          <w:tcPr>
            <w:tcW w:w="449" w:type="dxa"/>
            <w:vMerge/>
            <w:vAlign w:val="center"/>
          </w:tcPr>
          <w:p w:rsidR="00317731" w:rsidRPr="008C5E07" w:rsidRDefault="00317731" w:rsidP="009203B5">
            <w:pPr>
              <w:tabs>
                <w:tab w:val="left" w:pos="180"/>
              </w:tabs>
              <w:jc w:val="center"/>
              <w:rPr>
                <w:rFonts w:ascii="黑体" w:eastAsia="黑体"/>
                <w:color w:val="auto"/>
                <w:sz w:val="21"/>
                <w:szCs w:val="21"/>
              </w:rPr>
            </w:pPr>
          </w:p>
        </w:tc>
        <w:tc>
          <w:tcPr>
            <w:tcW w:w="2719" w:type="dxa"/>
            <w:vMerge/>
            <w:tcBorders>
              <w:right w:val="single" w:sz="4" w:space="0" w:color="auto"/>
            </w:tcBorders>
            <w:vAlign w:val="center"/>
          </w:tcPr>
          <w:p w:rsidR="00317731" w:rsidRPr="008C5E07" w:rsidRDefault="00317731" w:rsidP="009203B5">
            <w:pPr>
              <w:rPr>
                <w:color w:val="auto"/>
                <w:sz w:val="21"/>
                <w:szCs w:val="21"/>
              </w:rPr>
            </w:pPr>
          </w:p>
        </w:tc>
        <w:tc>
          <w:tcPr>
            <w:tcW w:w="6232" w:type="dxa"/>
            <w:tcBorders>
              <w:left w:val="single" w:sz="4" w:space="0" w:color="auto"/>
            </w:tcBorders>
            <w:vAlign w:val="center"/>
          </w:tcPr>
          <w:p w:rsidR="00317731" w:rsidRPr="008C5E07" w:rsidRDefault="00317731" w:rsidP="009203B5">
            <w:pPr>
              <w:rPr>
                <w:color w:val="auto"/>
                <w:sz w:val="21"/>
                <w:szCs w:val="21"/>
              </w:rPr>
            </w:pPr>
            <w:r w:rsidRPr="008C5E07">
              <w:rPr>
                <w:rFonts w:hint="eastAsia"/>
                <w:b/>
                <w:color w:val="auto"/>
                <w:sz w:val="21"/>
                <w:szCs w:val="21"/>
              </w:rPr>
              <w:t xml:space="preserve">3. </w:t>
            </w:r>
            <w:r w:rsidRPr="008C5E07">
              <w:rPr>
                <w:rFonts w:hint="eastAsia"/>
                <w:b/>
                <w:color w:val="auto"/>
                <w:sz w:val="21"/>
                <w:szCs w:val="21"/>
              </w:rPr>
              <w:t>依法缴纳社会保障资金的证明材料。</w:t>
            </w:r>
            <w:r w:rsidRPr="008C5E07">
              <w:rPr>
                <w:rFonts w:hint="eastAsia"/>
                <w:color w:val="auto"/>
                <w:sz w:val="21"/>
                <w:szCs w:val="21"/>
              </w:rPr>
              <w:t>提供以下两项材料：</w:t>
            </w:r>
          </w:p>
          <w:p w:rsidR="00317731" w:rsidRPr="008C5E07" w:rsidRDefault="00317731" w:rsidP="009203B5">
            <w:pPr>
              <w:rPr>
                <w:color w:val="auto"/>
                <w:sz w:val="21"/>
                <w:szCs w:val="21"/>
              </w:rPr>
            </w:pPr>
            <w:r w:rsidRPr="008C5E07">
              <w:rPr>
                <w:rFonts w:hint="eastAsia"/>
                <w:color w:val="auto"/>
                <w:sz w:val="21"/>
                <w:szCs w:val="21"/>
              </w:rPr>
              <w:t>（</w:t>
            </w:r>
            <w:r w:rsidRPr="008C5E07">
              <w:rPr>
                <w:rFonts w:hint="eastAsia"/>
                <w:color w:val="auto"/>
                <w:sz w:val="21"/>
                <w:szCs w:val="21"/>
              </w:rPr>
              <w:t>1</w:t>
            </w:r>
            <w:r w:rsidRPr="008C5E07">
              <w:rPr>
                <w:rFonts w:hint="eastAsia"/>
                <w:color w:val="auto"/>
                <w:sz w:val="21"/>
                <w:szCs w:val="21"/>
              </w:rPr>
              <w:t>）《社会保险登记证》；</w:t>
            </w:r>
          </w:p>
          <w:p w:rsidR="00317731" w:rsidRPr="008C5E07" w:rsidRDefault="00317731" w:rsidP="009203B5">
            <w:pPr>
              <w:rPr>
                <w:color w:val="auto"/>
                <w:sz w:val="21"/>
                <w:szCs w:val="21"/>
              </w:rPr>
            </w:pPr>
            <w:r w:rsidRPr="008C5E07">
              <w:rPr>
                <w:rFonts w:hint="eastAsia"/>
                <w:color w:val="auto"/>
                <w:sz w:val="21"/>
                <w:szCs w:val="21"/>
              </w:rPr>
              <w:t>（</w:t>
            </w:r>
            <w:r w:rsidRPr="008C5E07">
              <w:rPr>
                <w:rFonts w:hint="eastAsia"/>
                <w:color w:val="auto"/>
                <w:sz w:val="21"/>
                <w:szCs w:val="21"/>
              </w:rPr>
              <w:t>2</w:t>
            </w:r>
            <w:r w:rsidRPr="008C5E07">
              <w:rPr>
                <w:rFonts w:hint="eastAsia"/>
                <w:color w:val="auto"/>
                <w:sz w:val="21"/>
                <w:szCs w:val="21"/>
              </w:rPr>
              <w:t>）缴纳社会保险的凭据（专用收据或社会保险缴纳清单）。</w:t>
            </w:r>
          </w:p>
          <w:p w:rsidR="00317731" w:rsidRPr="008C5E07" w:rsidRDefault="00317731" w:rsidP="009203B5">
            <w:pPr>
              <w:rPr>
                <w:color w:val="auto"/>
                <w:sz w:val="21"/>
                <w:szCs w:val="21"/>
              </w:rPr>
            </w:pPr>
            <w:r w:rsidRPr="008C5E07">
              <w:rPr>
                <w:rFonts w:hint="eastAsia"/>
                <w:color w:val="auto"/>
                <w:sz w:val="21"/>
                <w:szCs w:val="21"/>
              </w:rPr>
              <w:t>注：如依法不需缴纳社会保障基金的供应商则本项不需提供，但需提供有关证明或声明（格式自拟）</w:t>
            </w:r>
          </w:p>
        </w:tc>
      </w:tr>
      <w:tr w:rsidR="00317731" w:rsidRPr="008C5E07" w:rsidTr="009203B5">
        <w:trPr>
          <w:cantSplit/>
          <w:trHeight w:hRule="exact" w:val="785"/>
          <w:jc w:val="center"/>
        </w:trPr>
        <w:tc>
          <w:tcPr>
            <w:tcW w:w="449" w:type="dxa"/>
            <w:vAlign w:val="center"/>
          </w:tcPr>
          <w:p w:rsidR="00317731" w:rsidRPr="008C5E07" w:rsidRDefault="00317731" w:rsidP="009203B5">
            <w:pPr>
              <w:tabs>
                <w:tab w:val="left" w:pos="180"/>
              </w:tabs>
              <w:jc w:val="center"/>
              <w:rPr>
                <w:rFonts w:ascii="黑体" w:eastAsia="黑体"/>
                <w:color w:val="auto"/>
                <w:sz w:val="21"/>
                <w:szCs w:val="21"/>
              </w:rPr>
            </w:pPr>
            <w:r w:rsidRPr="008C5E07">
              <w:rPr>
                <w:rFonts w:ascii="黑体" w:eastAsia="黑体" w:hint="eastAsia"/>
                <w:color w:val="auto"/>
                <w:sz w:val="21"/>
                <w:szCs w:val="21"/>
              </w:rPr>
              <w:t>3</w:t>
            </w:r>
          </w:p>
        </w:tc>
        <w:tc>
          <w:tcPr>
            <w:tcW w:w="2719" w:type="dxa"/>
            <w:tcBorders>
              <w:right w:val="single" w:sz="4" w:space="0" w:color="auto"/>
            </w:tcBorders>
            <w:vAlign w:val="center"/>
          </w:tcPr>
          <w:p w:rsidR="00317731" w:rsidRPr="008C5E07" w:rsidRDefault="00317731" w:rsidP="009203B5">
            <w:pPr>
              <w:rPr>
                <w:color w:val="auto"/>
                <w:sz w:val="21"/>
                <w:szCs w:val="21"/>
              </w:rPr>
            </w:pPr>
            <w:r w:rsidRPr="008C5E07">
              <w:rPr>
                <w:rFonts w:hint="eastAsia"/>
                <w:color w:val="auto"/>
                <w:sz w:val="21"/>
                <w:szCs w:val="21"/>
              </w:rPr>
              <w:t>具有履行合同所必需的设备和专业技术能力</w:t>
            </w:r>
          </w:p>
        </w:tc>
        <w:tc>
          <w:tcPr>
            <w:tcW w:w="6232" w:type="dxa"/>
            <w:tcBorders>
              <w:left w:val="single" w:sz="4" w:space="0" w:color="auto"/>
            </w:tcBorders>
            <w:vAlign w:val="center"/>
          </w:tcPr>
          <w:p w:rsidR="00317731" w:rsidRPr="008C5E07" w:rsidRDefault="00317731" w:rsidP="009203B5">
            <w:pPr>
              <w:rPr>
                <w:b/>
                <w:color w:val="auto"/>
                <w:sz w:val="21"/>
                <w:szCs w:val="21"/>
              </w:rPr>
            </w:pPr>
            <w:r w:rsidRPr="008C5E07">
              <w:rPr>
                <w:rFonts w:hint="eastAsia"/>
                <w:b/>
                <w:color w:val="auto"/>
                <w:sz w:val="21"/>
                <w:szCs w:val="21"/>
              </w:rPr>
              <w:t>《具有履行合同所必需的设备和专业技术能力的承诺》</w:t>
            </w:r>
          </w:p>
          <w:p w:rsidR="00317731" w:rsidRPr="008C5E07" w:rsidRDefault="00317731" w:rsidP="009203B5">
            <w:pPr>
              <w:rPr>
                <w:color w:val="auto"/>
                <w:sz w:val="21"/>
                <w:szCs w:val="21"/>
              </w:rPr>
            </w:pPr>
            <w:r w:rsidRPr="008C5E07">
              <w:rPr>
                <w:rFonts w:hint="eastAsia"/>
                <w:color w:val="auto"/>
                <w:sz w:val="21"/>
                <w:szCs w:val="21"/>
              </w:rPr>
              <w:t>注：按后文格式填写，提供原件</w:t>
            </w:r>
          </w:p>
        </w:tc>
      </w:tr>
      <w:tr w:rsidR="00317731" w:rsidRPr="008C5E07" w:rsidTr="009203B5">
        <w:trPr>
          <w:cantSplit/>
          <w:trHeight w:hRule="exact" w:val="922"/>
          <w:jc w:val="center"/>
        </w:trPr>
        <w:tc>
          <w:tcPr>
            <w:tcW w:w="449" w:type="dxa"/>
            <w:vAlign w:val="center"/>
          </w:tcPr>
          <w:p w:rsidR="00317731" w:rsidRPr="008C5E07" w:rsidRDefault="00317731" w:rsidP="009203B5">
            <w:pPr>
              <w:tabs>
                <w:tab w:val="left" w:pos="180"/>
              </w:tabs>
              <w:jc w:val="center"/>
              <w:rPr>
                <w:rFonts w:ascii="黑体" w:eastAsia="黑体"/>
                <w:color w:val="auto"/>
                <w:sz w:val="21"/>
                <w:szCs w:val="21"/>
              </w:rPr>
            </w:pPr>
            <w:r w:rsidRPr="008C5E07">
              <w:rPr>
                <w:rFonts w:ascii="黑体" w:eastAsia="黑体" w:hint="eastAsia"/>
                <w:color w:val="auto"/>
                <w:sz w:val="21"/>
                <w:szCs w:val="21"/>
              </w:rPr>
              <w:t>4</w:t>
            </w:r>
          </w:p>
        </w:tc>
        <w:tc>
          <w:tcPr>
            <w:tcW w:w="2719" w:type="dxa"/>
            <w:tcBorders>
              <w:right w:val="single" w:sz="4" w:space="0" w:color="auto"/>
            </w:tcBorders>
            <w:vAlign w:val="center"/>
          </w:tcPr>
          <w:p w:rsidR="00317731" w:rsidRPr="008C5E07" w:rsidRDefault="00317731" w:rsidP="009203B5">
            <w:pPr>
              <w:rPr>
                <w:color w:val="auto"/>
                <w:sz w:val="21"/>
                <w:szCs w:val="21"/>
              </w:rPr>
            </w:pPr>
            <w:r w:rsidRPr="008C5E07">
              <w:rPr>
                <w:rFonts w:hint="eastAsia"/>
                <w:color w:val="auto"/>
                <w:sz w:val="21"/>
                <w:szCs w:val="21"/>
              </w:rPr>
              <w:t>参加政府采购活动前</w:t>
            </w:r>
            <w:r w:rsidRPr="008C5E07">
              <w:rPr>
                <w:color w:val="auto"/>
                <w:sz w:val="21"/>
                <w:szCs w:val="21"/>
              </w:rPr>
              <w:t>3</w:t>
            </w:r>
            <w:r w:rsidRPr="008C5E07">
              <w:rPr>
                <w:rFonts w:hint="eastAsia"/>
                <w:color w:val="auto"/>
                <w:sz w:val="21"/>
                <w:szCs w:val="21"/>
              </w:rPr>
              <w:t>年内在经营活动中没有重大违法记录的书面声明</w:t>
            </w:r>
          </w:p>
        </w:tc>
        <w:tc>
          <w:tcPr>
            <w:tcW w:w="6232" w:type="dxa"/>
            <w:tcBorders>
              <w:left w:val="single" w:sz="4" w:space="0" w:color="auto"/>
            </w:tcBorders>
            <w:vAlign w:val="center"/>
          </w:tcPr>
          <w:p w:rsidR="00317731" w:rsidRPr="008C5E07" w:rsidRDefault="00317731" w:rsidP="009203B5">
            <w:pPr>
              <w:rPr>
                <w:b/>
                <w:color w:val="auto"/>
                <w:sz w:val="21"/>
                <w:szCs w:val="21"/>
              </w:rPr>
            </w:pPr>
            <w:r w:rsidRPr="008C5E07">
              <w:rPr>
                <w:rFonts w:hint="eastAsia"/>
                <w:b/>
                <w:color w:val="auto"/>
                <w:sz w:val="21"/>
                <w:szCs w:val="21"/>
              </w:rPr>
              <w:t>《守法经营声明书》</w:t>
            </w:r>
          </w:p>
          <w:p w:rsidR="00317731" w:rsidRPr="008C5E07" w:rsidRDefault="00317731" w:rsidP="009203B5">
            <w:pPr>
              <w:rPr>
                <w:color w:val="auto"/>
                <w:sz w:val="21"/>
                <w:szCs w:val="21"/>
              </w:rPr>
            </w:pPr>
            <w:r w:rsidRPr="008C5E07">
              <w:rPr>
                <w:rFonts w:hint="eastAsia"/>
                <w:color w:val="auto"/>
                <w:sz w:val="21"/>
                <w:szCs w:val="21"/>
              </w:rPr>
              <w:t>注：按后文格式填写，提供原件</w:t>
            </w:r>
          </w:p>
        </w:tc>
      </w:tr>
      <w:tr w:rsidR="00317731" w:rsidRPr="008C5E07" w:rsidTr="009203B5">
        <w:trPr>
          <w:cantSplit/>
          <w:trHeight w:hRule="exact" w:val="779"/>
          <w:jc w:val="center"/>
        </w:trPr>
        <w:tc>
          <w:tcPr>
            <w:tcW w:w="449" w:type="dxa"/>
            <w:vAlign w:val="center"/>
          </w:tcPr>
          <w:p w:rsidR="00317731" w:rsidRPr="008C5E07" w:rsidRDefault="00317731" w:rsidP="009203B5">
            <w:pPr>
              <w:tabs>
                <w:tab w:val="left" w:pos="180"/>
              </w:tabs>
              <w:jc w:val="center"/>
              <w:rPr>
                <w:rFonts w:ascii="黑体" w:eastAsia="黑体"/>
                <w:color w:val="auto"/>
                <w:sz w:val="21"/>
                <w:szCs w:val="21"/>
              </w:rPr>
            </w:pPr>
            <w:r w:rsidRPr="008C5E07">
              <w:rPr>
                <w:rFonts w:ascii="黑体" w:eastAsia="黑体" w:hint="eastAsia"/>
                <w:color w:val="auto"/>
                <w:sz w:val="21"/>
                <w:szCs w:val="21"/>
              </w:rPr>
              <w:t>5</w:t>
            </w:r>
          </w:p>
        </w:tc>
        <w:tc>
          <w:tcPr>
            <w:tcW w:w="2719" w:type="dxa"/>
            <w:tcBorders>
              <w:right w:val="single" w:sz="4" w:space="0" w:color="auto"/>
            </w:tcBorders>
            <w:vAlign w:val="center"/>
          </w:tcPr>
          <w:p w:rsidR="00317731" w:rsidRPr="008C5E07" w:rsidRDefault="00317731" w:rsidP="009203B5">
            <w:pPr>
              <w:rPr>
                <w:color w:val="auto"/>
                <w:sz w:val="21"/>
                <w:szCs w:val="21"/>
              </w:rPr>
            </w:pPr>
            <w:r w:rsidRPr="008C5E07">
              <w:rPr>
                <w:rFonts w:hint="eastAsia"/>
                <w:color w:val="auto"/>
                <w:sz w:val="21"/>
                <w:szCs w:val="21"/>
              </w:rPr>
              <w:t>具备法律、行政法规规定的其他条件的证明材料</w:t>
            </w:r>
          </w:p>
        </w:tc>
        <w:tc>
          <w:tcPr>
            <w:tcW w:w="6232" w:type="dxa"/>
            <w:tcBorders>
              <w:left w:val="single" w:sz="4" w:space="0" w:color="auto"/>
            </w:tcBorders>
            <w:vAlign w:val="center"/>
          </w:tcPr>
          <w:p w:rsidR="00317731" w:rsidRPr="008C5E07" w:rsidRDefault="00317731" w:rsidP="009203B5">
            <w:pPr>
              <w:rPr>
                <w:b/>
                <w:color w:val="auto"/>
                <w:sz w:val="21"/>
                <w:szCs w:val="21"/>
              </w:rPr>
            </w:pPr>
            <w:r w:rsidRPr="008C5E07">
              <w:rPr>
                <w:rFonts w:hint="eastAsia"/>
                <w:b/>
                <w:color w:val="auto"/>
                <w:sz w:val="21"/>
                <w:szCs w:val="21"/>
              </w:rPr>
              <w:t>本项目不适用</w:t>
            </w:r>
          </w:p>
        </w:tc>
      </w:tr>
      <w:tr w:rsidR="00317731" w:rsidRPr="008C5E07" w:rsidTr="009203B5">
        <w:trPr>
          <w:cantSplit/>
          <w:trHeight w:hRule="exact" w:val="633"/>
          <w:jc w:val="center"/>
        </w:trPr>
        <w:tc>
          <w:tcPr>
            <w:tcW w:w="9400" w:type="dxa"/>
            <w:gridSpan w:val="3"/>
            <w:vAlign w:val="center"/>
          </w:tcPr>
          <w:p w:rsidR="00317731" w:rsidRPr="008C5E07" w:rsidRDefault="00317731" w:rsidP="009203B5">
            <w:pPr>
              <w:ind w:firstLineChars="196" w:firstLine="413"/>
              <w:rPr>
                <w:b/>
                <w:color w:val="auto"/>
                <w:sz w:val="21"/>
                <w:szCs w:val="21"/>
              </w:rPr>
            </w:pPr>
            <w:r w:rsidRPr="008C5E07">
              <w:rPr>
                <w:rFonts w:hint="eastAsia"/>
                <w:b/>
                <w:color w:val="auto"/>
                <w:sz w:val="21"/>
                <w:szCs w:val="21"/>
              </w:rPr>
              <w:t>二、其他证明材料</w:t>
            </w:r>
          </w:p>
        </w:tc>
      </w:tr>
      <w:tr w:rsidR="00317731" w:rsidRPr="008C5E07" w:rsidTr="009203B5">
        <w:trPr>
          <w:cantSplit/>
          <w:trHeight w:hRule="exact" w:val="779"/>
          <w:jc w:val="center"/>
        </w:trPr>
        <w:tc>
          <w:tcPr>
            <w:tcW w:w="449" w:type="dxa"/>
            <w:vAlign w:val="center"/>
          </w:tcPr>
          <w:p w:rsidR="00317731" w:rsidRPr="008C5E07" w:rsidRDefault="00317731" w:rsidP="009203B5">
            <w:pPr>
              <w:tabs>
                <w:tab w:val="left" w:pos="180"/>
              </w:tabs>
              <w:jc w:val="center"/>
              <w:rPr>
                <w:rFonts w:ascii="黑体" w:eastAsia="黑体"/>
                <w:color w:val="auto"/>
                <w:sz w:val="21"/>
                <w:szCs w:val="21"/>
              </w:rPr>
            </w:pPr>
            <w:r w:rsidRPr="008C5E07">
              <w:rPr>
                <w:rFonts w:ascii="黑体" w:eastAsia="黑体" w:hint="eastAsia"/>
                <w:color w:val="auto"/>
                <w:sz w:val="21"/>
                <w:szCs w:val="21"/>
              </w:rPr>
              <w:t>1</w:t>
            </w:r>
          </w:p>
        </w:tc>
        <w:tc>
          <w:tcPr>
            <w:tcW w:w="2719" w:type="dxa"/>
            <w:tcBorders>
              <w:right w:val="single" w:sz="4" w:space="0" w:color="auto"/>
            </w:tcBorders>
            <w:vAlign w:val="center"/>
          </w:tcPr>
          <w:p w:rsidR="00317731" w:rsidRPr="008C5E07" w:rsidRDefault="00317731" w:rsidP="009203B5">
            <w:pPr>
              <w:rPr>
                <w:color w:val="auto"/>
                <w:sz w:val="21"/>
                <w:szCs w:val="21"/>
              </w:rPr>
            </w:pPr>
            <w:r w:rsidRPr="008C5E07">
              <w:rPr>
                <w:rFonts w:hint="eastAsia"/>
                <w:color w:val="auto"/>
                <w:sz w:val="21"/>
                <w:szCs w:val="21"/>
              </w:rPr>
              <w:t>如有</w:t>
            </w:r>
          </w:p>
        </w:tc>
        <w:tc>
          <w:tcPr>
            <w:tcW w:w="6232" w:type="dxa"/>
            <w:tcBorders>
              <w:left w:val="single" w:sz="4" w:space="0" w:color="auto"/>
            </w:tcBorders>
            <w:vAlign w:val="center"/>
          </w:tcPr>
          <w:p w:rsidR="00317731" w:rsidRPr="008C5E07" w:rsidRDefault="00317731" w:rsidP="009203B5">
            <w:pPr>
              <w:rPr>
                <w:b/>
                <w:color w:val="auto"/>
                <w:sz w:val="21"/>
                <w:szCs w:val="21"/>
              </w:rPr>
            </w:pPr>
          </w:p>
        </w:tc>
      </w:tr>
      <w:tr w:rsidR="00317731" w:rsidRPr="008C5E07" w:rsidTr="009203B5">
        <w:trPr>
          <w:cantSplit/>
          <w:trHeight w:hRule="exact" w:val="779"/>
          <w:jc w:val="center"/>
        </w:trPr>
        <w:tc>
          <w:tcPr>
            <w:tcW w:w="9400" w:type="dxa"/>
            <w:gridSpan w:val="3"/>
            <w:vAlign w:val="center"/>
          </w:tcPr>
          <w:p w:rsidR="00317731" w:rsidRPr="008C5E07" w:rsidRDefault="00317731" w:rsidP="009203B5">
            <w:pPr>
              <w:rPr>
                <w:b/>
                <w:color w:val="auto"/>
                <w:sz w:val="21"/>
                <w:szCs w:val="21"/>
              </w:rPr>
            </w:pPr>
            <w:r w:rsidRPr="008C5E07">
              <w:rPr>
                <w:rFonts w:hint="eastAsia"/>
                <w:b/>
                <w:color w:val="auto"/>
                <w:sz w:val="21"/>
                <w:szCs w:val="21"/>
              </w:rPr>
              <w:t>注：以上资料内容若注明原件的须提供原件，否则提供复印件或网络打印页</w:t>
            </w:r>
          </w:p>
        </w:tc>
      </w:tr>
    </w:tbl>
    <w:p w:rsidR="00317731" w:rsidRPr="008C5E07" w:rsidRDefault="00317731" w:rsidP="00317731">
      <w:pPr>
        <w:rPr>
          <w:b/>
          <w:color w:val="auto"/>
          <w:u w:val="double"/>
        </w:rPr>
      </w:pPr>
    </w:p>
    <w:p w:rsidR="00317731" w:rsidRPr="008C5E07" w:rsidRDefault="00317731" w:rsidP="00317731">
      <w:pPr>
        <w:rPr>
          <w:b/>
          <w:color w:val="auto"/>
          <w:sz w:val="21"/>
          <w:szCs w:val="21"/>
          <w:u w:val="double"/>
        </w:rPr>
      </w:pPr>
      <w:r w:rsidRPr="008C5E07">
        <w:rPr>
          <w:rFonts w:hint="eastAsia"/>
          <w:b/>
          <w:color w:val="auto"/>
          <w:sz w:val="21"/>
          <w:szCs w:val="21"/>
          <w:u w:val="double"/>
        </w:rPr>
        <w:t>本表附件</w:t>
      </w:r>
      <w:r w:rsidRPr="008C5E07">
        <w:rPr>
          <w:rFonts w:hint="eastAsia"/>
          <w:b/>
          <w:color w:val="auto"/>
          <w:sz w:val="21"/>
          <w:szCs w:val="21"/>
        </w:rPr>
        <w:t>：在本表之后按顺序提交表格中要求的证明资料。</w:t>
      </w:r>
    </w:p>
    <w:p w:rsidR="00317731" w:rsidRPr="008C5E07" w:rsidRDefault="00317731" w:rsidP="00317731">
      <w:pPr>
        <w:jc w:val="center"/>
        <w:rPr>
          <w:b/>
          <w:color w:val="auto"/>
          <w:sz w:val="36"/>
          <w:szCs w:val="36"/>
        </w:rPr>
      </w:pPr>
      <w:r w:rsidRPr="008C5E07">
        <w:rPr>
          <w:rFonts w:hint="eastAsia"/>
          <w:color w:val="auto"/>
          <w:sz w:val="36"/>
          <w:szCs w:val="36"/>
        </w:rPr>
        <w:br w:type="page"/>
      </w:r>
      <w:r w:rsidRPr="008C5E07">
        <w:rPr>
          <w:rFonts w:hint="eastAsia"/>
          <w:b/>
          <w:color w:val="auto"/>
          <w:sz w:val="36"/>
          <w:szCs w:val="36"/>
        </w:rPr>
        <w:lastRenderedPageBreak/>
        <w:t>具有履行合同所必需的设备和专业技术能力的承诺</w:t>
      </w:r>
    </w:p>
    <w:p w:rsidR="00317731" w:rsidRPr="008C5E07" w:rsidRDefault="00317731" w:rsidP="00317731">
      <w:pPr>
        <w:jc w:val="center"/>
        <w:rPr>
          <w:color w:val="auto"/>
          <w:sz w:val="36"/>
          <w:szCs w:val="36"/>
        </w:rPr>
      </w:pPr>
    </w:p>
    <w:p w:rsidR="00317731" w:rsidRPr="008C5E07" w:rsidRDefault="00317731" w:rsidP="00317731">
      <w:pPr>
        <w:jc w:val="center"/>
        <w:rPr>
          <w:color w:val="auto"/>
          <w:sz w:val="36"/>
          <w:szCs w:val="36"/>
        </w:rPr>
      </w:pPr>
    </w:p>
    <w:p w:rsidR="00317731" w:rsidRPr="008C5E07" w:rsidRDefault="00317731" w:rsidP="00317731">
      <w:pPr>
        <w:spacing w:line="360" w:lineRule="auto"/>
        <w:ind w:firstLineChars="200" w:firstLine="480"/>
        <w:rPr>
          <w:rFonts w:ascii="黑体" w:eastAsia="黑体" w:hAnsi="宋体"/>
          <w:color w:val="auto"/>
        </w:rPr>
      </w:pPr>
      <w:r w:rsidRPr="008C5E07">
        <w:rPr>
          <w:rFonts w:ascii="黑体" w:eastAsia="黑体" w:hAnsi="宋体" w:hint="eastAsia"/>
          <w:color w:val="auto"/>
        </w:rPr>
        <w:t>我方诚意参与本项目投标，并特此承诺：我方</w:t>
      </w:r>
      <w:r w:rsidRPr="008C5E07">
        <w:rPr>
          <w:rFonts w:hint="eastAsia"/>
          <w:b/>
          <w:color w:val="auto"/>
        </w:rPr>
        <w:t>具有履行合同所必需的设备和专业技术能力</w:t>
      </w:r>
      <w:r w:rsidRPr="008C5E07">
        <w:rPr>
          <w:rFonts w:ascii="黑体" w:eastAsia="黑体" w:hAnsi="宋体" w:hint="eastAsia"/>
          <w:color w:val="auto"/>
        </w:rPr>
        <w:t>。如有任何虚假和不实，我方自愿放弃投标资格并承担一切相关责任。</w:t>
      </w:r>
    </w:p>
    <w:p w:rsidR="00317731" w:rsidRPr="008C5E07" w:rsidRDefault="00317731" w:rsidP="00317731">
      <w:pPr>
        <w:spacing w:line="360" w:lineRule="auto"/>
        <w:ind w:firstLineChars="200" w:firstLine="480"/>
        <w:rPr>
          <w:rFonts w:ascii="黑体" w:eastAsia="黑体" w:hAnsi="宋体"/>
          <w:color w:val="auto"/>
          <w:u w:val="dotted"/>
        </w:rPr>
      </w:pPr>
      <w:r w:rsidRPr="008C5E07">
        <w:rPr>
          <w:rFonts w:ascii="黑体" w:eastAsia="黑体" w:hAnsi="宋体" w:hint="eastAsia"/>
          <w:color w:val="auto"/>
        </w:rPr>
        <w:t>特此承诺。</w:t>
      </w:r>
    </w:p>
    <w:p w:rsidR="00317731" w:rsidRPr="008C5E07" w:rsidRDefault="00317731" w:rsidP="00317731">
      <w:pPr>
        <w:spacing w:line="360" w:lineRule="auto"/>
        <w:rPr>
          <w:rFonts w:ascii="黑体" w:eastAsia="黑体" w:hAnsi="宋体"/>
          <w:color w:val="auto"/>
          <w:u w:val="dotted"/>
        </w:rPr>
      </w:pPr>
    </w:p>
    <w:p w:rsidR="00317731" w:rsidRPr="008C5E07" w:rsidRDefault="00317731" w:rsidP="00317731">
      <w:pPr>
        <w:spacing w:line="360" w:lineRule="auto"/>
        <w:rPr>
          <w:rFonts w:ascii="黑体" w:eastAsia="黑体" w:hAnsi="宋体"/>
          <w:color w:val="auto"/>
          <w:u w:val="dotted"/>
        </w:rPr>
      </w:pPr>
    </w:p>
    <w:p w:rsidR="00317731" w:rsidRPr="008C5E07" w:rsidRDefault="00317731" w:rsidP="00317731">
      <w:pPr>
        <w:spacing w:line="360" w:lineRule="auto"/>
        <w:rPr>
          <w:rFonts w:ascii="黑体" w:eastAsia="黑体" w:hAnsi="宋体"/>
          <w:color w:val="auto"/>
          <w:u w:val="dotted"/>
        </w:rPr>
      </w:pPr>
    </w:p>
    <w:p w:rsidR="00317731" w:rsidRPr="008C5E07" w:rsidRDefault="00317731" w:rsidP="00317731">
      <w:pPr>
        <w:spacing w:line="360" w:lineRule="auto"/>
        <w:rPr>
          <w:rFonts w:ascii="黑体" w:eastAsia="黑体" w:hAnsi="宋体"/>
          <w:color w:val="auto"/>
          <w:u w:val="dotted"/>
        </w:rPr>
      </w:pPr>
    </w:p>
    <w:p w:rsidR="00317731" w:rsidRPr="008C5E07" w:rsidRDefault="00317731" w:rsidP="00317731">
      <w:pPr>
        <w:spacing w:line="360" w:lineRule="auto"/>
        <w:rPr>
          <w:rFonts w:ascii="黑体" w:eastAsia="黑体" w:hAnsi="宋体"/>
          <w:color w:val="auto"/>
          <w:u w:val="dotted"/>
        </w:rPr>
      </w:pPr>
    </w:p>
    <w:p w:rsidR="00317731" w:rsidRPr="008C5E07" w:rsidRDefault="00317731" w:rsidP="00317731">
      <w:pPr>
        <w:spacing w:line="480" w:lineRule="auto"/>
        <w:ind w:firstLineChars="200" w:firstLine="480"/>
        <w:rPr>
          <w:rFonts w:ascii="黑体" w:eastAsia="黑体"/>
          <w:color w:val="auto"/>
          <w:lang w:val="en-GB"/>
        </w:rPr>
      </w:pPr>
      <w:r w:rsidRPr="008C5E07">
        <w:rPr>
          <w:rFonts w:ascii="黑体" w:eastAsia="黑体" w:hint="eastAsia"/>
          <w:color w:val="auto"/>
          <w:lang w:val="en-GB"/>
        </w:rPr>
        <w:t>投标人名称：</w:t>
      </w:r>
      <w:r w:rsidRPr="008C5E07">
        <w:rPr>
          <w:rFonts w:ascii="黑体" w:eastAsia="黑体" w:hint="eastAsia"/>
          <w:color w:val="auto"/>
          <w:u w:val="dotted"/>
          <w:lang w:val="en-GB"/>
        </w:rPr>
        <w:t xml:space="preserve">           （全称）                </w:t>
      </w:r>
      <w:r w:rsidRPr="008C5E07">
        <w:rPr>
          <w:rFonts w:ascii="黑体" w:eastAsia="黑体" w:hint="eastAsia"/>
          <w:color w:val="auto"/>
          <w:lang w:val="en-GB"/>
        </w:rPr>
        <w:t xml:space="preserve"> （法人公章）</w:t>
      </w:r>
    </w:p>
    <w:p w:rsidR="007D2F0B" w:rsidRPr="008C5E07" w:rsidRDefault="007D2F0B" w:rsidP="007D2F0B">
      <w:pPr>
        <w:spacing w:line="480" w:lineRule="auto"/>
        <w:ind w:firstLineChars="200" w:firstLine="480"/>
        <w:rPr>
          <w:rFonts w:ascii="黑体" w:eastAsia="黑体"/>
          <w:color w:val="auto"/>
          <w:lang w:val="en-GB"/>
        </w:rPr>
      </w:pPr>
      <w:r w:rsidRPr="008C5E07">
        <w:rPr>
          <w:rFonts w:ascii="黑体" w:eastAsia="黑体" w:hint="eastAsia"/>
          <w:color w:val="auto"/>
          <w:lang w:val="en-GB"/>
        </w:rPr>
        <w:t>法人代表签名：</w:t>
      </w:r>
      <w:r w:rsidRPr="008C5E07">
        <w:rPr>
          <w:rFonts w:ascii="黑体" w:eastAsia="黑体" w:hint="eastAsia"/>
          <w:color w:val="auto"/>
          <w:u w:val="dotted"/>
          <w:lang w:val="en-GB"/>
        </w:rPr>
        <w:t xml:space="preserve">           （全称）                </w:t>
      </w:r>
      <w:r w:rsidRPr="008C5E07">
        <w:rPr>
          <w:rFonts w:ascii="黑体" w:eastAsia="黑体" w:hint="eastAsia"/>
          <w:color w:val="auto"/>
          <w:lang w:val="en-GB"/>
        </w:rPr>
        <w:t>（法人公章）</w:t>
      </w:r>
    </w:p>
    <w:p w:rsidR="00317731" w:rsidRPr="008C5E07" w:rsidRDefault="00317731" w:rsidP="00317731">
      <w:pPr>
        <w:spacing w:line="360" w:lineRule="auto"/>
        <w:ind w:firstLineChars="200" w:firstLine="480"/>
        <w:jc w:val="left"/>
        <w:rPr>
          <w:rFonts w:ascii="黑体" w:eastAsia="黑体"/>
          <w:color w:val="auto"/>
          <w:lang w:val="en-GB"/>
        </w:rPr>
      </w:pPr>
    </w:p>
    <w:p w:rsidR="00317731" w:rsidRPr="008C5E07" w:rsidRDefault="00317731" w:rsidP="00317731">
      <w:pPr>
        <w:tabs>
          <w:tab w:val="left" w:pos="-3780"/>
        </w:tabs>
        <w:ind w:firstLineChars="200" w:firstLine="480"/>
        <w:rPr>
          <w:color w:val="auto"/>
          <w:lang w:val="en-GB"/>
        </w:rPr>
      </w:pPr>
    </w:p>
    <w:p w:rsidR="00317731" w:rsidRPr="008C5E07" w:rsidRDefault="00317731" w:rsidP="00317731">
      <w:pPr>
        <w:ind w:leftChars="200" w:left="480" w:rightChars="173" w:right="415"/>
        <w:rPr>
          <w:color w:val="auto"/>
          <w:sz w:val="21"/>
          <w:szCs w:val="21"/>
          <w:lang w:val="en-GB"/>
        </w:rPr>
      </w:pPr>
      <w:r w:rsidRPr="008C5E07">
        <w:rPr>
          <w:rFonts w:hint="eastAsia"/>
          <w:color w:val="auto"/>
          <w:sz w:val="21"/>
          <w:szCs w:val="21"/>
          <w:lang w:val="en-GB"/>
        </w:rPr>
        <w:t>说明：</w:t>
      </w:r>
    </w:p>
    <w:p w:rsidR="00317731" w:rsidRPr="008C5E07" w:rsidRDefault="00317731" w:rsidP="00317731">
      <w:pPr>
        <w:numPr>
          <w:ilvl w:val="0"/>
          <w:numId w:val="16"/>
        </w:numPr>
        <w:tabs>
          <w:tab w:val="left" w:pos="-3780"/>
        </w:tabs>
        <w:ind w:leftChars="200" w:left="480"/>
        <w:rPr>
          <w:color w:val="auto"/>
          <w:sz w:val="21"/>
          <w:szCs w:val="21"/>
          <w:lang w:val="en-GB"/>
        </w:rPr>
      </w:pPr>
      <w:r w:rsidRPr="008C5E07">
        <w:rPr>
          <w:rFonts w:hint="eastAsia"/>
          <w:b/>
          <w:color w:val="auto"/>
          <w:sz w:val="21"/>
          <w:szCs w:val="21"/>
          <w:u w:val="wave"/>
          <w:lang w:val="en-GB"/>
        </w:rPr>
        <w:t>不具备法人资格的投标人，须与设立主管的法人机构同时加盖公章</w:t>
      </w:r>
      <w:r w:rsidRPr="008C5E07">
        <w:rPr>
          <w:rFonts w:hint="eastAsia"/>
          <w:color w:val="auto"/>
          <w:sz w:val="21"/>
          <w:szCs w:val="21"/>
          <w:lang w:val="en-GB"/>
        </w:rPr>
        <w:t>。</w:t>
      </w:r>
    </w:p>
    <w:p w:rsidR="00317731" w:rsidRPr="008C5E07" w:rsidRDefault="00317731" w:rsidP="00317731">
      <w:pPr>
        <w:numPr>
          <w:ilvl w:val="0"/>
          <w:numId w:val="16"/>
        </w:numPr>
        <w:tabs>
          <w:tab w:val="left" w:pos="-3780"/>
        </w:tabs>
        <w:ind w:leftChars="200" w:left="480"/>
        <w:rPr>
          <w:color w:val="auto"/>
          <w:lang w:val="en-GB"/>
        </w:rPr>
      </w:pPr>
      <w:r w:rsidRPr="008C5E07">
        <w:rPr>
          <w:rFonts w:hint="eastAsia"/>
          <w:color w:val="auto"/>
          <w:sz w:val="21"/>
          <w:szCs w:val="21"/>
          <w:lang w:val="en-GB"/>
        </w:rPr>
        <w:t>本承诺书内容不得擅自删改。</w:t>
      </w:r>
    </w:p>
    <w:p w:rsidR="00317731" w:rsidRPr="008C5E07" w:rsidRDefault="00317731" w:rsidP="00317731">
      <w:pPr>
        <w:pStyle w:val="3"/>
        <w:pageBreakBefore/>
        <w:spacing w:afterLines="0"/>
        <w:ind w:left="0"/>
        <w:rPr>
          <w:rFonts w:ascii="Times New Roman" w:hAnsi="Times New Roman"/>
          <w:color w:val="auto"/>
          <w:sz w:val="36"/>
          <w:szCs w:val="36"/>
        </w:rPr>
      </w:pPr>
      <w:bookmarkStart w:id="226" w:name="_Toc12470"/>
      <w:r w:rsidRPr="008C5E07">
        <w:rPr>
          <w:rFonts w:ascii="Times New Roman" w:hAnsi="Times New Roman" w:hint="eastAsia"/>
          <w:color w:val="auto"/>
          <w:sz w:val="36"/>
          <w:szCs w:val="36"/>
        </w:rPr>
        <w:lastRenderedPageBreak/>
        <w:t>守法经营声明书</w:t>
      </w:r>
      <w:bookmarkEnd w:id="226"/>
    </w:p>
    <w:p w:rsidR="00317731" w:rsidRPr="008C5E07" w:rsidRDefault="00317731" w:rsidP="00317731">
      <w:pPr>
        <w:spacing w:line="360" w:lineRule="auto"/>
        <w:ind w:firstLine="482"/>
        <w:rPr>
          <w:rFonts w:ascii="黑体" w:eastAsia="黑体" w:hAnsi="宋体"/>
          <w:color w:val="auto"/>
        </w:rPr>
      </w:pPr>
      <w:r w:rsidRPr="008C5E07">
        <w:rPr>
          <w:rFonts w:ascii="黑体" w:eastAsia="黑体" w:hAnsi="宋体" w:hint="eastAsia"/>
          <w:color w:val="auto"/>
        </w:rPr>
        <w:t>我方诚意参与本项目投标，并特此声明参加本次政府采购活动前</w:t>
      </w:r>
      <w:r w:rsidRPr="008C5E07">
        <w:rPr>
          <w:rFonts w:ascii="黑体" w:eastAsia="黑体" w:hAnsi="宋体"/>
          <w:color w:val="auto"/>
        </w:rPr>
        <w:t>3</w:t>
      </w:r>
      <w:r w:rsidRPr="008C5E07">
        <w:rPr>
          <w:rFonts w:ascii="黑体" w:eastAsia="黑体" w:hAnsi="宋体" w:hint="eastAsia"/>
          <w:color w:val="auto"/>
        </w:rPr>
        <w:t>年内在经营活动中没有以下重大违法记录：</w:t>
      </w:r>
    </w:p>
    <w:p w:rsidR="00317731" w:rsidRPr="008C5E07" w:rsidRDefault="00317731" w:rsidP="00317731">
      <w:pPr>
        <w:spacing w:line="360" w:lineRule="auto"/>
        <w:ind w:firstLineChars="200" w:firstLine="480"/>
        <w:rPr>
          <w:rFonts w:ascii="黑体" w:eastAsia="黑体" w:hAnsi="宋体"/>
          <w:color w:val="auto"/>
        </w:rPr>
      </w:pPr>
      <w:r w:rsidRPr="008C5E07">
        <w:rPr>
          <w:rFonts w:ascii="黑体" w:eastAsia="黑体" w:hAnsi="宋体" w:hint="eastAsia"/>
          <w:color w:val="auto"/>
        </w:rPr>
        <w:t>因违法经营受到刑事处罚或者责令停产停业、吊销许可证或者执照、较大数额罚款等行政处罚。</w:t>
      </w:r>
    </w:p>
    <w:p w:rsidR="00317731" w:rsidRPr="008C5E07" w:rsidRDefault="00317731" w:rsidP="00317731">
      <w:pPr>
        <w:spacing w:line="360" w:lineRule="auto"/>
        <w:rPr>
          <w:rFonts w:ascii="黑体" w:eastAsia="黑体" w:hAnsi="宋体"/>
          <w:color w:val="auto"/>
        </w:rPr>
      </w:pPr>
    </w:p>
    <w:p w:rsidR="00317731" w:rsidRPr="008C5E07" w:rsidRDefault="00317731" w:rsidP="00317731">
      <w:pPr>
        <w:spacing w:line="360" w:lineRule="auto"/>
        <w:rPr>
          <w:rFonts w:ascii="黑体" w:eastAsia="黑体" w:hAnsi="宋体"/>
          <w:color w:val="auto"/>
        </w:rPr>
      </w:pPr>
    </w:p>
    <w:p w:rsidR="00317731" w:rsidRPr="008C5E07" w:rsidRDefault="00317731" w:rsidP="00317731">
      <w:pPr>
        <w:spacing w:line="360" w:lineRule="auto"/>
        <w:rPr>
          <w:rFonts w:ascii="黑体" w:eastAsia="黑体" w:hAnsi="宋体"/>
          <w:color w:val="auto"/>
        </w:rPr>
      </w:pPr>
    </w:p>
    <w:p w:rsidR="00317731" w:rsidRPr="008C5E07" w:rsidRDefault="00317731" w:rsidP="00317731">
      <w:pPr>
        <w:spacing w:line="360" w:lineRule="auto"/>
        <w:rPr>
          <w:rFonts w:ascii="黑体" w:eastAsia="黑体" w:hAnsi="宋体"/>
          <w:color w:val="auto"/>
        </w:rPr>
      </w:pPr>
    </w:p>
    <w:p w:rsidR="00317731" w:rsidRPr="008C5E07" w:rsidRDefault="00317731" w:rsidP="00317731">
      <w:pPr>
        <w:spacing w:line="360" w:lineRule="auto"/>
        <w:rPr>
          <w:rFonts w:ascii="黑体" w:eastAsia="黑体" w:hAnsi="宋体"/>
          <w:color w:val="auto"/>
          <w:u w:val="dotted"/>
        </w:rPr>
      </w:pPr>
    </w:p>
    <w:p w:rsidR="00317731" w:rsidRPr="008C5E07" w:rsidRDefault="00317731" w:rsidP="00317731">
      <w:pPr>
        <w:spacing w:line="480" w:lineRule="auto"/>
        <w:ind w:firstLineChars="200" w:firstLine="480"/>
        <w:rPr>
          <w:rFonts w:ascii="黑体" w:eastAsia="黑体"/>
          <w:color w:val="auto"/>
          <w:lang w:val="en-GB"/>
        </w:rPr>
      </w:pPr>
      <w:r w:rsidRPr="008C5E07">
        <w:rPr>
          <w:rFonts w:ascii="黑体" w:eastAsia="黑体" w:hint="eastAsia"/>
          <w:color w:val="auto"/>
          <w:lang w:val="en-GB"/>
        </w:rPr>
        <w:t>投标人名称：</w:t>
      </w:r>
      <w:r w:rsidRPr="008C5E07">
        <w:rPr>
          <w:rFonts w:ascii="黑体" w:eastAsia="黑体" w:hint="eastAsia"/>
          <w:color w:val="auto"/>
          <w:u w:val="dotted"/>
          <w:lang w:val="en-GB"/>
        </w:rPr>
        <w:t xml:space="preserve">           （全称）                </w:t>
      </w:r>
      <w:r w:rsidRPr="008C5E07">
        <w:rPr>
          <w:rFonts w:ascii="黑体" w:eastAsia="黑体" w:hint="eastAsia"/>
          <w:color w:val="auto"/>
          <w:lang w:val="en-GB"/>
        </w:rPr>
        <w:t xml:space="preserve"> （法人公章）</w:t>
      </w:r>
    </w:p>
    <w:p w:rsidR="007D2F0B" w:rsidRPr="008C5E07" w:rsidRDefault="007D2F0B" w:rsidP="007D2F0B">
      <w:pPr>
        <w:spacing w:line="480" w:lineRule="auto"/>
        <w:ind w:firstLineChars="200" w:firstLine="480"/>
        <w:rPr>
          <w:rFonts w:ascii="黑体" w:eastAsia="黑体"/>
          <w:color w:val="auto"/>
          <w:lang w:val="en-GB"/>
        </w:rPr>
      </w:pPr>
      <w:r w:rsidRPr="008C5E07">
        <w:rPr>
          <w:rFonts w:ascii="黑体" w:eastAsia="黑体" w:hint="eastAsia"/>
          <w:color w:val="auto"/>
          <w:lang w:val="en-GB"/>
        </w:rPr>
        <w:t>法人代表签名：</w:t>
      </w:r>
      <w:r w:rsidRPr="008C5E07">
        <w:rPr>
          <w:rFonts w:ascii="黑体" w:eastAsia="黑体" w:hint="eastAsia"/>
          <w:color w:val="auto"/>
          <w:u w:val="dotted"/>
          <w:lang w:val="en-GB"/>
        </w:rPr>
        <w:t xml:space="preserve">           （全称）                </w:t>
      </w:r>
      <w:r w:rsidRPr="008C5E07">
        <w:rPr>
          <w:rFonts w:ascii="黑体" w:eastAsia="黑体" w:hint="eastAsia"/>
          <w:color w:val="auto"/>
          <w:lang w:val="en-GB"/>
        </w:rPr>
        <w:t>（法人公章）</w:t>
      </w:r>
    </w:p>
    <w:p w:rsidR="00317731" w:rsidRPr="008C5E07" w:rsidRDefault="00317731" w:rsidP="00317731">
      <w:pPr>
        <w:spacing w:line="360" w:lineRule="auto"/>
        <w:ind w:firstLineChars="200" w:firstLine="480"/>
        <w:jc w:val="left"/>
        <w:rPr>
          <w:rFonts w:ascii="黑体" w:eastAsia="黑体"/>
          <w:color w:val="auto"/>
          <w:lang w:val="en-GB"/>
        </w:rPr>
      </w:pPr>
    </w:p>
    <w:p w:rsidR="00317731" w:rsidRPr="008C5E07" w:rsidRDefault="00317731" w:rsidP="00317731">
      <w:pPr>
        <w:tabs>
          <w:tab w:val="left" w:pos="-3780"/>
        </w:tabs>
        <w:ind w:firstLineChars="200" w:firstLine="480"/>
        <w:rPr>
          <w:color w:val="auto"/>
          <w:lang w:val="en-GB"/>
        </w:rPr>
      </w:pPr>
    </w:p>
    <w:p w:rsidR="00317731" w:rsidRPr="008C5E07" w:rsidRDefault="00317731" w:rsidP="00317731">
      <w:pPr>
        <w:ind w:leftChars="200" w:left="480" w:rightChars="173" w:right="415"/>
        <w:rPr>
          <w:color w:val="auto"/>
          <w:sz w:val="21"/>
          <w:szCs w:val="21"/>
          <w:lang w:val="en-GB"/>
        </w:rPr>
      </w:pPr>
      <w:r w:rsidRPr="008C5E07">
        <w:rPr>
          <w:rFonts w:hint="eastAsia"/>
          <w:color w:val="auto"/>
          <w:sz w:val="21"/>
          <w:szCs w:val="21"/>
          <w:lang w:val="en-GB"/>
        </w:rPr>
        <w:t>说明：</w:t>
      </w:r>
    </w:p>
    <w:p w:rsidR="00317731" w:rsidRPr="008C5E07" w:rsidRDefault="00317731" w:rsidP="00317731">
      <w:pPr>
        <w:tabs>
          <w:tab w:val="left" w:pos="-3780"/>
        </w:tabs>
        <w:ind w:leftChars="200" w:left="480"/>
        <w:rPr>
          <w:color w:val="auto"/>
          <w:sz w:val="21"/>
          <w:szCs w:val="21"/>
          <w:lang w:val="en-GB"/>
        </w:rPr>
      </w:pPr>
      <w:r w:rsidRPr="008C5E07">
        <w:rPr>
          <w:color w:val="auto"/>
          <w:sz w:val="21"/>
          <w:szCs w:val="21"/>
          <w:lang w:val="en-GB"/>
        </w:rPr>
        <w:t>1</w:t>
      </w:r>
      <w:r w:rsidRPr="008C5E07">
        <w:rPr>
          <w:rFonts w:hint="eastAsia"/>
          <w:color w:val="auto"/>
          <w:sz w:val="21"/>
          <w:szCs w:val="21"/>
          <w:lang w:val="en-GB"/>
        </w:rPr>
        <w:t>、</w:t>
      </w:r>
      <w:r w:rsidRPr="008C5E07">
        <w:rPr>
          <w:rFonts w:hint="eastAsia"/>
          <w:b/>
          <w:color w:val="auto"/>
          <w:sz w:val="21"/>
          <w:szCs w:val="21"/>
          <w:u w:val="wave"/>
          <w:lang w:val="en-GB"/>
        </w:rPr>
        <w:t>不具备法人资格的投标人，须与设立主管的法人机构同时加盖公章</w:t>
      </w:r>
      <w:r w:rsidRPr="008C5E07">
        <w:rPr>
          <w:rFonts w:hint="eastAsia"/>
          <w:color w:val="auto"/>
          <w:sz w:val="21"/>
          <w:szCs w:val="21"/>
          <w:lang w:val="en-GB"/>
        </w:rPr>
        <w:t>。</w:t>
      </w:r>
    </w:p>
    <w:p w:rsidR="00317731" w:rsidRPr="008C5E07" w:rsidRDefault="00317731" w:rsidP="00317731">
      <w:pPr>
        <w:tabs>
          <w:tab w:val="left" w:pos="-3780"/>
        </w:tabs>
        <w:ind w:leftChars="200" w:left="480"/>
        <w:rPr>
          <w:color w:val="auto"/>
          <w:sz w:val="21"/>
          <w:szCs w:val="21"/>
          <w:lang w:val="en-GB"/>
        </w:rPr>
      </w:pPr>
      <w:r w:rsidRPr="008C5E07">
        <w:rPr>
          <w:rFonts w:hint="eastAsia"/>
          <w:color w:val="auto"/>
          <w:sz w:val="21"/>
          <w:szCs w:val="21"/>
          <w:lang w:val="en-GB"/>
        </w:rPr>
        <w:t>2</w:t>
      </w:r>
      <w:r w:rsidRPr="008C5E07">
        <w:rPr>
          <w:rFonts w:hint="eastAsia"/>
          <w:color w:val="auto"/>
          <w:sz w:val="21"/>
          <w:szCs w:val="21"/>
          <w:lang w:val="en-GB"/>
        </w:rPr>
        <w:t>、本声明书内容不得擅自删改。</w:t>
      </w:r>
    </w:p>
    <w:p w:rsidR="00317731" w:rsidRPr="008C5E07" w:rsidRDefault="00317731" w:rsidP="00317731">
      <w:pPr>
        <w:rPr>
          <w:color w:val="auto"/>
          <w:lang w:val="en-GB"/>
        </w:rPr>
      </w:pPr>
    </w:p>
    <w:p w:rsidR="00317731" w:rsidRPr="008C5E07" w:rsidRDefault="00317731" w:rsidP="00317731">
      <w:pPr>
        <w:pStyle w:val="3"/>
        <w:pageBreakBefore/>
        <w:numPr>
          <w:ilvl w:val="0"/>
          <w:numId w:val="14"/>
        </w:numPr>
        <w:spacing w:afterLines="0"/>
        <w:ind w:left="414"/>
        <w:rPr>
          <w:rFonts w:ascii="Times New Roman" w:hAnsi="Times New Roman"/>
          <w:color w:val="auto"/>
          <w:sz w:val="36"/>
          <w:szCs w:val="36"/>
        </w:rPr>
      </w:pPr>
      <w:bookmarkStart w:id="227" w:name="_Toc438547164"/>
      <w:bookmarkStart w:id="228" w:name="_Toc4158"/>
      <w:r w:rsidRPr="008C5E07">
        <w:rPr>
          <w:rFonts w:ascii="Times New Roman" w:hAnsi="Times New Roman" w:hint="eastAsia"/>
          <w:color w:val="auto"/>
          <w:sz w:val="36"/>
          <w:szCs w:val="36"/>
        </w:rPr>
        <w:lastRenderedPageBreak/>
        <w:t>其他证明材料</w:t>
      </w:r>
      <w:bookmarkEnd w:id="227"/>
      <w:bookmarkEnd w:id="228"/>
    </w:p>
    <w:p w:rsidR="00317731" w:rsidRPr="008C5E07" w:rsidRDefault="00317731" w:rsidP="00317731">
      <w:pPr>
        <w:rPr>
          <w:b/>
          <w:color w:val="auto"/>
          <w:sz w:val="28"/>
          <w:szCs w:val="28"/>
          <w:lang w:val="en-GB"/>
        </w:rPr>
      </w:pPr>
      <w:r w:rsidRPr="008C5E07">
        <w:rPr>
          <w:rFonts w:hint="eastAsia"/>
          <w:b/>
          <w:color w:val="auto"/>
          <w:sz w:val="28"/>
          <w:szCs w:val="28"/>
          <w:lang w:val="en-GB"/>
        </w:rPr>
        <w:t>以下材料须按照资格性文件清单所列述的要求提供：</w:t>
      </w:r>
    </w:p>
    <w:p w:rsidR="00317731" w:rsidRPr="008C5E07" w:rsidRDefault="00317731" w:rsidP="00317731">
      <w:pPr>
        <w:rPr>
          <w:color w:val="auto"/>
          <w:lang w:val="en-GB"/>
        </w:rPr>
      </w:pPr>
    </w:p>
    <w:p w:rsidR="00317731" w:rsidRPr="008C5E07" w:rsidRDefault="00317731" w:rsidP="00317731">
      <w:pPr>
        <w:numPr>
          <w:ilvl w:val="0"/>
          <w:numId w:val="17"/>
        </w:numPr>
        <w:spacing w:line="480" w:lineRule="auto"/>
        <w:rPr>
          <w:rFonts w:hAnsi="宋体"/>
          <w:b/>
          <w:color w:val="auto"/>
          <w:sz w:val="21"/>
          <w:szCs w:val="21"/>
        </w:rPr>
      </w:pPr>
      <w:r w:rsidRPr="008C5E07">
        <w:rPr>
          <w:rFonts w:hAnsi="宋体" w:hint="eastAsia"/>
          <w:b/>
          <w:color w:val="auto"/>
          <w:sz w:val="21"/>
          <w:szCs w:val="21"/>
        </w:rPr>
        <w:t>……资质证书。</w:t>
      </w:r>
    </w:p>
    <w:p w:rsidR="00317731" w:rsidRPr="008C5E07" w:rsidRDefault="00317731" w:rsidP="00317731">
      <w:pPr>
        <w:pStyle w:val="2"/>
        <w:pageBreakBefore/>
        <w:ind w:left="425"/>
        <w:rPr>
          <w:b w:val="0"/>
          <w:bCs/>
          <w:color w:val="auto"/>
          <w:sz w:val="52"/>
        </w:rPr>
      </w:pPr>
      <w:bookmarkStart w:id="229" w:name="_法定代表人授权书"/>
      <w:bookmarkStart w:id="230" w:name="_资格性文件清单"/>
      <w:bookmarkStart w:id="231" w:name="_投标资格文件清单"/>
      <w:bookmarkStart w:id="232" w:name="_初审文件清单"/>
      <w:bookmarkStart w:id="233" w:name="_评审内容索引表"/>
      <w:bookmarkStart w:id="234" w:name="_第二部分__技术与商务部分"/>
      <w:bookmarkStart w:id="235" w:name="_第二部分__技术与商务部分_1"/>
      <w:bookmarkStart w:id="236" w:name="_第二章__技术与商务部分"/>
      <w:bookmarkStart w:id="237" w:name="_第二章__商务部分"/>
      <w:bookmarkStart w:id="238" w:name="_Toc16459"/>
      <w:bookmarkStart w:id="239" w:name="_Toc483389369"/>
      <w:bookmarkStart w:id="240" w:name="_Toc255464307"/>
      <w:bookmarkStart w:id="241" w:name="_Toc34980753"/>
      <w:bookmarkStart w:id="242" w:name="_Toc37670366"/>
      <w:bookmarkStart w:id="243" w:name="_Toc49329268"/>
      <w:bookmarkEnd w:id="178"/>
      <w:bookmarkEnd w:id="179"/>
      <w:bookmarkEnd w:id="180"/>
      <w:bookmarkEnd w:id="181"/>
      <w:bookmarkEnd w:id="182"/>
      <w:bookmarkEnd w:id="218"/>
      <w:bookmarkEnd w:id="229"/>
      <w:bookmarkEnd w:id="230"/>
      <w:bookmarkEnd w:id="231"/>
      <w:bookmarkEnd w:id="232"/>
      <w:bookmarkEnd w:id="233"/>
      <w:bookmarkEnd w:id="234"/>
      <w:bookmarkEnd w:id="235"/>
      <w:bookmarkEnd w:id="236"/>
      <w:bookmarkEnd w:id="237"/>
      <w:r w:rsidRPr="008C5E07">
        <w:rPr>
          <w:rFonts w:hint="eastAsia"/>
          <w:b w:val="0"/>
          <w:bCs/>
          <w:color w:val="auto"/>
          <w:sz w:val="52"/>
        </w:rPr>
        <w:lastRenderedPageBreak/>
        <w:t>第二章  最低要求审查索引</w:t>
      </w:r>
      <w:bookmarkEnd w:id="238"/>
      <w:bookmarkEnd w:id="239"/>
    </w:p>
    <w:p w:rsidR="00317731" w:rsidRPr="008C5E07" w:rsidRDefault="00317731" w:rsidP="00317731">
      <w:pPr>
        <w:pStyle w:val="2"/>
        <w:pageBreakBefore/>
        <w:numPr>
          <w:ilvl w:val="0"/>
          <w:numId w:val="19"/>
        </w:numPr>
        <w:rPr>
          <w:rFonts w:ascii="Times New Roman" w:hAnsi="Times New Roman"/>
          <w:color w:val="auto"/>
          <w:sz w:val="36"/>
          <w:szCs w:val="36"/>
        </w:rPr>
        <w:sectPr w:rsidR="00317731" w:rsidRPr="008C5E07">
          <w:pgSz w:w="11906" w:h="16838"/>
          <w:pgMar w:top="1134" w:right="1134" w:bottom="1134" w:left="1588" w:header="567" w:footer="737" w:gutter="0"/>
          <w:cols w:space="720"/>
          <w:docGrid w:linePitch="312"/>
        </w:sectPr>
      </w:pPr>
    </w:p>
    <w:p w:rsidR="00317731" w:rsidRPr="008C5E07" w:rsidRDefault="00317731" w:rsidP="00317731">
      <w:pPr>
        <w:pStyle w:val="3"/>
        <w:pageBreakBefore/>
        <w:numPr>
          <w:ilvl w:val="0"/>
          <w:numId w:val="20"/>
        </w:numPr>
        <w:spacing w:afterLines="0"/>
        <w:rPr>
          <w:rFonts w:ascii="Times New Roman" w:hAnsi="Times New Roman"/>
          <w:color w:val="auto"/>
          <w:sz w:val="36"/>
          <w:szCs w:val="36"/>
        </w:rPr>
      </w:pPr>
      <w:bookmarkStart w:id="244" w:name="_Toc18915"/>
      <w:r w:rsidRPr="008C5E07">
        <w:rPr>
          <w:rFonts w:ascii="Times New Roman" w:hAnsi="Times New Roman" w:hint="eastAsia"/>
          <w:color w:val="auto"/>
          <w:sz w:val="36"/>
          <w:szCs w:val="36"/>
        </w:rPr>
        <w:lastRenderedPageBreak/>
        <w:t>最低要求审查索引</w:t>
      </w:r>
      <w:bookmarkEnd w:id="244"/>
    </w:p>
    <w:p w:rsidR="00317731" w:rsidRPr="008C5E07" w:rsidRDefault="00317731" w:rsidP="00317731">
      <w:pPr>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6934"/>
        <w:gridCol w:w="1669"/>
      </w:tblGrid>
      <w:tr w:rsidR="00317731" w:rsidRPr="008C5E07" w:rsidTr="009203B5">
        <w:trPr>
          <w:trHeight w:val="694"/>
          <w:jc w:val="center"/>
        </w:trPr>
        <w:tc>
          <w:tcPr>
            <w:tcW w:w="713" w:type="dxa"/>
            <w:shd w:val="clear" w:color="auto" w:fill="F3F3F3"/>
            <w:vAlign w:val="center"/>
          </w:tcPr>
          <w:p w:rsidR="00317731" w:rsidRPr="008C5E07" w:rsidRDefault="00317731" w:rsidP="009203B5">
            <w:pPr>
              <w:jc w:val="center"/>
              <w:rPr>
                <w:b/>
                <w:color w:val="auto"/>
                <w:sz w:val="21"/>
                <w:szCs w:val="21"/>
              </w:rPr>
            </w:pPr>
            <w:r w:rsidRPr="008C5E07">
              <w:rPr>
                <w:rFonts w:hint="eastAsia"/>
                <w:b/>
                <w:color w:val="auto"/>
                <w:sz w:val="21"/>
                <w:szCs w:val="21"/>
              </w:rPr>
              <w:t>序号</w:t>
            </w:r>
          </w:p>
        </w:tc>
        <w:tc>
          <w:tcPr>
            <w:tcW w:w="6934" w:type="dxa"/>
            <w:shd w:val="clear" w:color="auto" w:fill="F3F3F3"/>
            <w:vAlign w:val="center"/>
          </w:tcPr>
          <w:p w:rsidR="00317731" w:rsidRPr="008C5E07" w:rsidRDefault="00317731" w:rsidP="009203B5">
            <w:pPr>
              <w:jc w:val="center"/>
              <w:rPr>
                <w:b/>
                <w:color w:val="auto"/>
                <w:sz w:val="21"/>
                <w:szCs w:val="21"/>
              </w:rPr>
            </w:pPr>
            <w:r w:rsidRPr="008C5E07">
              <w:rPr>
                <w:rFonts w:hint="eastAsia"/>
                <w:b/>
                <w:color w:val="auto"/>
                <w:sz w:val="21"/>
                <w:szCs w:val="21"/>
              </w:rPr>
              <w:t>内</w:t>
            </w:r>
            <w:r w:rsidRPr="008C5E07">
              <w:rPr>
                <w:rFonts w:hint="eastAsia"/>
                <w:b/>
                <w:color w:val="auto"/>
                <w:sz w:val="21"/>
                <w:szCs w:val="21"/>
              </w:rPr>
              <w:t xml:space="preserve">      </w:t>
            </w:r>
            <w:r w:rsidRPr="008C5E07">
              <w:rPr>
                <w:rFonts w:hint="eastAsia"/>
                <w:b/>
                <w:color w:val="auto"/>
                <w:sz w:val="21"/>
                <w:szCs w:val="21"/>
              </w:rPr>
              <w:t>容</w:t>
            </w:r>
          </w:p>
        </w:tc>
        <w:tc>
          <w:tcPr>
            <w:tcW w:w="1669" w:type="dxa"/>
            <w:shd w:val="clear" w:color="auto" w:fill="F3F3F3"/>
            <w:vAlign w:val="center"/>
          </w:tcPr>
          <w:p w:rsidR="00317731" w:rsidRPr="008C5E07" w:rsidRDefault="00317731" w:rsidP="009203B5">
            <w:pPr>
              <w:pStyle w:val="41"/>
              <w:rPr>
                <w:rFonts w:ascii="宋体" w:hAnsi="宋体"/>
                <w:color w:val="auto"/>
                <w:sz w:val="21"/>
                <w:szCs w:val="21"/>
              </w:rPr>
            </w:pPr>
            <w:r w:rsidRPr="008C5E07">
              <w:rPr>
                <w:rFonts w:ascii="宋体" w:hAnsi="宋体" w:hint="eastAsia"/>
                <w:color w:val="auto"/>
                <w:sz w:val="21"/>
                <w:szCs w:val="21"/>
              </w:rPr>
              <w:t>资料</w:t>
            </w:r>
            <w:r w:rsidRPr="008C5E07">
              <w:rPr>
                <w:rFonts w:ascii="宋体" w:hAnsi="宋体"/>
                <w:color w:val="auto"/>
                <w:sz w:val="21"/>
                <w:szCs w:val="21"/>
              </w:rPr>
              <w:t>所在</w:t>
            </w:r>
          </w:p>
          <w:p w:rsidR="00317731" w:rsidRPr="008C5E07" w:rsidRDefault="00317731" w:rsidP="009203B5">
            <w:pPr>
              <w:pStyle w:val="41"/>
              <w:rPr>
                <w:rFonts w:ascii="宋体" w:hAnsi="宋体"/>
                <w:color w:val="auto"/>
                <w:sz w:val="21"/>
                <w:szCs w:val="21"/>
              </w:rPr>
            </w:pPr>
            <w:r w:rsidRPr="008C5E07">
              <w:rPr>
                <w:rFonts w:ascii="宋体" w:hAnsi="宋体"/>
                <w:color w:val="auto"/>
                <w:sz w:val="21"/>
                <w:szCs w:val="21"/>
              </w:rPr>
              <w:t>页码范围</w:t>
            </w:r>
          </w:p>
          <w:p w:rsidR="00317731" w:rsidRPr="008C5E07" w:rsidRDefault="00317731" w:rsidP="009203B5">
            <w:pPr>
              <w:jc w:val="center"/>
              <w:rPr>
                <w:bCs/>
                <w:color w:val="auto"/>
                <w:sz w:val="21"/>
                <w:szCs w:val="21"/>
              </w:rPr>
            </w:pPr>
            <w:r w:rsidRPr="008C5E07">
              <w:rPr>
                <w:rFonts w:ascii="宋体" w:hAnsi="宋体" w:hint="eastAsia"/>
                <w:b/>
                <w:color w:val="auto"/>
                <w:sz w:val="18"/>
                <w:szCs w:val="18"/>
                <w:lang w:val="en-GB"/>
              </w:rPr>
              <w:t>（必填项）</w:t>
            </w:r>
          </w:p>
        </w:tc>
      </w:tr>
      <w:tr w:rsidR="00317731" w:rsidRPr="008C5E07" w:rsidTr="009203B5">
        <w:trPr>
          <w:trHeight w:val="510"/>
          <w:jc w:val="center"/>
        </w:trPr>
        <w:tc>
          <w:tcPr>
            <w:tcW w:w="9316" w:type="dxa"/>
            <w:gridSpan w:val="3"/>
            <w:shd w:val="clear" w:color="auto" w:fill="F3F3F3"/>
            <w:vAlign w:val="center"/>
          </w:tcPr>
          <w:p w:rsidR="00317731" w:rsidRPr="008C5E07" w:rsidRDefault="00317731" w:rsidP="009203B5">
            <w:pPr>
              <w:rPr>
                <w:b/>
                <w:color w:val="auto"/>
                <w:sz w:val="21"/>
                <w:szCs w:val="21"/>
              </w:rPr>
            </w:pPr>
            <w:r w:rsidRPr="008C5E07">
              <w:rPr>
                <w:rFonts w:hint="eastAsia"/>
                <w:b/>
                <w:color w:val="auto"/>
                <w:sz w:val="21"/>
                <w:szCs w:val="21"/>
              </w:rPr>
              <w:t>一、响应采购文件最低要求必须提交的证明材料</w:t>
            </w:r>
          </w:p>
        </w:tc>
      </w:tr>
      <w:tr w:rsidR="00317731" w:rsidRPr="008C5E07" w:rsidTr="009203B5">
        <w:trPr>
          <w:trHeight w:val="680"/>
          <w:jc w:val="center"/>
        </w:trPr>
        <w:tc>
          <w:tcPr>
            <w:tcW w:w="713" w:type="dxa"/>
            <w:tcBorders>
              <w:top w:val="dotted" w:sz="4" w:space="0" w:color="auto"/>
              <w:bottom w:val="dotted" w:sz="4" w:space="0" w:color="auto"/>
            </w:tcBorders>
            <w:vAlign w:val="center"/>
          </w:tcPr>
          <w:p w:rsidR="00317731" w:rsidRPr="008C5E07" w:rsidRDefault="00317731" w:rsidP="009203B5">
            <w:pPr>
              <w:pStyle w:val="a8"/>
              <w:keepNext w:val="0"/>
              <w:numPr>
                <w:ilvl w:val="0"/>
                <w:numId w:val="21"/>
              </w:numPr>
              <w:adjustRightInd/>
              <w:spacing w:before="0" w:after="0" w:line="240" w:lineRule="auto"/>
              <w:textAlignment w:val="auto"/>
              <w:rPr>
                <w:b/>
                <w:snapToGrid/>
                <w:color w:val="auto"/>
                <w:spacing w:val="0"/>
                <w:kern w:val="2"/>
                <w:sz w:val="21"/>
                <w:szCs w:val="21"/>
              </w:rPr>
            </w:pPr>
          </w:p>
        </w:tc>
        <w:tc>
          <w:tcPr>
            <w:tcW w:w="6934" w:type="dxa"/>
            <w:tcBorders>
              <w:top w:val="dotted" w:sz="4" w:space="0" w:color="auto"/>
              <w:bottom w:val="dotted" w:sz="4" w:space="0" w:color="auto"/>
            </w:tcBorders>
            <w:vAlign w:val="center"/>
          </w:tcPr>
          <w:p w:rsidR="00317731" w:rsidRPr="008C5E07" w:rsidRDefault="00317731" w:rsidP="007D2F0B">
            <w:pPr>
              <w:ind w:rightChars="69" w:right="166"/>
              <w:rPr>
                <w:b/>
                <w:color w:val="auto"/>
                <w:sz w:val="21"/>
                <w:szCs w:val="21"/>
              </w:rPr>
            </w:pPr>
            <w:r w:rsidRPr="008C5E07">
              <w:rPr>
                <w:rFonts w:hint="eastAsia"/>
                <w:b/>
                <w:color w:val="auto"/>
                <w:sz w:val="21"/>
                <w:szCs w:val="21"/>
              </w:rPr>
              <w:t>报价汇总表</w:t>
            </w:r>
          </w:p>
        </w:tc>
        <w:tc>
          <w:tcPr>
            <w:tcW w:w="1669" w:type="dxa"/>
            <w:tcBorders>
              <w:top w:val="dotted" w:sz="4" w:space="0" w:color="auto"/>
              <w:bottom w:val="dotted" w:sz="4" w:space="0" w:color="auto"/>
            </w:tcBorders>
            <w:vAlign w:val="center"/>
          </w:tcPr>
          <w:p w:rsidR="00317731" w:rsidRPr="008C5E07" w:rsidRDefault="00317731" w:rsidP="009203B5">
            <w:pPr>
              <w:jc w:val="center"/>
              <w:rPr>
                <w:bCs/>
                <w:color w:val="auto"/>
                <w:sz w:val="21"/>
                <w:szCs w:val="21"/>
              </w:rPr>
            </w:pPr>
          </w:p>
        </w:tc>
      </w:tr>
      <w:tr w:rsidR="00317731" w:rsidRPr="008C5E07" w:rsidTr="009203B5">
        <w:trPr>
          <w:trHeight w:val="680"/>
          <w:jc w:val="center"/>
        </w:trPr>
        <w:tc>
          <w:tcPr>
            <w:tcW w:w="713" w:type="dxa"/>
            <w:tcBorders>
              <w:top w:val="dotted" w:sz="4" w:space="0" w:color="auto"/>
              <w:bottom w:val="dotted" w:sz="4" w:space="0" w:color="auto"/>
            </w:tcBorders>
            <w:vAlign w:val="center"/>
          </w:tcPr>
          <w:p w:rsidR="00317731" w:rsidRPr="008C5E07" w:rsidRDefault="00317731" w:rsidP="009203B5">
            <w:pPr>
              <w:pStyle w:val="a8"/>
              <w:keepNext w:val="0"/>
              <w:numPr>
                <w:ilvl w:val="0"/>
                <w:numId w:val="21"/>
              </w:numPr>
              <w:adjustRightInd/>
              <w:spacing w:before="0" w:after="0" w:line="240" w:lineRule="auto"/>
              <w:textAlignment w:val="auto"/>
              <w:rPr>
                <w:b/>
                <w:snapToGrid/>
                <w:color w:val="auto"/>
                <w:spacing w:val="0"/>
                <w:kern w:val="2"/>
                <w:sz w:val="21"/>
                <w:szCs w:val="21"/>
              </w:rPr>
            </w:pPr>
          </w:p>
        </w:tc>
        <w:tc>
          <w:tcPr>
            <w:tcW w:w="6934" w:type="dxa"/>
            <w:tcBorders>
              <w:top w:val="dotted" w:sz="4" w:space="0" w:color="auto"/>
              <w:bottom w:val="dotted" w:sz="4" w:space="0" w:color="auto"/>
            </w:tcBorders>
            <w:vAlign w:val="center"/>
          </w:tcPr>
          <w:p w:rsidR="00317731" w:rsidRPr="008C5E07" w:rsidRDefault="00317731" w:rsidP="009203B5">
            <w:pPr>
              <w:ind w:rightChars="69" w:right="166"/>
              <w:rPr>
                <w:b/>
                <w:color w:val="auto"/>
                <w:sz w:val="21"/>
                <w:szCs w:val="21"/>
              </w:rPr>
            </w:pPr>
            <w:r w:rsidRPr="008C5E07">
              <w:rPr>
                <w:rFonts w:hint="eastAsia"/>
                <w:b/>
                <w:color w:val="auto"/>
                <w:sz w:val="21"/>
                <w:szCs w:val="21"/>
              </w:rPr>
              <w:t>综合概况与实施方案</w:t>
            </w:r>
          </w:p>
        </w:tc>
        <w:tc>
          <w:tcPr>
            <w:tcW w:w="1669" w:type="dxa"/>
            <w:tcBorders>
              <w:top w:val="dotted" w:sz="4" w:space="0" w:color="auto"/>
              <w:bottom w:val="dotted" w:sz="4" w:space="0" w:color="auto"/>
            </w:tcBorders>
            <w:vAlign w:val="center"/>
          </w:tcPr>
          <w:p w:rsidR="00317731" w:rsidRPr="008C5E07" w:rsidRDefault="00317731" w:rsidP="009203B5">
            <w:pPr>
              <w:jc w:val="center"/>
              <w:rPr>
                <w:bCs/>
                <w:color w:val="auto"/>
                <w:sz w:val="21"/>
                <w:szCs w:val="21"/>
              </w:rPr>
            </w:pPr>
          </w:p>
        </w:tc>
      </w:tr>
      <w:tr w:rsidR="00317731" w:rsidRPr="008C5E07" w:rsidTr="009203B5">
        <w:trPr>
          <w:trHeight w:val="680"/>
          <w:jc w:val="center"/>
        </w:trPr>
        <w:tc>
          <w:tcPr>
            <w:tcW w:w="713" w:type="dxa"/>
            <w:tcBorders>
              <w:top w:val="dotted" w:sz="4" w:space="0" w:color="auto"/>
              <w:bottom w:val="dotted" w:sz="4" w:space="0" w:color="auto"/>
              <w:right w:val="single" w:sz="4" w:space="0" w:color="auto"/>
            </w:tcBorders>
            <w:vAlign w:val="center"/>
          </w:tcPr>
          <w:p w:rsidR="00317731" w:rsidRPr="008C5E07" w:rsidRDefault="00317731" w:rsidP="009203B5">
            <w:pPr>
              <w:pStyle w:val="a8"/>
              <w:keepNext w:val="0"/>
              <w:numPr>
                <w:ilvl w:val="0"/>
                <w:numId w:val="21"/>
              </w:numPr>
              <w:adjustRightInd/>
              <w:spacing w:before="0" w:after="0" w:line="240" w:lineRule="auto"/>
              <w:textAlignment w:val="auto"/>
              <w:rPr>
                <w:b/>
                <w:snapToGrid/>
                <w:color w:val="auto"/>
                <w:spacing w:val="0"/>
                <w:kern w:val="2"/>
                <w:sz w:val="21"/>
                <w:szCs w:val="21"/>
              </w:rPr>
            </w:pPr>
          </w:p>
        </w:tc>
        <w:tc>
          <w:tcPr>
            <w:tcW w:w="6934" w:type="dxa"/>
            <w:tcBorders>
              <w:top w:val="dotted" w:sz="4" w:space="0" w:color="auto"/>
              <w:left w:val="single" w:sz="4" w:space="0" w:color="auto"/>
              <w:bottom w:val="dotted" w:sz="4" w:space="0" w:color="auto"/>
            </w:tcBorders>
            <w:vAlign w:val="center"/>
          </w:tcPr>
          <w:p w:rsidR="00317731" w:rsidRPr="008C5E07" w:rsidRDefault="00317731" w:rsidP="009203B5">
            <w:pPr>
              <w:tabs>
                <w:tab w:val="left" w:pos="650"/>
                <w:tab w:val="left" w:pos="1080"/>
              </w:tabs>
              <w:ind w:rightChars="69" w:right="166"/>
              <w:rPr>
                <w:b/>
                <w:color w:val="auto"/>
                <w:sz w:val="21"/>
                <w:szCs w:val="21"/>
              </w:rPr>
            </w:pPr>
            <w:r w:rsidRPr="008C5E07">
              <w:rPr>
                <w:rFonts w:hint="eastAsia"/>
                <w:b/>
                <w:color w:val="auto"/>
                <w:sz w:val="21"/>
                <w:szCs w:val="21"/>
              </w:rPr>
              <w:t>技术方案总体内容</w:t>
            </w:r>
          </w:p>
        </w:tc>
        <w:tc>
          <w:tcPr>
            <w:tcW w:w="1669" w:type="dxa"/>
            <w:tcBorders>
              <w:top w:val="dotted" w:sz="4" w:space="0" w:color="auto"/>
              <w:bottom w:val="dotted" w:sz="4" w:space="0" w:color="auto"/>
            </w:tcBorders>
            <w:vAlign w:val="center"/>
          </w:tcPr>
          <w:p w:rsidR="00317731" w:rsidRPr="008C5E07" w:rsidRDefault="00317731" w:rsidP="009203B5">
            <w:pPr>
              <w:jc w:val="center"/>
              <w:rPr>
                <w:color w:val="auto"/>
                <w:sz w:val="21"/>
                <w:szCs w:val="21"/>
              </w:rPr>
            </w:pPr>
          </w:p>
        </w:tc>
      </w:tr>
      <w:tr w:rsidR="00317731" w:rsidRPr="008C5E07" w:rsidTr="009203B5">
        <w:trPr>
          <w:trHeight w:val="680"/>
          <w:jc w:val="center"/>
        </w:trPr>
        <w:tc>
          <w:tcPr>
            <w:tcW w:w="713" w:type="dxa"/>
            <w:tcBorders>
              <w:top w:val="dotted" w:sz="4" w:space="0" w:color="auto"/>
              <w:bottom w:val="dotted" w:sz="4" w:space="0" w:color="auto"/>
              <w:right w:val="single" w:sz="4" w:space="0" w:color="auto"/>
            </w:tcBorders>
            <w:vAlign w:val="center"/>
          </w:tcPr>
          <w:p w:rsidR="00317731" w:rsidRPr="008C5E07" w:rsidRDefault="00317731" w:rsidP="009203B5">
            <w:pPr>
              <w:pStyle w:val="a8"/>
              <w:keepNext w:val="0"/>
              <w:numPr>
                <w:ilvl w:val="0"/>
                <w:numId w:val="21"/>
              </w:numPr>
              <w:adjustRightInd/>
              <w:spacing w:before="0" w:after="0" w:line="240" w:lineRule="auto"/>
              <w:textAlignment w:val="auto"/>
              <w:rPr>
                <w:b/>
                <w:snapToGrid/>
                <w:color w:val="auto"/>
                <w:spacing w:val="0"/>
                <w:kern w:val="2"/>
                <w:sz w:val="21"/>
                <w:szCs w:val="21"/>
              </w:rPr>
            </w:pPr>
          </w:p>
        </w:tc>
        <w:tc>
          <w:tcPr>
            <w:tcW w:w="6934" w:type="dxa"/>
            <w:tcBorders>
              <w:top w:val="dotted" w:sz="4" w:space="0" w:color="auto"/>
              <w:left w:val="single" w:sz="4" w:space="0" w:color="auto"/>
              <w:bottom w:val="dotted" w:sz="4" w:space="0" w:color="auto"/>
            </w:tcBorders>
            <w:vAlign w:val="center"/>
          </w:tcPr>
          <w:p w:rsidR="00317731" w:rsidRPr="008C5E07" w:rsidRDefault="00317731" w:rsidP="009203B5">
            <w:pPr>
              <w:tabs>
                <w:tab w:val="left" w:pos="650"/>
                <w:tab w:val="left" w:pos="1080"/>
              </w:tabs>
              <w:ind w:rightChars="69" w:right="166"/>
              <w:rPr>
                <w:b/>
                <w:color w:val="auto"/>
                <w:sz w:val="21"/>
                <w:szCs w:val="21"/>
              </w:rPr>
            </w:pPr>
            <w:r w:rsidRPr="008C5E07">
              <w:rPr>
                <w:rFonts w:hint="eastAsia"/>
                <w:b/>
                <w:color w:val="auto"/>
                <w:sz w:val="21"/>
                <w:szCs w:val="21"/>
              </w:rPr>
              <w:t>同类项目业绩</w:t>
            </w:r>
          </w:p>
        </w:tc>
        <w:tc>
          <w:tcPr>
            <w:tcW w:w="1669" w:type="dxa"/>
            <w:tcBorders>
              <w:top w:val="dotted" w:sz="4" w:space="0" w:color="auto"/>
              <w:bottom w:val="dotted" w:sz="4" w:space="0" w:color="auto"/>
            </w:tcBorders>
            <w:vAlign w:val="center"/>
          </w:tcPr>
          <w:p w:rsidR="00317731" w:rsidRPr="008C5E07" w:rsidRDefault="00317731" w:rsidP="009203B5">
            <w:pPr>
              <w:jc w:val="center"/>
              <w:rPr>
                <w:color w:val="auto"/>
                <w:sz w:val="21"/>
                <w:szCs w:val="21"/>
              </w:rPr>
            </w:pPr>
          </w:p>
        </w:tc>
      </w:tr>
      <w:tr w:rsidR="00317731" w:rsidRPr="008C5E07" w:rsidTr="009203B5">
        <w:trPr>
          <w:trHeight w:val="526"/>
          <w:jc w:val="center"/>
        </w:trPr>
        <w:tc>
          <w:tcPr>
            <w:tcW w:w="9316" w:type="dxa"/>
            <w:gridSpan w:val="3"/>
            <w:shd w:val="clear" w:color="auto" w:fill="F3F3F3"/>
            <w:vAlign w:val="center"/>
          </w:tcPr>
          <w:p w:rsidR="00317731" w:rsidRPr="008C5E07" w:rsidRDefault="00317731" w:rsidP="009203B5">
            <w:pPr>
              <w:rPr>
                <w:b/>
                <w:color w:val="auto"/>
                <w:sz w:val="21"/>
                <w:szCs w:val="21"/>
              </w:rPr>
            </w:pPr>
            <w:r w:rsidRPr="008C5E07">
              <w:rPr>
                <w:rFonts w:hint="eastAsia"/>
                <w:b/>
                <w:color w:val="auto"/>
                <w:sz w:val="21"/>
                <w:szCs w:val="21"/>
              </w:rPr>
              <w:t>二、其它辅助性证明材料：</w:t>
            </w:r>
            <w:r w:rsidRPr="008C5E07">
              <w:rPr>
                <w:rFonts w:hint="eastAsia"/>
                <w:bCs/>
                <w:color w:val="auto"/>
                <w:sz w:val="21"/>
                <w:szCs w:val="21"/>
              </w:rPr>
              <w:t xml:space="preserve"> (</w:t>
            </w:r>
            <w:r w:rsidRPr="008C5E07">
              <w:rPr>
                <w:rFonts w:hint="eastAsia"/>
                <w:bCs/>
                <w:color w:val="auto"/>
                <w:sz w:val="21"/>
                <w:szCs w:val="21"/>
              </w:rPr>
              <w:t>请按照实际递交情况填列</w:t>
            </w:r>
            <w:r w:rsidRPr="008C5E07">
              <w:rPr>
                <w:rFonts w:hint="eastAsia"/>
                <w:bCs/>
                <w:color w:val="auto"/>
                <w:sz w:val="21"/>
                <w:szCs w:val="21"/>
              </w:rPr>
              <w:t>)</w:t>
            </w:r>
          </w:p>
        </w:tc>
      </w:tr>
      <w:tr w:rsidR="00317731" w:rsidRPr="008C5E07" w:rsidTr="009203B5">
        <w:trPr>
          <w:trHeight w:val="1106"/>
          <w:jc w:val="center"/>
        </w:trPr>
        <w:tc>
          <w:tcPr>
            <w:tcW w:w="713" w:type="dxa"/>
            <w:tcBorders>
              <w:bottom w:val="dotted" w:sz="4" w:space="0" w:color="auto"/>
            </w:tcBorders>
            <w:vAlign w:val="center"/>
          </w:tcPr>
          <w:p w:rsidR="00317731" w:rsidRPr="008C5E07" w:rsidRDefault="00317731" w:rsidP="009203B5">
            <w:pPr>
              <w:pStyle w:val="a8"/>
              <w:keepNext w:val="0"/>
              <w:numPr>
                <w:ilvl w:val="0"/>
                <w:numId w:val="21"/>
              </w:numPr>
              <w:adjustRightInd/>
              <w:spacing w:before="0" w:after="0" w:line="240" w:lineRule="auto"/>
              <w:textAlignment w:val="auto"/>
              <w:rPr>
                <w:b/>
                <w:snapToGrid/>
                <w:color w:val="auto"/>
                <w:spacing w:val="0"/>
                <w:kern w:val="2"/>
                <w:sz w:val="21"/>
                <w:szCs w:val="21"/>
              </w:rPr>
            </w:pPr>
          </w:p>
        </w:tc>
        <w:tc>
          <w:tcPr>
            <w:tcW w:w="6934" w:type="dxa"/>
            <w:tcBorders>
              <w:top w:val="dotted" w:sz="4" w:space="0" w:color="auto"/>
              <w:bottom w:val="dotted" w:sz="4" w:space="0" w:color="auto"/>
            </w:tcBorders>
            <w:vAlign w:val="center"/>
          </w:tcPr>
          <w:p w:rsidR="00317731" w:rsidRPr="008C5E07" w:rsidRDefault="00317731" w:rsidP="009203B5">
            <w:pPr>
              <w:ind w:left="420" w:rightChars="69" w:right="166"/>
              <w:rPr>
                <w:b/>
                <w:color w:val="auto"/>
                <w:sz w:val="21"/>
                <w:szCs w:val="21"/>
              </w:rPr>
            </w:pPr>
          </w:p>
        </w:tc>
        <w:tc>
          <w:tcPr>
            <w:tcW w:w="1669" w:type="dxa"/>
            <w:tcBorders>
              <w:top w:val="dotted" w:sz="4" w:space="0" w:color="auto"/>
              <w:bottom w:val="dotted" w:sz="4" w:space="0" w:color="auto"/>
            </w:tcBorders>
            <w:vAlign w:val="center"/>
          </w:tcPr>
          <w:p w:rsidR="00317731" w:rsidRPr="008C5E07" w:rsidRDefault="00317731" w:rsidP="009203B5">
            <w:pPr>
              <w:jc w:val="center"/>
              <w:rPr>
                <w:bCs/>
                <w:color w:val="auto"/>
                <w:sz w:val="21"/>
                <w:szCs w:val="21"/>
              </w:rPr>
            </w:pPr>
          </w:p>
        </w:tc>
      </w:tr>
    </w:tbl>
    <w:p w:rsidR="00317731" w:rsidRPr="008C5E07" w:rsidRDefault="00317731" w:rsidP="00317731">
      <w:pPr>
        <w:pStyle w:val="2"/>
        <w:pageBreakBefore/>
        <w:ind w:left="425"/>
        <w:rPr>
          <w:b w:val="0"/>
          <w:bCs/>
          <w:color w:val="auto"/>
          <w:sz w:val="52"/>
        </w:rPr>
      </w:pPr>
      <w:bookmarkStart w:id="245" w:name="_Toc3791"/>
      <w:bookmarkStart w:id="246" w:name="_Toc483389370"/>
      <w:r w:rsidRPr="008C5E07">
        <w:rPr>
          <w:rFonts w:hint="eastAsia"/>
          <w:b w:val="0"/>
          <w:bCs/>
          <w:color w:val="auto"/>
          <w:sz w:val="52"/>
        </w:rPr>
        <w:lastRenderedPageBreak/>
        <w:t>第三章  最低要求响应清单</w:t>
      </w:r>
      <w:bookmarkEnd w:id="240"/>
      <w:bookmarkEnd w:id="245"/>
      <w:bookmarkEnd w:id="246"/>
    </w:p>
    <w:p w:rsidR="00317731" w:rsidRPr="008C5E07" w:rsidRDefault="00317731" w:rsidP="00317731">
      <w:pPr>
        <w:pStyle w:val="2"/>
        <w:pageBreakBefore/>
        <w:ind w:left="425"/>
        <w:rPr>
          <w:b w:val="0"/>
          <w:bCs/>
          <w:color w:val="auto"/>
          <w:sz w:val="52"/>
        </w:rPr>
        <w:sectPr w:rsidR="00317731" w:rsidRPr="008C5E07">
          <w:pgSz w:w="11906" w:h="16838"/>
          <w:pgMar w:top="1134" w:right="1134" w:bottom="1134" w:left="1588" w:header="567" w:footer="737" w:gutter="0"/>
          <w:cols w:space="720"/>
          <w:docGrid w:linePitch="312"/>
        </w:sectPr>
      </w:pPr>
    </w:p>
    <w:p w:rsidR="00317731" w:rsidRPr="008C5E07" w:rsidRDefault="00317731" w:rsidP="00317731">
      <w:pPr>
        <w:jc w:val="center"/>
        <w:rPr>
          <w:color w:val="auto"/>
          <w:sz w:val="44"/>
          <w:szCs w:val="44"/>
        </w:rPr>
      </w:pPr>
      <w:r w:rsidRPr="008C5E07">
        <w:rPr>
          <w:rFonts w:hint="eastAsia"/>
          <w:color w:val="auto"/>
          <w:sz w:val="44"/>
          <w:szCs w:val="44"/>
        </w:rPr>
        <w:lastRenderedPageBreak/>
        <w:t>采购文件最低要求响应清单</w:t>
      </w:r>
    </w:p>
    <w:p w:rsidR="00317731" w:rsidRPr="008C5E07" w:rsidRDefault="00317731" w:rsidP="00317731">
      <w:pPr>
        <w:jc w:val="center"/>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6934"/>
        <w:gridCol w:w="1449"/>
      </w:tblGrid>
      <w:tr w:rsidR="00317731" w:rsidRPr="008C5E07" w:rsidTr="009203B5">
        <w:trPr>
          <w:trHeight w:val="694"/>
          <w:jc w:val="center"/>
        </w:trPr>
        <w:tc>
          <w:tcPr>
            <w:tcW w:w="713" w:type="dxa"/>
            <w:shd w:val="clear" w:color="auto" w:fill="F3F3F3"/>
            <w:vAlign w:val="center"/>
          </w:tcPr>
          <w:p w:rsidR="00317731" w:rsidRPr="008C5E07" w:rsidRDefault="00317731" w:rsidP="009203B5">
            <w:pPr>
              <w:jc w:val="center"/>
              <w:rPr>
                <w:b/>
                <w:color w:val="auto"/>
                <w:sz w:val="21"/>
                <w:szCs w:val="21"/>
              </w:rPr>
            </w:pPr>
            <w:bookmarkStart w:id="247" w:name="_第一部分__资格性文件"/>
            <w:bookmarkStart w:id="248" w:name="_第一章__资格性文件"/>
            <w:bookmarkEnd w:id="247"/>
            <w:bookmarkEnd w:id="248"/>
            <w:r w:rsidRPr="008C5E07">
              <w:rPr>
                <w:rFonts w:hint="eastAsia"/>
                <w:b/>
                <w:color w:val="auto"/>
                <w:sz w:val="21"/>
                <w:szCs w:val="21"/>
              </w:rPr>
              <w:t>序号</w:t>
            </w:r>
          </w:p>
        </w:tc>
        <w:tc>
          <w:tcPr>
            <w:tcW w:w="6934" w:type="dxa"/>
            <w:shd w:val="clear" w:color="auto" w:fill="F3F3F3"/>
            <w:vAlign w:val="center"/>
          </w:tcPr>
          <w:p w:rsidR="00317731" w:rsidRPr="008C5E07" w:rsidRDefault="00317731" w:rsidP="009203B5">
            <w:pPr>
              <w:jc w:val="center"/>
              <w:rPr>
                <w:b/>
                <w:color w:val="auto"/>
                <w:sz w:val="21"/>
                <w:szCs w:val="21"/>
              </w:rPr>
            </w:pPr>
            <w:r w:rsidRPr="008C5E07">
              <w:rPr>
                <w:rFonts w:hint="eastAsia"/>
                <w:b/>
                <w:color w:val="auto"/>
                <w:sz w:val="21"/>
                <w:szCs w:val="21"/>
              </w:rPr>
              <w:t>内</w:t>
            </w:r>
            <w:r w:rsidRPr="008C5E07">
              <w:rPr>
                <w:rFonts w:hint="eastAsia"/>
                <w:b/>
                <w:color w:val="auto"/>
                <w:sz w:val="21"/>
                <w:szCs w:val="21"/>
              </w:rPr>
              <w:t xml:space="preserve">      </w:t>
            </w:r>
            <w:r w:rsidRPr="008C5E07">
              <w:rPr>
                <w:rFonts w:hint="eastAsia"/>
                <w:b/>
                <w:color w:val="auto"/>
                <w:sz w:val="21"/>
                <w:szCs w:val="21"/>
              </w:rPr>
              <w:t>容</w:t>
            </w:r>
          </w:p>
        </w:tc>
        <w:tc>
          <w:tcPr>
            <w:tcW w:w="1449" w:type="dxa"/>
            <w:shd w:val="clear" w:color="auto" w:fill="F3F3F3"/>
            <w:vAlign w:val="center"/>
          </w:tcPr>
          <w:p w:rsidR="00317731" w:rsidRPr="008C5E07" w:rsidRDefault="00317731" w:rsidP="009203B5">
            <w:pPr>
              <w:jc w:val="center"/>
              <w:rPr>
                <w:b/>
                <w:color w:val="auto"/>
                <w:sz w:val="21"/>
                <w:szCs w:val="21"/>
              </w:rPr>
            </w:pPr>
            <w:r w:rsidRPr="008C5E07">
              <w:rPr>
                <w:rFonts w:hint="eastAsia"/>
                <w:b/>
                <w:color w:val="auto"/>
                <w:sz w:val="21"/>
                <w:szCs w:val="21"/>
              </w:rPr>
              <w:t>资料属性</w:t>
            </w:r>
          </w:p>
          <w:p w:rsidR="00317731" w:rsidRPr="008C5E07" w:rsidRDefault="00317731" w:rsidP="009203B5">
            <w:pPr>
              <w:jc w:val="center"/>
              <w:rPr>
                <w:bCs/>
                <w:color w:val="auto"/>
                <w:sz w:val="21"/>
                <w:szCs w:val="21"/>
              </w:rPr>
            </w:pPr>
            <w:r w:rsidRPr="008C5E07">
              <w:rPr>
                <w:rFonts w:hint="eastAsia"/>
                <w:b/>
                <w:color w:val="auto"/>
                <w:sz w:val="21"/>
                <w:szCs w:val="21"/>
              </w:rPr>
              <w:t>及要求</w:t>
            </w:r>
          </w:p>
        </w:tc>
      </w:tr>
      <w:tr w:rsidR="00317731" w:rsidRPr="008C5E07" w:rsidTr="009203B5">
        <w:trPr>
          <w:trHeight w:val="510"/>
          <w:jc w:val="center"/>
        </w:trPr>
        <w:tc>
          <w:tcPr>
            <w:tcW w:w="9096" w:type="dxa"/>
            <w:gridSpan w:val="3"/>
            <w:shd w:val="clear" w:color="auto" w:fill="F3F3F3"/>
            <w:vAlign w:val="center"/>
          </w:tcPr>
          <w:p w:rsidR="00317731" w:rsidRPr="008C5E07" w:rsidRDefault="00317731" w:rsidP="009203B5">
            <w:pPr>
              <w:rPr>
                <w:b/>
                <w:color w:val="auto"/>
                <w:sz w:val="21"/>
                <w:szCs w:val="21"/>
              </w:rPr>
            </w:pPr>
            <w:r w:rsidRPr="008C5E07">
              <w:rPr>
                <w:rFonts w:hint="eastAsia"/>
                <w:b/>
                <w:color w:val="auto"/>
                <w:sz w:val="21"/>
                <w:szCs w:val="21"/>
              </w:rPr>
              <w:t>一、响应采购文件最低要求必须提交的证明材料</w:t>
            </w:r>
          </w:p>
        </w:tc>
      </w:tr>
      <w:tr w:rsidR="00317731" w:rsidRPr="008C5E07" w:rsidTr="009203B5">
        <w:trPr>
          <w:trHeight w:val="645"/>
          <w:jc w:val="center"/>
        </w:trPr>
        <w:tc>
          <w:tcPr>
            <w:tcW w:w="713" w:type="dxa"/>
            <w:tcBorders>
              <w:top w:val="dotted" w:sz="4" w:space="0" w:color="auto"/>
              <w:bottom w:val="dotted" w:sz="4" w:space="0" w:color="auto"/>
            </w:tcBorders>
            <w:vAlign w:val="center"/>
          </w:tcPr>
          <w:p w:rsidR="00317731" w:rsidRPr="008C5E07" w:rsidRDefault="00317731" w:rsidP="009203B5">
            <w:pPr>
              <w:pStyle w:val="a8"/>
              <w:keepNext w:val="0"/>
              <w:numPr>
                <w:ilvl w:val="0"/>
                <w:numId w:val="22"/>
              </w:numPr>
              <w:adjustRightInd/>
              <w:spacing w:before="0" w:after="0" w:line="240" w:lineRule="auto"/>
              <w:ind w:firstLine="83"/>
              <w:textAlignment w:val="auto"/>
              <w:rPr>
                <w:b/>
                <w:snapToGrid/>
                <w:color w:val="auto"/>
                <w:spacing w:val="0"/>
                <w:kern w:val="2"/>
                <w:sz w:val="21"/>
                <w:szCs w:val="21"/>
              </w:rPr>
            </w:pPr>
          </w:p>
        </w:tc>
        <w:tc>
          <w:tcPr>
            <w:tcW w:w="6934" w:type="dxa"/>
            <w:tcBorders>
              <w:top w:val="dotted" w:sz="4" w:space="0" w:color="auto"/>
              <w:bottom w:val="dotted" w:sz="4" w:space="0" w:color="auto"/>
            </w:tcBorders>
            <w:vAlign w:val="center"/>
          </w:tcPr>
          <w:p w:rsidR="00317731" w:rsidRPr="008C5E07" w:rsidRDefault="00317731" w:rsidP="007D2F0B">
            <w:pPr>
              <w:ind w:left="213" w:rightChars="69" w:right="166"/>
              <w:jc w:val="center"/>
              <w:rPr>
                <w:b/>
                <w:color w:val="auto"/>
                <w:sz w:val="21"/>
                <w:szCs w:val="21"/>
              </w:rPr>
            </w:pPr>
            <w:r w:rsidRPr="008C5E07">
              <w:rPr>
                <w:rFonts w:hint="eastAsia"/>
                <w:b/>
                <w:color w:val="auto"/>
                <w:sz w:val="21"/>
                <w:szCs w:val="21"/>
              </w:rPr>
              <w:t>报价汇总表</w:t>
            </w:r>
          </w:p>
        </w:tc>
        <w:tc>
          <w:tcPr>
            <w:tcW w:w="1449" w:type="dxa"/>
            <w:tcBorders>
              <w:top w:val="dotted" w:sz="4" w:space="0" w:color="auto"/>
              <w:bottom w:val="dotted" w:sz="4" w:space="0" w:color="auto"/>
            </w:tcBorders>
            <w:vAlign w:val="center"/>
          </w:tcPr>
          <w:p w:rsidR="00317731" w:rsidRPr="008C5E07" w:rsidRDefault="00317731" w:rsidP="009203B5">
            <w:pPr>
              <w:jc w:val="center"/>
              <w:rPr>
                <w:bCs/>
                <w:color w:val="auto"/>
                <w:sz w:val="18"/>
                <w:szCs w:val="18"/>
              </w:rPr>
            </w:pPr>
            <w:r w:rsidRPr="008C5E07">
              <w:rPr>
                <w:rFonts w:hint="eastAsia"/>
                <w:bCs/>
                <w:color w:val="auto"/>
                <w:sz w:val="18"/>
                <w:szCs w:val="18"/>
              </w:rPr>
              <w:t>按格式签署</w:t>
            </w:r>
          </w:p>
          <w:p w:rsidR="00317731" w:rsidRPr="008C5E07" w:rsidRDefault="00317731" w:rsidP="009203B5">
            <w:pPr>
              <w:jc w:val="center"/>
              <w:rPr>
                <w:bCs/>
                <w:color w:val="auto"/>
                <w:sz w:val="21"/>
                <w:szCs w:val="21"/>
              </w:rPr>
            </w:pPr>
            <w:r w:rsidRPr="008C5E07">
              <w:rPr>
                <w:rFonts w:hint="eastAsia"/>
                <w:bCs/>
                <w:color w:val="auto"/>
                <w:sz w:val="18"/>
                <w:szCs w:val="18"/>
              </w:rPr>
              <w:t>原件</w:t>
            </w:r>
            <w:r w:rsidRPr="008C5E07">
              <w:rPr>
                <w:rFonts w:hint="eastAsia"/>
                <w:color w:val="auto"/>
                <w:sz w:val="18"/>
                <w:szCs w:val="18"/>
              </w:rPr>
              <w:t>(</w:t>
            </w:r>
            <w:r w:rsidRPr="008C5E07">
              <w:rPr>
                <w:rFonts w:hint="eastAsia"/>
                <w:color w:val="auto"/>
                <w:sz w:val="18"/>
                <w:szCs w:val="18"/>
              </w:rPr>
              <w:t>各一份</w:t>
            </w:r>
            <w:r w:rsidRPr="008C5E07">
              <w:rPr>
                <w:rFonts w:hint="eastAsia"/>
                <w:color w:val="auto"/>
                <w:sz w:val="18"/>
                <w:szCs w:val="18"/>
              </w:rPr>
              <w:t>)</w:t>
            </w:r>
          </w:p>
        </w:tc>
      </w:tr>
      <w:tr w:rsidR="00317731" w:rsidRPr="008C5E07" w:rsidTr="009203B5">
        <w:trPr>
          <w:trHeight w:val="842"/>
          <w:jc w:val="center"/>
        </w:trPr>
        <w:tc>
          <w:tcPr>
            <w:tcW w:w="713" w:type="dxa"/>
            <w:tcBorders>
              <w:top w:val="dotted" w:sz="4" w:space="0" w:color="auto"/>
              <w:bottom w:val="dotted" w:sz="4" w:space="0" w:color="auto"/>
            </w:tcBorders>
            <w:vAlign w:val="center"/>
          </w:tcPr>
          <w:p w:rsidR="00317731" w:rsidRPr="008C5E07" w:rsidRDefault="00317731" w:rsidP="009203B5">
            <w:pPr>
              <w:pStyle w:val="a8"/>
              <w:keepNext w:val="0"/>
              <w:numPr>
                <w:ilvl w:val="0"/>
                <w:numId w:val="22"/>
              </w:numPr>
              <w:adjustRightInd/>
              <w:spacing w:before="0" w:after="0" w:line="240" w:lineRule="auto"/>
              <w:ind w:firstLine="83"/>
              <w:textAlignment w:val="auto"/>
              <w:rPr>
                <w:b/>
                <w:snapToGrid/>
                <w:color w:val="auto"/>
                <w:spacing w:val="0"/>
                <w:kern w:val="2"/>
                <w:sz w:val="21"/>
                <w:szCs w:val="21"/>
              </w:rPr>
            </w:pPr>
          </w:p>
        </w:tc>
        <w:tc>
          <w:tcPr>
            <w:tcW w:w="6934" w:type="dxa"/>
            <w:tcBorders>
              <w:top w:val="dotted" w:sz="4" w:space="0" w:color="auto"/>
              <w:bottom w:val="dotted" w:sz="4" w:space="0" w:color="auto"/>
            </w:tcBorders>
            <w:vAlign w:val="center"/>
          </w:tcPr>
          <w:p w:rsidR="00317731" w:rsidRPr="008C5E07" w:rsidRDefault="00317731" w:rsidP="007D2F0B">
            <w:pPr>
              <w:ind w:left="213" w:rightChars="69" w:right="166"/>
              <w:jc w:val="center"/>
              <w:rPr>
                <w:b/>
                <w:color w:val="auto"/>
                <w:sz w:val="21"/>
                <w:szCs w:val="21"/>
              </w:rPr>
            </w:pPr>
            <w:r w:rsidRPr="008C5E07">
              <w:rPr>
                <w:rFonts w:hint="eastAsia"/>
                <w:b/>
                <w:color w:val="auto"/>
                <w:sz w:val="21"/>
                <w:szCs w:val="21"/>
              </w:rPr>
              <w:t>综合概况与实施方案、技术方案总体内容等</w:t>
            </w:r>
          </w:p>
        </w:tc>
        <w:tc>
          <w:tcPr>
            <w:tcW w:w="1449" w:type="dxa"/>
            <w:tcBorders>
              <w:top w:val="dotted" w:sz="4" w:space="0" w:color="auto"/>
              <w:bottom w:val="dotted" w:sz="4" w:space="0" w:color="auto"/>
            </w:tcBorders>
            <w:vAlign w:val="center"/>
          </w:tcPr>
          <w:p w:rsidR="00317731" w:rsidRPr="008C5E07" w:rsidRDefault="00317731" w:rsidP="009203B5">
            <w:pPr>
              <w:jc w:val="center"/>
              <w:rPr>
                <w:bCs/>
                <w:color w:val="auto"/>
                <w:sz w:val="21"/>
                <w:szCs w:val="21"/>
              </w:rPr>
            </w:pPr>
            <w:r w:rsidRPr="008C5E07">
              <w:rPr>
                <w:rFonts w:hint="eastAsia"/>
                <w:bCs/>
                <w:color w:val="auto"/>
                <w:sz w:val="18"/>
                <w:szCs w:val="18"/>
              </w:rPr>
              <w:t>按格式描述</w:t>
            </w:r>
            <w:r w:rsidRPr="008C5E07">
              <w:rPr>
                <w:rFonts w:hint="eastAsia"/>
                <w:bCs/>
                <w:color w:val="auto"/>
                <w:sz w:val="18"/>
                <w:szCs w:val="18"/>
              </w:rPr>
              <w:t>/</w:t>
            </w:r>
            <w:r w:rsidRPr="008C5E07">
              <w:rPr>
                <w:rFonts w:hint="eastAsia"/>
                <w:bCs/>
                <w:color w:val="auto"/>
                <w:sz w:val="18"/>
                <w:szCs w:val="18"/>
              </w:rPr>
              <w:t>填写原件</w:t>
            </w:r>
            <w:r w:rsidRPr="008C5E07">
              <w:rPr>
                <w:rFonts w:hint="eastAsia"/>
                <w:color w:val="auto"/>
                <w:sz w:val="18"/>
                <w:szCs w:val="18"/>
              </w:rPr>
              <w:t>(</w:t>
            </w:r>
            <w:r w:rsidRPr="008C5E07">
              <w:rPr>
                <w:rFonts w:hint="eastAsia"/>
                <w:color w:val="auto"/>
                <w:sz w:val="18"/>
                <w:szCs w:val="18"/>
              </w:rPr>
              <w:t>各一份</w:t>
            </w:r>
            <w:r w:rsidRPr="008C5E07">
              <w:rPr>
                <w:rFonts w:hint="eastAsia"/>
                <w:color w:val="auto"/>
                <w:sz w:val="18"/>
                <w:szCs w:val="18"/>
              </w:rPr>
              <w:t>)</w:t>
            </w:r>
          </w:p>
        </w:tc>
      </w:tr>
      <w:tr w:rsidR="00317731" w:rsidRPr="008C5E07" w:rsidTr="007D2F0B">
        <w:trPr>
          <w:trHeight w:val="820"/>
          <w:jc w:val="center"/>
        </w:trPr>
        <w:tc>
          <w:tcPr>
            <w:tcW w:w="713" w:type="dxa"/>
            <w:tcBorders>
              <w:top w:val="dotted" w:sz="4" w:space="0" w:color="auto"/>
              <w:bottom w:val="dotted" w:sz="4" w:space="0" w:color="auto"/>
              <w:right w:val="single" w:sz="4" w:space="0" w:color="auto"/>
            </w:tcBorders>
            <w:vAlign w:val="center"/>
          </w:tcPr>
          <w:p w:rsidR="00317731" w:rsidRPr="008C5E07" w:rsidRDefault="00317731" w:rsidP="009203B5">
            <w:pPr>
              <w:pStyle w:val="a8"/>
              <w:keepNext w:val="0"/>
              <w:numPr>
                <w:ilvl w:val="0"/>
                <w:numId w:val="22"/>
              </w:numPr>
              <w:adjustRightInd/>
              <w:spacing w:before="0" w:after="0" w:line="240" w:lineRule="auto"/>
              <w:ind w:firstLine="83"/>
              <w:textAlignment w:val="auto"/>
              <w:rPr>
                <w:b/>
                <w:snapToGrid/>
                <w:color w:val="auto"/>
                <w:spacing w:val="0"/>
                <w:kern w:val="2"/>
                <w:sz w:val="21"/>
                <w:szCs w:val="21"/>
              </w:rPr>
            </w:pPr>
          </w:p>
        </w:tc>
        <w:tc>
          <w:tcPr>
            <w:tcW w:w="6934" w:type="dxa"/>
            <w:tcBorders>
              <w:top w:val="dotted" w:sz="4" w:space="0" w:color="auto"/>
              <w:left w:val="single" w:sz="4" w:space="0" w:color="auto"/>
              <w:bottom w:val="dotted" w:sz="4" w:space="0" w:color="auto"/>
            </w:tcBorders>
            <w:vAlign w:val="center"/>
          </w:tcPr>
          <w:p w:rsidR="00317731" w:rsidRPr="008C5E07" w:rsidRDefault="00317731" w:rsidP="007D2F0B">
            <w:pPr>
              <w:ind w:left="213" w:rightChars="69" w:right="166"/>
              <w:jc w:val="center"/>
              <w:rPr>
                <w:color w:val="auto"/>
                <w:sz w:val="21"/>
                <w:szCs w:val="21"/>
              </w:rPr>
            </w:pPr>
            <w:r w:rsidRPr="008C5E07">
              <w:rPr>
                <w:rFonts w:hint="eastAsia"/>
                <w:b/>
                <w:color w:val="auto"/>
                <w:sz w:val="21"/>
                <w:szCs w:val="21"/>
              </w:rPr>
              <w:t>同类项目业绩</w:t>
            </w:r>
          </w:p>
        </w:tc>
        <w:tc>
          <w:tcPr>
            <w:tcW w:w="1449" w:type="dxa"/>
            <w:tcBorders>
              <w:top w:val="dotted" w:sz="4" w:space="0" w:color="auto"/>
              <w:bottom w:val="dotted" w:sz="4" w:space="0" w:color="auto"/>
            </w:tcBorders>
            <w:vAlign w:val="center"/>
          </w:tcPr>
          <w:p w:rsidR="00317731" w:rsidRPr="008C5E07" w:rsidRDefault="00317731" w:rsidP="009203B5">
            <w:pPr>
              <w:jc w:val="center"/>
              <w:rPr>
                <w:color w:val="auto"/>
                <w:sz w:val="21"/>
                <w:szCs w:val="21"/>
              </w:rPr>
            </w:pPr>
            <w:r w:rsidRPr="008C5E07">
              <w:rPr>
                <w:rFonts w:hint="eastAsia"/>
                <w:bCs/>
                <w:color w:val="auto"/>
                <w:sz w:val="18"/>
                <w:szCs w:val="18"/>
              </w:rPr>
              <w:t>复印件</w:t>
            </w:r>
          </w:p>
        </w:tc>
      </w:tr>
      <w:tr w:rsidR="00317731" w:rsidRPr="008C5E07" w:rsidTr="009203B5">
        <w:trPr>
          <w:trHeight w:val="526"/>
          <w:jc w:val="center"/>
        </w:trPr>
        <w:tc>
          <w:tcPr>
            <w:tcW w:w="9096" w:type="dxa"/>
            <w:gridSpan w:val="3"/>
            <w:shd w:val="clear" w:color="auto" w:fill="F3F3F3"/>
            <w:vAlign w:val="center"/>
          </w:tcPr>
          <w:p w:rsidR="00317731" w:rsidRPr="008C5E07" w:rsidRDefault="00317731" w:rsidP="009203B5">
            <w:pPr>
              <w:rPr>
                <w:b/>
                <w:color w:val="auto"/>
                <w:sz w:val="21"/>
                <w:szCs w:val="21"/>
              </w:rPr>
            </w:pPr>
            <w:r w:rsidRPr="008C5E07">
              <w:rPr>
                <w:rFonts w:hint="eastAsia"/>
                <w:b/>
                <w:color w:val="auto"/>
                <w:sz w:val="21"/>
                <w:szCs w:val="21"/>
              </w:rPr>
              <w:t>二、其它辅助性证明材料：</w:t>
            </w:r>
            <w:r w:rsidRPr="008C5E07">
              <w:rPr>
                <w:rFonts w:hint="eastAsia"/>
                <w:bCs/>
                <w:color w:val="auto"/>
                <w:sz w:val="21"/>
                <w:szCs w:val="21"/>
              </w:rPr>
              <w:t xml:space="preserve"> </w:t>
            </w:r>
          </w:p>
        </w:tc>
      </w:tr>
      <w:tr w:rsidR="00317731" w:rsidRPr="008C5E07" w:rsidTr="009203B5">
        <w:trPr>
          <w:trHeight w:val="607"/>
          <w:jc w:val="center"/>
        </w:trPr>
        <w:tc>
          <w:tcPr>
            <w:tcW w:w="713" w:type="dxa"/>
            <w:tcBorders>
              <w:top w:val="dotted" w:sz="4" w:space="0" w:color="auto"/>
            </w:tcBorders>
            <w:vAlign w:val="center"/>
          </w:tcPr>
          <w:p w:rsidR="00317731" w:rsidRPr="008C5E07" w:rsidRDefault="00317731" w:rsidP="009203B5">
            <w:pPr>
              <w:pStyle w:val="a8"/>
              <w:keepNext w:val="0"/>
              <w:numPr>
                <w:ilvl w:val="0"/>
                <w:numId w:val="22"/>
              </w:numPr>
              <w:adjustRightInd/>
              <w:spacing w:before="0" w:after="0" w:line="240" w:lineRule="auto"/>
              <w:ind w:firstLine="83"/>
              <w:textAlignment w:val="auto"/>
              <w:rPr>
                <w:b/>
                <w:snapToGrid/>
                <w:color w:val="auto"/>
                <w:spacing w:val="0"/>
                <w:kern w:val="2"/>
                <w:sz w:val="21"/>
                <w:szCs w:val="21"/>
              </w:rPr>
            </w:pPr>
          </w:p>
        </w:tc>
        <w:tc>
          <w:tcPr>
            <w:tcW w:w="6934" w:type="dxa"/>
            <w:tcBorders>
              <w:top w:val="dotted" w:sz="4" w:space="0" w:color="auto"/>
              <w:bottom w:val="single" w:sz="4" w:space="0" w:color="auto"/>
            </w:tcBorders>
            <w:vAlign w:val="center"/>
          </w:tcPr>
          <w:p w:rsidR="00317731" w:rsidRPr="008C5E07" w:rsidRDefault="00317731" w:rsidP="009203B5">
            <w:pPr>
              <w:pStyle w:val="ac"/>
              <w:tabs>
                <w:tab w:val="left" w:pos="650"/>
                <w:tab w:val="left" w:pos="1080"/>
                <w:tab w:val="left" w:pos="1620"/>
              </w:tabs>
              <w:ind w:leftChars="0" w:left="213" w:rightChars="69" w:right="166"/>
              <w:rPr>
                <w:rFonts w:ascii="Times New Roman" w:hAnsi="Times New Roman"/>
                <w:color w:val="auto"/>
                <w:sz w:val="21"/>
                <w:szCs w:val="21"/>
              </w:rPr>
            </w:pPr>
            <w:r w:rsidRPr="008C5E07">
              <w:rPr>
                <w:rFonts w:ascii="Times New Roman" w:hAnsi="Times New Roman" w:hint="eastAsia"/>
                <w:color w:val="auto"/>
                <w:sz w:val="21"/>
                <w:szCs w:val="21"/>
              </w:rPr>
              <w:t>供应商认为有必要提供的其它材料</w:t>
            </w:r>
          </w:p>
        </w:tc>
        <w:tc>
          <w:tcPr>
            <w:tcW w:w="1449" w:type="dxa"/>
            <w:tcBorders>
              <w:top w:val="dotted" w:sz="4" w:space="0" w:color="auto"/>
              <w:bottom w:val="single" w:sz="4" w:space="0" w:color="auto"/>
            </w:tcBorders>
            <w:vAlign w:val="center"/>
          </w:tcPr>
          <w:p w:rsidR="00317731" w:rsidRPr="008C5E07" w:rsidRDefault="00317731" w:rsidP="009203B5">
            <w:pPr>
              <w:jc w:val="center"/>
              <w:rPr>
                <w:bCs/>
                <w:color w:val="auto"/>
                <w:sz w:val="21"/>
                <w:szCs w:val="21"/>
              </w:rPr>
            </w:pPr>
            <w:r w:rsidRPr="008C5E07">
              <w:rPr>
                <w:rFonts w:hint="eastAsia"/>
                <w:bCs/>
                <w:color w:val="auto"/>
                <w:sz w:val="21"/>
                <w:szCs w:val="21"/>
              </w:rPr>
              <w:t>复印件</w:t>
            </w:r>
          </w:p>
        </w:tc>
      </w:tr>
    </w:tbl>
    <w:p w:rsidR="00317731" w:rsidRPr="008C5E07" w:rsidRDefault="00317731" w:rsidP="00317731">
      <w:pPr>
        <w:jc w:val="center"/>
        <w:rPr>
          <w:color w:val="auto"/>
          <w:sz w:val="21"/>
          <w:szCs w:val="21"/>
        </w:rPr>
      </w:pPr>
    </w:p>
    <w:p w:rsidR="00317731" w:rsidRPr="008C5E07" w:rsidRDefault="00317731" w:rsidP="00317731">
      <w:pPr>
        <w:jc w:val="center"/>
        <w:rPr>
          <w:color w:val="auto"/>
          <w:sz w:val="21"/>
          <w:szCs w:val="21"/>
        </w:rPr>
      </w:pPr>
    </w:p>
    <w:p w:rsidR="00317731" w:rsidRPr="008C5E07" w:rsidRDefault="00317731" w:rsidP="00317731">
      <w:pPr>
        <w:jc w:val="center"/>
        <w:rPr>
          <w:color w:val="auto"/>
          <w:sz w:val="21"/>
          <w:szCs w:val="21"/>
        </w:rPr>
      </w:pPr>
    </w:p>
    <w:p w:rsidR="00317731" w:rsidRPr="008C5E07" w:rsidRDefault="00317731" w:rsidP="00317731">
      <w:pPr>
        <w:jc w:val="center"/>
        <w:rPr>
          <w:color w:val="auto"/>
          <w:sz w:val="21"/>
          <w:szCs w:val="21"/>
        </w:rPr>
      </w:pPr>
    </w:p>
    <w:p w:rsidR="00317731" w:rsidRPr="008C5E07" w:rsidRDefault="00317731" w:rsidP="00317731">
      <w:pPr>
        <w:jc w:val="center"/>
        <w:rPr>
          <w:color w:val="auto"/>
          <w:sz w:val="21"/>
          <w:szCs w:val="21"/>
        </w:rPr>
      </w:pPr>
      <w:r w:rsidRPr="008C5E07">
        <w:rPr>
          <w:rFonts w:hint="eastAsia"/>
          <w:color w:val="auto"/>
          <w:sz w:val="21"/>
          <w:szCs w:val="21"/>
        </w:rPr>
        <w:t>特别提示与要求！</w:t>
      </w:r>
    </w:p>
    <w:p w:rsidR="00317731" w:rsidRPr="008C5E07" w:rsidRDefault="00317731" w:rsidP="00317731">
      <w:pPr>
        <w:jc w:val="center"/>
        <w:rPr>
          <w:color w:val="auto"/>
          <w:sz w:val="21"/>
          <w:szCs w:val="21"/>
        </w:rPr>
      </w:pPr>
    </w:p>
    <w:p w:rsidR="00317731" w:rsidRPr="008C5E07" w:rsidRDefault="00317731" w:rsidP="00317731">
      <w:pPr>
        <w:ind w:left="315" w:hanging="315"/>
        <w:rPr>
          <w:color w:val="auto"/>
          <w:sz w:val="21"/>
          <w:szCs w:val="21"/>
        </w:rPr>
      </w:pPr>
      <w:r w:rsidRPr="008C5E07">
        <w:rPr>
          <w:rFonts w:hint="eastAsia"/>
          <w:color w:val="auto"/>
          <w:sz w:val="21"/>
          <w:szCs w:val="21"/>
        </w:rPr>
        <w:t>1</w:t>
      </w:r>
      <w:r w:rsidRPr="008C5E07">
        <w:rPr>
          <w:rFonts w:hint="eastAsia"/>
          <w:color w:val="auto"/>
          <w:sz w:val="21"/>
          <w:szCs w:val="21"/>
        </w:rPr>
        <w:t>、“响应采购文件最低要求必须提交的证明材料”作为投标文件的有效性和合法性审核依据，响应供应商必须严格按照其要求对应如实提供，对缺漏和不符合项将会直接导致“符合性审查不合格”或“无效投标”！</w:t>
      </w:r>
    </w:p>
    <w:p w:rsidR="00317731" w:rsidRPr="008C5E07" w:rsidRDefault="00317731" w:rsidP="00317731">
      <w:pPr>
        <w:ind w:firstLine="315"/>
        <w:rPr>
          <w:color w:val="auto"/>
          <w:sz w:val="21"/>
          <w:szCs w:val="21"/>
        </w:rPr>
      </w:pPr>
      <w:r w:rsidRPr="008C5E07">
        <w:rPr>
          <w:rFonts w:hint="eastAsia"/>
          <w:color w:val="auto"/>
          <w:sz w:val="21"/>
          <w:szCs w:val="21"/>
        </w:rPr>
        <w:t>属于“其它辅助性证明材料”</w:t>
      </w:r>
      <w:r w:rsidRPr="008C5E07">
        <w:rPr>
          <w:rFonts w:hint="eastAsia"/>
          <w:color w:val="auto"/>
          <w:sz w:val="21"/>
          <w:szCs w:val="21"/>
        </w:rPr>
        <w:t xml:space="preserve"> </w:t>
      </w:r>
      <w:r w:rsidRPr="008C5E07">
        <w:rPr>
          <w:rFonts w:hint="eastAsia"/>
          <w:color w:val="auto"/>
          <w:sz w:val="21"/>
          <w:szCs w:val="21"/>
        </w:rPr>
        <w:t>类的作为比对性参考辅助材料，建议尽可能对应提交。</w:t>
      </w:r>
    </w:p>
    <w:p w:rsidR="00317731" w:rsidRPr="008C5E07" w:rsidRDefault="00317731" w:rsidP="00317731">
      <w:pPr>
        <w:rPr>
          <w:color w:val="auto"/>
          <w:sz w:val="21"/>
          <w:szCs w:val="21"/>
        </w:rPr>
      </w:pPr>
      <w:r w:rsidRPr="008C5E07">
        <w:rPr>
          <w:rFonts w:hint="eastAsia"/>
          <w:color w:val="auto"/>
          <w:sz w:val="21"/>
          <w:szCs w:val="21"/>
        </w:rPr>
        <w:t>2</w:t>
      </w:r>
      <w:r w:rsidRPr="008C5E07">
        <w:rPr>
          <w:rFonts w:hint="eastAsia"/>
          <w:color w:val="auto"/>
          <w:sz w:val="21"/>
          <w:szCs w:val="21"/>
        </w:rPr>
        <w:t>、请按顺序装订密封递交。</w:t>
      </w:r>
    </w:p>
    <w:p w:rsidR="00317731" w:rsidRPr="008C5E07" w:rsidRDefault="00317731" w:rsidP="00317731">
      <w:pPr>
        <w:rPr>
          <w:color w:val="auto"/>
        </w:rPr>
      </w:pPr>
    </w:p>
    <w:p w:rsidR="00317731" w:rsidRPr="008C5E07" w:rsidRDefault="00317731" w:rsidP="00317731">
      <w:pPr>
        <w:pStyle w:val="2"/>
        <w:pageBreakBefore/>
        <w:rPr>
          <w:b w:val="0"/>
          <w:bCs/>
          <w:color w:val="auto"/>
          <w:sz w:val="52"/>
        </w:rPr>
        <w:sectPr w:rsidR="00317731" w:rsidRPr="008C5E07">
          <w:pgSz w:w="11906" w:h="16838"/>
          <w:pgMar w:top="1134" w:right="1134" w:bottom="1134" w:left="1588" w:header="567" w:footer="737" w:gutter="0"/>
          <w:cols w:space="720"/>
          <w:docGrid w:linePitch="312"/>
        </w:sectPr>
      </w:pPr>
    </w:p>
    <w:bookmarkStart w:id="249" w:name="_企业综合概况"/>
    <w:bookmarkStart w:id="250" w:name="_企业综合概况与计划"/>
    <w:bookmarkStart w:id="251" w:name="_商务条款响应表"/>
    <w:bookmarkStart w:id="252" w:name="_Toc20003"/>
    <w:bookmarkStart w:id="253" w:name="_Toc119321155"/>
    <w:bookmarkStart w:id="254" w:name="_Toc136662944"/>
    <w:bookmarkStart w:id="255" w:name="_Toc136682920"/>
    <w:bookmarkStart w:id="256" w:name="_Toc108234926"/>
    <w:bookmarkStart w:id="257" w:name="_Toc159385079"/>
    <w:bookmarkEnd w:id="249"/>
    <w:bookmarkEnd w:id="250"/>
    <w:bookmarkEnd w:id="251"/>
    <w:p w:rsidR="00317731" w:rsidRPr="008C5E07" w:rsidRDefault="0034747D" w:rsidP="00317731">
      <w:pPr>
        <w:pStyle w:val="2"/>
        <w:pageBreakBefore/>
        <w:numPr>
          <w:ilvl w:val="0"/>
          <w:numId w:val="23"/>
        </w:numPr>
        <w:rPr>
          <w:rFonts w:ascii="Times New Roman" w:hAnsi="Times New Roman"/>
          <w:color w:val="auto"/>
          <w:sz w:val="36"/>
          <w:szCs w:val="36"/>
        </w:rPr>
      </w:pPr>
      <w:r w:rsidRPr="008C5E07">
        <w:rPr>
          <w:rFonts w:ascii="Times New Roman" w:hAnsi="Times New Roman"/>
          <w:color w:val="auto"/>
          <w:sz w:val="36"/>
          <w:szCs w:val="36"/>
        </w:rPr>
        <w:lastRenderedPageBreak/>
        <w:fldChar w:fldCharType="begin"/>
      </w:r>
      <w:r w:rsidR="00317731" w:rsidRPr="008C5E07">
        <w:rPr>
          <w:rFonts w:ascii="Times New Roman" w:hAnsi="Times New Roman"/>
          <w:color w:val="auto"/>
          <w:sz w:val="36"/>
          <w:szCs w:val="36"/>
        </w:rPr>
        <w:instrText xml:space="preserve"> </w:instrText>
      </w:r>
      <w:r w:rsidR="00317731" w:rsidRPr="008C5E07">
        <w:rPr>
          <w:rFonts w:ascii="Times New Roman" w:hAnsi="Times New Roman" w:hint="eastAsia"/>
          <w:color w:val="auto"/>
          <w:sz w:val="36"/>
          <w:szCs w:val="36"/>
        </w:rPr>
        <w:instrText xml:space="preserve">DOCVARIABLE  </w:instrText>
      </w:r>
      <w:r w:rsidR="00317731" w:rsidRPr="008C5E07">
        <w:rPr>
          <w:rFonts w:ascii="Times New Roman" w:hAnsi="Times New Roman" w:hint="eastAsia"/>
          <w:color w:val="auto"/>
          <w:sz w:val="36"/>
          <w:szCs w:val="36"/>
        </w:rPr>
        <w:instrText>报价一览表开始</w:instrText>
      </w:r>
      <w:r w:rsidR="00317731" w:rsidRPr="008C5E07">
        <w:rPr>
          <w:rFonts w:ascii="Times New Roman" w:hAnsi="Times New Roman" w:hint="eastAsia"/>
          <w:color w:val="auto"/>
          <w:sz w:val="36"/>
          <w:szCs w:val="36"/>
        </w:rPr>
        <w:instrText xml:space="preserve">  \* MERGEFORMAT</w:instrText>
      </w:r>
      <w:r w:rsidR="00317731" w:rsidRPr="008C5E07">
        <w:rPr>
          <w:rFonts w:ascii="Times New Roman" w:hAnsi="Times New Roman"/>
          <w:color w:val="auto"/>
          <w:sz w:val="36"/>
          <w:szCs w:val="36"/>
        </w:rPr>
        <w:instrText xml:space="preserve"> </w:instrText>
      </w:r>
      <w:r w:rsidRPr="008C5E07">
        <w:rPr>
          <w:rFonts w:ascii="Times New Roman" w:hAnsi="Times New Roman"/>
          <w:color w:val="auto"/>
          <w:sz w:val="36"/>
          <w:szCs w:val="36"/>
        </w:rPr>
        <w:fldChar w:fldCharType="end"/>
      </w:r>
      <w:bookmarkStart w:id="258" w:name="_Toc159385082"/>
      <w:bookmarkStart w:id="259" w:name="_Toc255464308"/>
      <w:bookmarkStart w:id="260" w:name="_Toc483389371"/>
      <w:r w:rsidR="00317731" w:rsidRPr="008C5E07">
        <w:rPr>
          <w:rFonts w:ascii="Times New Roman" w:hAnsi="Times New Roman" w:hint="eastAsia"/>
          <w:color w:val="auto"/>
          <w:sz w:val="36"/>
          <w:szCs w:val="36"/>
        </w:rPr>
        <w:t>报价汇总表</w:t>
      </w:r>
      <w:bookmarkEnd w:id="252"/>
      <w:bookmarkEnd w:id="258"/>
      <w:bookmarkEnd w:id="259"/>
      <w:bookmarkEnd w:id="260"/>
    </w:p>
    <w:p w:rsidR="007D2F0B" w:rsidRPr="008C5E07" w:rsidRDefault="00317731" w:rsidP="007D2F0B">
      <w:pPr>
        <w:tabs>
          <w:tab w:val="left" w:pos="6660"/>
        </w:tabs>
        <w:spacing w:line="360" w:lineRule="auto"/>
        <w:jc w:val="left"/>
        <w:rPr>
          <w:bCs/>
          <w:color w:val="auto"/>
        </w:rPr>
      </w:pPr>
      <w:r w:rsidRPr="008C5E07">
        <w:rPr>
          <w:rFonts w:hint="eastAsia"/>
          <w:bCs/>
          <w:color w:val="auto"/>
        </w:rPr>
        <w:t>项目名称：</w:t>
      </w:r>
      <w:r w:rsidR="007D2F0B" w:rsidRPr="008C5E07">
        <w:rPr>
          <w:rFonts w:hint="eastAsia"/>
          <w:bCs/>
          <w:color w:val="auto"/>
        </w:rPr>
        <w:t>阳西县住房保障需求调查和“十三五”住房保障规划（</w:t>
      </w:r>
      <w:r w:rsidR="007D2F0B" w:rsidRPr="008C5E07">
        <w:rPr>
          <w:rFonts w:hint="eastAsia"/>
          <w:bCs/>
          <w:color w:val="auto"/>
        </w:rPr>
        <w:t>2016-2020</w:t>
      </w:r>
      <w:r w:rsidR="007D2F0B" w:rsidRPr="008C5E07">
        <w:rPr>
          <w:rFonts w:hint="eastAsia"/>
          <w:bCs/>
          <w:color w:val="auto"/>
        </w:rPr>
        <w:t>）项目</w:t>
      </w:r>
    </w:p>
    <w:p w:rsidR="00317731" w:rsidRPr="008C5E07" w:rsidRDefault="0034747D" w:rsidP="007D2F0B">
      <w:pPr>
        <w:tabs>
          <w:tab w:val="left" w:pos="5940"/>
        </w:tabs>
        <w:spacing w:line="360" w:lineRule="auto"/>
        <w:jc w:val="left"/>
        <w:rPr>
          <w:bCs/>
          <w:color w:val="auto"/>
        </w:rPr>
      </w:pPr>
      <w:r w:rsidRPr="008C5E07">
        <w:rPr>
          <w:color w:val="auto"/>
        </w:rPr>
        <w:fldChar w:fldCharType="begin"/>
      </w:r>
      <w:r w:rsidR="00653BF6" w:rsidRPr="008C5E07">
        <w:rPr>
          <w:color w:val="auto"/>
        </w:rPr>
        <w:instrText xml:space="preserve"> DOCVARIABLE  </w:instrText>
      </w:r>
      <w:r w:rsidR="00653BF6" w:rsidRPr="008C5E07">
        <w:rPr>
          <w:color w:val="auto"/>
        </w:rPr>
        <w:instrText>项目名称</w:instrText>
      </w:r>
      <w:r w:rsidR="00653BF6" w:rsidRPr="008C5E07">
        <w:rPr>
          <w:color w:val="auto"/>
        </w:rPr>
        <w:instrText xml:space="preserve">  \* MERGEFORMAT </w:instrText>
      </w:r>
      <w:r w:rsidRPr="008C5E07">
        <w:rPr>
          <w:color w:val="auto"/>
        </w:rPr>
        <w:fldChar w:fldCharType="end"/>
      </w:r>
      <w:r w:rsidR="00317731" w:rsidRPr="008C5E07">
        <w:rPr>
          <w:rFonts w:hint="eastAsia"/>
          <w:bCs/>
          <w:color w:val="auto"/>
        </w:rPr>
        <w:t>项目编号：</w:t>
      </w:r>
      <w:r w:rsidR="007D2F0B" w:rsidRPr="008C5E07">
        <w:rPr>
          <w:bCs/>
          <w:color w:val="auto"/>
        </w:rPr>
        <w:t>HJ2017040149</w:t>
      </w:r>
    </w:p>
    <w:tbl>
      <w:tblPr>
        <w:tblW w:w="0" w:type="auto"/>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000"/>
      </w:tblPr>
      <w:tblGrid>
        <w:gridCol w:w="3153"/>
        <w:gridCol w:w="6110"/>
      </w:tblGrid>
      <w:tr w:rsidR="007D2F0B" w:rsidRPr="008C5E07" w:rsidTr="009203B5">
        <w:trPr>
          <w:cantSplit/>
          <w:trHeight w:val="687"/>
        </w:trPr>
        <w:tc>
          <w:tcPr>
            <w:tcW w:w="3153" w:type="dxa"/>
            <w:tcBorders>
              <w:top w:val="single" w:sz="2" w:space="0" w:color="auto"/>
              <w:left w:val="threeDEngrave" w:sz="6" w:space="0" w:color="auto"/>
              <w:bottom w:val="single" w:sz="2" w:space="0" w:color="auto"/>
              <w:right w:val="single" w:sz="2" w:space="0" w:color="auto"/>
            </w:tcBorders>
            <w:vAlign w:val="center"/>
          </w:tcPr>
          <w:p w:rsidR="007D2F0B" w:rsidRPr="008C5E07" w:rsidRDefault="007D2F0B" w:rsidP="00D50672">
            <w:pPr>
              <w:jc w:val="center"/>
              <w:rPr>
                <w:rFonts w:eastAsia="黑体"/>
                <w:color w:val="auto"/>
              </w:rPr>
            </w:pPr>
            <w:r w:rsidRPr="008C5E07">
              <w:rPr>
                <w:rFonts w:eastAsia="黑体" w:hint="eastAsia"/>
                <w:color w:val="auto"/>
              </w:rPr>
              <w:t>交</w:t>
            </w:r>
            <w:r w:rsidRPr="008C5E07">
              <w:rPr>
                <w:rFonts w:eastAsia="黑体" w:hint="eastAsia"/>
                <w:color w:val="auto"/>
              </w:rPr>
              <w:t xml:space="preserve"> </w:t>
            </w:r>
            <w:r w:rsidRPr="008C5E07">
              <w:rPr>
                <w:rFonts w:eastAsia="黑体" w:hint="eastAsia"/>
                <w:color w:val="auto"/>
              </w:rPr>
              <w:t>货</w:t>
            </w:r>
            <w:r w:rsidRPr="008C5E07">
              <w:rPr>
                <w:rFonts w:eastAsia="黑体"/>
                <w:color w:val="auto"/>
              </w:rPr>
              <w:t xml:space="preserve"> </w:t>
            </w:r>
            <w:r w:rsidRPr="008C5E07">
              <w:rPr>
                <w:rFonts w:eastAsia="黑体" w:hint="eastAsia"/>
                <w:color w:val="auto"/>
              </w:rPr>
              <w:t>期</w:t>
            </w:r>
          </w:p>
        </w:tc>
        <w:tc>
          <w:tcPr>
            <w:tcW w:w="6110" w:type="dxa"/>
            <w:tcBorders>
              <w:top w:val="single" w:sz="2" w:space="0" w:color="auto"/>
              <w:left w:val="single" w:sz="2" w:space="0" w:color="auto"/>
              <w:bottom w:val="single" w:sz="2" w:space="0" w:color="auto"/>
              <w:right w:val="threeDEngrave" w:sz="6" w:space="0" w:color="auto"/>
            </w:tcBorders>
            <w:vAlign w:val="center"/>
          </w:tcPr>
          <w:p w:rsidR="007D2F0B" w:rsidRPr="008C5E07" w:rsidRDefault="007D2F0B" w:rsidP="00D50672">
            <w:pPr>
              <w:jc w:val="center"/>
              <w:rPr>
                <w:rFonts w:eastAsia="黑体"/>
                <w:color w:val="auto"/>
              </w:rPr>
            </w:pPr>
            <w:r w:rsidRPr="008C5E07">
              <w:rPr>
                <w:rFonts w:eastAsia="黑体" w:hint="eastAsia"/>
                <w:color w:val="auto"/>
              </w:rPr>
              <w:t>自合同签订之日起</w:t>
            </w:r>
            <w:r w:rsidRPr="008C5E07">
              <w:rPr>
                <w:rFonts w:eastAsia="黑体" w:hint="eastAsia"/>
                <w:color w:val="auto"/>
                <w:u w:val="single"/>
              </w:rPr>
              <w:t xml:space="preserve">     </w:t>
            </w:r>
            <w:r w:rsidRPr="008C5E07">
              <w:rPr>
                <w:rFonts w:eastAsia="黑体" w:hint="eastAsia"/>
                <w:color w:val="auto"/>
              </w:rPr>
              <w:t>日历天内</w:t>
            </w:r>
          </w:p>
        </w:tc>
      </w:tr>
      <w:tr w:rsidR="007D2F0B" w:rsidRPr="008C5E07" w:rsidTr="009203B5">
        <w:trPr>
          <w:cantSplit/>
          <w:trHeight w:val="1079"/>
        </w:trPr>
        <w:tc>
          <w:tcPr>
            <w:tcW w:w="9263" w:type="dxa"/>
            <w:gridSpan w:val="2"/>
            <w:tcBorders>
              <w:top w:val="single" w:sz="2" w:space="0" w:color="auto"/>
              <w:left w:val="threeDEngrave" w:sz="6" w:space="0" w:color="auto"/>
              <w:bottom w:val="single" w:sz="2" w:space="0" w:color="auto"/>
              <w:right w:val="threeDEngrave" w:sz="6" w:space="0" w:color="auto"/>
            </w:tcBorders>
            <w:shd w:val="clear" w:color="auto" w:fill="F3F3F3"/>
            <w:vAlign w:val="center"/>
          </w:tcPr>
          <w:p w:rsidR="007D2F0B" w:rsidRPr="008C5E07" w:rsidRDefault="007D2F0B" w:rsidP="00D50672">
            <w:pPr>
              <w:jc w:val="center"/>
              <w:rPr>
                <w:rFonts w:eastAsia="黑体"/>
                <w:color w:val="auto"/>
              </w:rPr>
            </w:pPr>
            <w:r w:rsidRPr="008C5E07">
              <w:rPr>
                <w:rFonts w:eastAsia="黑体" w:hint="eastAsia"/>
                <w:color w:val="auto"/>
              </w:rPr>
              <w:t>报价合计（人民币）：小写</w:t>
            </w:r>
            <w:r w:rsidRPr="008C5E07">
              <w:rPr>
                <w:rFonts w:eastAsia="黑体" w:hint="eastAsia"/>
                <w:color w:val="auto"/>
                <w:u w:val="single"/>
              </w:rPr>
              <w:t xml:space="preserve">                </w:t>
            </w:r>
            <w:r w:rsidRPr="008C5E07">
              <w:rPr>
                <w:rFonts w:eastAsia="黑体" w:hint="eastAsia"/>
                <w:color w:val="auto"/>
              </w:rPr>
              <w:t>；</w:t>
            </w:r>
          </w:p>
          <w:p w:rsidR="007D2F0B" w:rsidRPr="008C5E07" w:rsidRDefault="007D2F0B" w:rsidP="00D50672">
            <w:pPr>
              <w:ind w:firstLineChars="950" w:firstLine="2280"/>
              <w:jc w:val="center"/>
              <w:rPr>
                <w:rFonts w:eastAsia="黑体"/>
                <w:color w:val="auto"/>
              </w:rPr>
            </w:pPr>
            <w:r w:rsidRPr="008C5E07">
              <w:rPr>
                <w:rFonts w:eastAsia="黑体" w:hint="eastAsia"/>
                <w:color w:val="auto"/>
              </w:rPr>
              <w:t>大写</w:t>
            </w:r>
            <w:r w:rsidRPr="008C5E07">
              <w:rPr>
                <w:rFonts w:eastAsia="黑体" w:hint="eastAsia"/>
                <w:color w:val="auto"/>
                <w:u w:val="single"/>
              </w:rPr>
              <w:t xml:space="preserve">                </w:t>
            </w:r>
            <w:r w:rsidRPr="008C5E07">
              <w:rPr>
                <w:rFonts w:eastAsia="黑体" w:hint="eastAsia"/>
                <w:color w:val="auto"/>
              </w:rPr>
              <w:t>。</w:t>
            </w:r>
          </w:p>
        </w:tc>
      </w:tr>
    </w:tbl>
    <w:p w:rsidR="00317731" w:rsidRPr="008C5E07" w:rsidRDefault="00317731" w:rsidP="00317731">
      <w:pPr>
        <w:spacing w:line="360" w:lineRule="auto"/>
        <w:jc w:val="left"/>
        <w:rPr>
          <w:color w:val="auto"/>
        </w:rPr>
      </w:pPr>
    </w:p>
    <w:p w:rsidR="00317731" w:rsidRPr="008C5E07" w:rsidRDefault="00317731" w:rsidP="00317731">
      <w:pPr>
        <w:rPr>
          <w:color w:val="auto"/>
          <w:sz w:val="21"/>
          <w:szCs w:val="21"/>
        </w:rPr>
      </w:pPr>
      <w:r w:rsidRPr="008C5E07">
        <w:rPr>
          <w:rFonts w:hint="eastAsia"/>
          <w:color w:val="auto"/>
          <w:sz w:val="21"/>
          <w:szCs w:val="21"/>
        </w:rPr>
        <w:t>填表要求：</w:t>
      </w:r>
    </w:p>
    <w:p w:rsidR="00317731" w:rsidRPr="008C5E07" w:rsidRDefault="00317731" w:rsidP="00317731">
      <w:pPr>
        <w:ind w:firstLineChars="200" w:firstLine="420"/>
        <w:rPr>
          <w:color w:val="auto"/>
          <w:sz w:val="21"/>
          <w:szCs w:val="21"/>
        </w:rPr>
      </w:pPr>
      <w:r w:rsidRPr="008C5E07">
        <w:rPr>
          <w:rFonts w:hint="eastAsia"/>
          <w:color w:val="auto"/>
          <w:sz w:val="21"/>
          <w:szCs w:val="21"/>
        </w:rPr>
        <w:t>1</w:t>
      </w:r>
      <w:r w:rsidRPr="008C5E07">
        <w:rPr>
          <w:rFonts w:hint="eastAsia"/>
          <w:color w:val="auto"/>
          <w:sz w:val="21"/>
          <w:szCs w:val="21"/>
        </w:rPr>
        <w:t>、总报价应为各分项报价之和，</w:t>
      </w:r>
      <w:r w:rsidRPr="008C5E07">
        <w:rPr>
          <w:rFonts w:hint="eastAsia"/>
          <w:color w:val="auto"/>
          <w:sz w:val="21"/>
          <w:szCs w:val="21"/>
          <w:lang w:val="en-GB"/>
        </w:rPr>
        <w:t>投标文件差异修正准则</w:t>
      </w:r>
      <w:r w:rsidRPr="008C5E07">
        <w:rPr>
          <w:rFonts w:hint="eastAsia"/>
          <w:color w:val="auto"/>
          <w:sz w:val="21"/>
          <w:szCs w:val="21"/>
        </w:rPr>
        <w:t>参见投标文件说明。</w:t>
      </w:r>
    </w:p>
    <w:p w:rsidR="00317731" w:rsidRPr="008C5E07" w:rsidRDefault="00317731" w:rsidP="00317731">
      <w:pPr>
        <w:ind w:left="420"/>
        <w:rPr>
          <w:color w:val="auto"/>
          <w:sz w:val="21"/>
          <w:szCs w:val="21"/>
        </w:rPr>
      </w:pPr>
      <w:r w:rsidRPr="008C5E07">
        <w:rPr>
          <w:rFonts w:hint="eastAsia"/>
          <w:color w:val="auto"/>
          <w:sz w:val="21"/>
          <w:szCs w:val="21"/>
        </w:rPr>
        <w:t>2</w:t>
      </w:r>
      <w:r w:rsidRPr="008C5E07">
        <w:rPr>
          <w:rFonts w:hint="eastAsia"/>
          <w:color w:val="auto"/>
          <w:sz w:val="21"/>
          <w:szCs w:val="21"/>
        </w:rPr>
        <w:t>、报价表述限于选用中文大写或阿拉伯数字小写，均已核定准确无误。</w:t>
      </w:r>
    </w:p>
    <w:p w:rsidR="00317731" w:rsidRPr="008C5E07" w:rsidRDefault="00317731" w:rsidP="00317731">
      <w:pPr>
        <w:ind w:left="420"/>
        <w:rPr>
          <w:color w:val="auto"/>
          <w:sz w:val="21"/>
          <w:szCs w:val="21"/>
        </w:rPr>
      </w:pPr>
    </w:p>
    <w:p w:rsidR="00317731" w:rsidRPr="008C5E07" w:rsidRDefault="00317731" w:rsidP="00317731">
      <w:pPr>
        <w:ind w:left="420"/>
        <w:rPr>
          <w:color w:val="auto"/>
          <w:sz w:val="21"/>
          <w:szCs w:val="21"/>
        </w:rPr>
      </w:pPr>
    </w:p>
    <w:p w:rsidR="00317731" w:rsidRPr="008C5E07" w:rsidRDefault="00317731" w:rsidP="00317731">
      <w:pPr>
        <w:spacing w:line="360" w:lineRule="auto"/>
        <w:rPr>
          <w:b/>
          <w:color w:val="auto"/>
        </w:rPr>
      </w:pPr>
    </w:p>
    <w:p w:rsidR="00317731" w:rsidRPr="008C5E07" w:rsidRDefault="00317731" w:rsidP="00317731">
      <w:pPr>
        <w:spacing w:line="480" w:lineRule="auto"/>
        <w:rPr>
          <w:b/>
          <w:color w:val="auto"/>
          <w:lang w:val="en-GB"/>
        </w:rPr>
      </w:pPr>
      <w:r w:rsidRPr="008C5E07">
        <w:rPr>
          <w:rFonts w:hint="eastAsia"/>
          <w:b/>
          <w:color w:val="auto"/>
          <w:lang w:val="en-GB"/>
        </w:rPr>
        <w:t>供应商名称：</w:t>
      </w:r>
      <w:r w:rsidRPr="008C5E07">
        <w:rPr>
          <w:rFonts w:hint="eastAsia"/>
          <w:b/>
          <w:color w:val="auto"/>
          <w:u w:val="single"/>
          <w:lang w:val="en-GB"/>
        </w:rPr>
        <w:t xml:space="preserve">      </w:t>
      </w:r>
      <w:r w:rsidRPr="008C5E07">
        <w:rPr>
          <w:rFonts w:hint="eastAsia"/>
          <w:b/>
          <w:color w:val="auto"/>
          <w:u w:val="single"/>
          <w:lang w:val="en-GB"/>
        </w:rPr>
        <w:t>（全称）</w:t>
      </w:r>
      <w:r w:rsidRPr="008C5E07">
        <w:rPr>
          <w:rFonts w:hint="eastAsia"/>
          <w:b/>
          <w:color w:val="auto"/>
          <w:u w:val="single"/>
          <w:lang w:val="en-GB"/>
        </w:rPr>
        <w:t xml:space="preserve">             </w:t>
      </w:r>
      <w:r w:rsidRPr="008C5E07">
        <w:rPr>
          <w:rFonts w:hint="eastAsia"/>
          <w:b/>
          <w:color w:val="auto"/>
          <w:lang w:val="en-GB"/>
        </w:rPr>
        <w:t xml:space="preserve"> </w:t>
      </w:r>
      <w:r w:rsidRPr="008C5E07">
        <w:rPr>
          <w:rFonts w:hint="eastAsia"/>
          <w:b/>
          <w:color w:val="auto"/>
          <w:lang w:val="en-GB"/>
        </w:rPr>
        <w:t>（法人公章）</w:t>
      </w:r>
    </w:p>
    <w:p w:rsidR="00317731" w:rsidRPr="008C5E07" w:rsidRDefault="00317731" w:rsidP="00317731">
      <w:pPr>
        <w:spacing w:line="360" w:lineRule="auto"/>
        <w:rPr>
          <w:b/>
          <w:color w:val="auto"/>
        </w:rPr>
      </w:pPr>
      <w:r w:rsidRPr="008C5E07">
        <w:rPr>
          <w:rFonts w:hint="eastAsia"/>
          <w:b/>
          <w:color w:val="auto"/>
        </w:rPr>
        <w:t>授权代表：</w:t>
      </w:r>
      <w:r w:rsidRPr="008C5E07">
        <w:rPr>
          <w:rFonts w:hint="eastAsia"/>
          <w:b/>
          <w:color w:val="auto"/>
          <w:u w:val="single"/>
        </w:rPr>
        <w:t xml:space="preserve">                              </w:t>
      </w:r>
      <w:r w:rsidRPr="008C5E07">
        <w:rPr>
          <w:rFonts w:hint="eastAsia"/>
          <w:b/>
          <w:color w:val="auto"/>
        </w:rPr>
        <w:t>（亲笔签名）</w:t>
      </w:r>
      <w:r w:rsidRPr="008C5E07">
        <w:rPr>
          <w:rFonts w:hint="eastAsia"/>
          <w:b/>
          <w:color w:val="auto"/>
        </w:rPr>
        <w:t xml:space="preserve">     </w:t>
      </w:r>
    </w:p>
    <w:p w:rsidR="007D2F0B" w:rsidRPr="008C5E07" w:rsidRDefault="007D2F0B" w:rsidP="00317731">
      <w:pPr>
        <w:spacing w:line="360" w:lineRule="auto"/>
        <w:rPr>
          <w:b/>
          <w:color w:val="auto"/>
        </w:rPr>
      </w:pPr>
    </w:p>
    <w:p w:rsidR="007D2F0B" w:rsidRPr="008C5E07" w:rsidRDefault="007D2F0B" w:rsidP="007D2F0B">
      <w:pPr>
        <w:spacing w:line="480" w:lineRule="auto"/>
        <w:rPr>
          <w:b/>
          <w:color w:val="auto"/>
        </w:rPr>
      </w:pPr>
      <w:r w:rsidRPr="008C5E07">
        <w:rPr>
          <w:rFonts w:hint="eastAsia"/>
          <w:b/>
          <w:color w:val="auto"/>
        </w:rPr>
        <w:t>法人代表签名：</w:t>
      </w:r>
      <w:r w:rsidRPr="008C5E07">
        <w:rPr>
          <w:rFonts w:hint="eastAsia"/>
          <w:b/>
          <w:color w:val="auto"/>
          <w:u w:val="single"/>
          <w:lang w:val="en-GB"/>
        </w:rPr>
        <w:t xml:space="preserve">      </w:t>
      </w:r>
      <w:r w:rsidRPr="008C5E07">
        <w:rPr>
          <w:rFonts w:hint="eastAsia"/>
          <w:b/>
          <w:color w:val="auto"/>
          <w:u w:val="single"/>
          <w:lang w:val="en-GB"/>
        </w:rPr>
        <w:t>（全称）</w:t>
      </w:r>
      <w:r w:rsidRPr="008C5E07">
        <w:rPr>
          <w:rFonts w:hint="eastAsia"/>
          <w:b/>
          <w:color w:val="auto"/>
          <w:u w:val="single"/>
          <w:lang w:val="en-GB"/>
        </w:rPr>
        <w:t xml:space="preserve">             </w:t>
      </w:r>
      <w:r w:rsidRPr="008C5E07">
        <w:rPr>
          <w:rFonts w:hint="eastAsia"/>
          <w:b/>
          <w:color w:val="auto"/>
        </w:rPr>
        <w:t>（法人公章）</w:t>
      </w:r>
    </w:p>
    <w:p w:rsidR="00317731" w:rsidRPr="008C5E07" w:rsidRDefault="00317731" w:rsidP="00317731">
      <w:pPr>
        <w:spacing w:line="360" w:lineRule="auto"/>
        <w:rPr>
          <w:b/>
          <w:color w:val="auto"/>
        </w:rPr>
      </w:pPr>
      <w:r w:rsidRPr="008C5E07">
        <w:rPr>
          <w:rFonts w:hint="eastAsia"/>
          <w:b/>
          <w:color w:val="auto"/>
        </w:rPr>
        <w:t>日期：</w:t>
      </w:r>
      <w:r w:rsidRPr="008C5E07">
        <w:rPr>
          <w:rFonts w:hint="eastAsia"/>
          <w:b/>
          <w:color w:val="auto"/>
        </w:rPr>
        <w:t xml:space="preserve">    </w:t>
      </w:r>
      <w:r w:rsidRPr="008C5E07">
        <w:rPr>
          <w:rFonts w:hint="eastAsia"/>
          <w:b/>
          <w:color w:val="auto"/>
        </w:rPr>
        <w:t>年</w:t>
      </w:r>
      <w:r w:rsidRPr="008C5E07">
        <w:rPr>
          <w:rFonts w:hint="eastAsia"/>
          <w:b/>
          <w:color w:val="auto"/>
        </w:rPr>
        <w:t xml:space="preserve">    </w:t>
      </w:r>
      <w:r w:rsidRPr="008C5E07">
        <w:rPr>
          <w:rFonts w:hint="eastAsia"/>
          <w:b/>
          <w:color w:val="auto"/>
        </w:rPr>
        <w:t>月</w:t>
      </w:r>
      <w:r w:rsidRPr="008C5E07">
        <w:rPr>
          <w:rFonts w:hint="eastAsia"/>
          <w:b/>
          <w:color w:val="auto"/>
        </w:rPr>
        <w:t xml:space="preserve">    </w:t>
      </w:r>
      <w:r w:rsidRPr="008C5E07">
        <w:rPr>
          <w:rFonts w:hint="eastAsia"/>
          <w:b/>
          <w:color w:val="auto"/>
        </w:rPr>
        <w:t>日</w:t>
      </w:r>
    </w:p>
    <w:p w:rsidR="00317731" w:rsidRPr="008C5E07" w:rsidRDefault="00317731" w:rsidP="00317731">
      <w:pPr>
        <w:rPr>
          <w:color w:val="auto"/>
        </w:rPr>
      </w:pPr>
    </w:p>
    <w:p w:rsidR="00317731" w:rsidRPr="008C5E07" w:rsidRDefault="00317731" w:rsidP="00317731">
      <w:pPr>
        <w:pStyle w:val="2"/>
        <w:pageBreakBefore/>
        <w:numPr>
          <w:ilvl w:val="0"/>
          <w:numId w:val="23"/>
        </w:numPr>
        <w:rPr>
          <w:rFonts w:ascii="Times New Roman" w:hAnsi="Times New Roman"/>
          <w:color w:val="auto"/>
          <w:sz w:val="36"/>
          <w:szCs w:val="36"/>
        </w:rPr>
        <w:sectPr w:rsidR="00317731" w:rsidRPr="008C5E07">
          <w:pgSz w:w="11906" w:h="16838"/>
          <w:pgMar w:top="1134" w:right="1134" w:bottom="1134" w:left="1588" w:header="567" w:footer="737" w:gutter="0"/>
          <w:cols w:space="720"/>
          <w:docGrid w:linePitch="312"/>
        </w:sectPr>
      </w:pPr>
    </w:p>
    <w:p w:rsidR="00317731" w:rsidRPr="008C5E07" w:rsidRDefault="00317731" w:rsidP="00317731">
      <w:pPr>
        <w:pStyle w:val="2"/>
        <w:pageBreakBefore/>
        <w:numPr>
          <w:ilvl w:val="0"/>
          <w:numId w:val="23"/>
        </w:numPr>
        <w:rPr>
          <w:rFonts w:ascii="Times New Roman" w:hAnsi="Times New Roman"/>
          <w:color w:val="auto"/>
          <w:sz w:val="36"/>
          <w:szCs w:val="36"/>
        </w:rPr>
      </w:pPr>
      <w:bookmarkStart w:id="261" w:name="_企业综合概况与实施方案"/>
      <w:bookmarkStart w:id="262" w:name="_Toc255464310"/>
      <w:bookmarkEnd w:id="261"/>
      <w:r w:rsidRPr="008C5E07">
        <w:rPr>
          <w:rFonts w:ascii="Times New Roman" w:hAnsi="Times New Roman" w:hint="eastAsia"/>
          <w:color w:val="auto"/>
          <w:sz w:val="36"/>
          <w:szCs w:val="36"/>
        </w:rPr>
        <w:lastRenderedPageBreak/>
        <w:t xml:space="preserve"> </w:t>
      </w:r>
      <w:bookmarkStart w:id="263" w:name="_Toc30450"/>
      <w:bookmarkStart w:id="264" w:name="_Toc483389372"/>
      <w:r w:rsidRPr="008C5E07">
        <w:rPr>
          <w:rFonts w:ascii="Times New Roman" w:hAnsi="Times New Roman" w:hint="eastAsia"/>
          <w:color w:val="auto"/>
          <w:sz w:val="36"/>
          <w:szCs w:val="36"/>
        </w:rPr>
        <w:t>综合概况</w:t>
      </w:r>
      <w:bookmarkEnd w:id="253"/>
      <w:bookmarkEnd w:id="254"/>
      <w:bookmarkEnd w:id="255"/>
      <w:bookmarkEnd w:id="256"/>
      <w:bookmarkEnd w:id="257"/>
      <w:r w:rsidRPr="008C5E07">
        <w:rPr>
          <w:rFonts w:ascii="Times New Roman" w:hAnsi="Times New Roman" w:hint="eastAsia"/>
          <w:color w:val="auto"/>
          <w:sz w:val="36"/>
          <w:szCs w:val="36"/>
        </w:rPr>
        <w:t>与实施方案</w:t>
      </w:r>
      <w:bookmarkEnd w:id="262"/>
      <w:bookmarkEnd w:id="263"/>
      <w:bookmarkEnd w:id="264"/>
    </w:p>
    <w:p w:rsidR="00317731" w:rsidRPr="008C5E07" w:rsidRDefault="00317731" w:rsidP="00317731">
      <w:pPr>
        <w:pStyle w:val="50"/>
        <w:rPr>
          <w:color w:val="auto"/>
          <w:sz w:val="32"/>
          <w:szCs w:val="32"/>
        </w:rPr>
      </w:pPr>
    </w:p>
    <w:p w:rsidR="00317731" w:rsidRPr="008C5E07" w:rsidRDefault="00317731" w:rsidP="00317731">
      <w:pPr>
        <w:numPr>
          <w:ilvl w:val="0"/>
          <w:numId w:val="29"/>
        </w:numPr>
        <w:tabs>
          <w:tab w:val="left" w:pos="0"/>
          <w:tab w:val="left" w:pos="540"/>
        </w:tabs>
        <w:spacing w:line="360" w:lineRule="auto"/>
        <w:rPr>
          <w:b/>
          <w:color w:val="auto"/>
          <w:sz w:val="32"/>
          <w:szCs w:val="32"/>
        </w:rPr>
      </w:pPr>
      <w:r w:rsidRPr="008C5E07">
        <w:rPr>
          <w:rFonts w:hint="eastAsia"/>
          <w:b/>
          <w:color w:val="auto"/>
          <w:sz w:val="32"/>
          <w:szCs w:val="32"/>
        </w:rPr>
        <w:t>基本概况</w:t>
      </w:r>
    </w:p>
    <w:p w:rsidR="00317731" w:rsidRPr="008C5E07" w:rsidRDefault="00317731" w:rsidP="00317731">
      <w:pPr>
        <w:numPr>
          <w:ilvl w:val="1"/>
          <w:numId w:val="29"/>
        </w:numPr>
        <w:spacing w:line="360" w:lineRule="auto"/>
        <w:rPr>
          <w:b/>
          <w:color w:val="auto"/>
        </w:rPr>
      </w:pPr>
      <w:r w:rsidRPr="008C5E07">
        <w:rPr>
          <w:rFonts w:hint="eastAsia"/>
          <w:b/>
          <w:color w:val="auto"/>
        </w:rPr>
        <w:t>文字描述主要内容</w:t>
      </w:r>
    </w:p>
    <w:p w:rsidR="00317731" w:rsidRPr="008C5E07" w:rsidRDefault="00317731" w:rsidP="00317731">
      <w:pPr>
        <w:numPr>
          <w:ilvl w:val="0"/>
          <w:numId w:val="30"/>
        </w:numPr>
        <w:spacing w:line="360" w:lineRule="auto"/>
        <w:rPr>
          <w:color w:val="auto"/>
        </w:rPr>
      </w:pPr>
      <w:r w:rsidRPr="008C5E07">
        <w:rPr>
          <w:rFonts w:hint="eastAsia"/>
          <w:color w:val="auto"/>
        </w:rPr>
        <w:t>性质；发展历程；经营规模及服务理念。</w:t>
      </w:r>
    </w:p>
    <w:p w:rsidR="00317731" w:rsidRPr="008C5E07" w:rsidRDefault="00317731" w:rsidP="00317731">
      <w:pPr>
        <w:numPr>
          <w:ilvl w:val="0"/>
          <w:numId w:val="30"/>
        </w:numPr>
        <w:spacing w:line="360" w:lineRule="auto"/>
        <w:rPr>
          <w:color w:val="auto"/>
        </w:rPr>
      </w:pPr>
      <w:r w:rsidRPr="008C5E07">
        <w:rPr>
          <w:rFonts w:hint="eastAsia"/>
          <w:color w:val="auto"/>
        </w:rPr>
        <w:t>主营产品专业技术优势和特点。</w:t>
      </w:r>
    </w:p>
    <w:p w:rsidR="00317731" w:rsidRPr="008C5E07" w:rsidRDefault="00317731" w:rsidP="00317731">
      <w:pPr>
        <w:numPr>
          <w:ilvl w:val="0"/>
          <w:numId w:val="30"/>
        </w:numPr>
        <w:spacing w:line="360" w:lineRule="auto"/>
        <w:rPr>
          <w:color w:val="auto"/>
        </w:rPr>
      </w:pPr>
      <w:r w:rsidRPr="008C5E07">
        <w:rPr>
          <w:rFonts w:hint="eastAsia"/>
          <w:color w:val="auto"/>
        </w:rPr>
        <w:t>专业能力和技术力量配置等。</w:t>
      </w:r>
    </w:p>
    <w:p w:rsidR="00317731" w:rsidRPr="008C5E07" w:rsidRDefault="00317731" w:rsidP="00317731">
      <w:pPr>
        <w:numPr>
          <w:ilvl w:val="1"/>
          <w:numId w:val="29"/>
        </w:numPr>
        <w:spacing w:line="360" w:lineRule="auto"/>
        <w:rPr>
          <w:color w:val="auto"/>
        </w:rPr>
      </w:pPr>
      <w:r w:rsidRPr="008C5E07">
        <w:rPr>
          <w:rFonts w:hint="eastAsia"/>
          <w:b/>
          <w:color w:val="auto"/>
        </w:rPr>
        <w:t>插图反映主要内容</w:t>
      </w:r>
    </w:p>
    <w:p w:rsidR="00317731" w:rsidRPr="008C5E07" w:rsidRDefault="00317731" w:rsidP="00317731">
      <w:pPr>
        <w:numPr>
          <w:ilvl w:val="0"/>
          <w:numId w:val="30"/>
        </w:numPr>
        <w:spacing w:line="360" w:lineRule="auto"/>
        <w:rPr>
          <w:color w:val="auto"/>
        </w:rPr>
      </w:pPr>
      <w:r w:rsidRPr="008C5E07">
        <w:rPr>
          <w:rFonts w:hint="eastAsia"/>
          <w:color w:val="auto"/>
        </w:rPr>
        <w:t>形象与实力性质：经营场所内外貌；员工精神面貌；单位文化；专业技术队伍；生产场所及工艺流程等。</w:t>
      </w:r>
    </w:p>
    <w:p w:rsidR="00317731" w:rsidRDefault="00317731" w:rsidP="00317731">
      <w:pPr>
        <w:numPr>
          <w:ilvl w:val="0"/>
          <w:numId w:val="30"/>
        </w:numPr>
        <w:spacing w:line="360" w:lineRule="auto"/>
        <w:rPr>
          <w:color w:val="000000"/>
        </w:rPr>
      </w:pPr>
      <w:r w:rsidRPr="008C5E07">
        <w:rPr>
          <w:rFonts w:hint="eastAsia"/>
          <w:color w:val="auto"/>
        </w:rPr>
        <w:t>目前经营主要产品介绍、单位荣誉、</w:t>
      </w:r>
      <w:r>
        <w:rPr>
          <w:rFonts w:hint="eastAsia"/>
          <w:color w:val="000000"/>
        </w:rPr>
        <w:t>技术等级证书等。</w:t>
      </w:r>
    </w:p>
    <w:p w:rsidR="00317731" w:rsidRDefault="00317731" w:rsidP="00317731">
      <w:pPr>
        <w:spacing w:line="360" w:lineRule="auto"/>
        <w:rPr>
          <w:b/>
          <w:color w:val="000000"/>
          <w:lang w:val="en-GB"/>
        </w:rPr>
        <w:sectPr w:rsidR="00317731">
          <w:headerReference w:type="default" r:id="rId13"/>
          <w:pgSz w:w="11906" w:h="16838"/>
          <w:pgMar w:top="1134" w:right="1134" w:bottom="1134" w:left="1588" w:header="567" w:footer="737" w:gutter="0"/>
          <w:cols w:space="720"/>
          <w:docGrid w:linePitch="312"/>
        </w:sectPr>
      </w:pPr>
    </w:p>
    <w:p w:rsidR="00317731" w:rsidRDefault="00317731" w:rsidP="00317731">
      <w:pPr>
        <w:spacing w:line="360" w:lineRule="auto"/>
        <w:rPr>
          <w:b/>
          <w:color w:val="000000"/>
          <w:lang w:val="en-GB"/>
        </w:rPr>
      </w:pPr>
    </w:p>
    <w:p w:rsidR="00317731" w:rsidRDefault="00317731" w:rsidP="00317731">
      <w:pPr>
        <w:numPr>
          <w:ilvl w:val="0"/>
          <w:numId w:val="29"/>
        </w:numPr>
        <w:tabs>
          <w:tab w:val="left" w:pos="0"/>
          <w:tab w:val="left" w:pos="540"/>
        </w:tabs>
        <w:spacing w:line="360" w:lineRule="auto"/>
        <w:rPr>
          <w:b/>
          <w:color w:val="000000"/>
          <w:sz w:val="32"/>
          <w:szCs w:val="32"/>
        </w:rPr>
      </w:pPr>
      <w:r>
        <w:rPr>
          <w:rFonts w:hint="eastAsia"/>
          <w:b/>
          <w:color w:val="000000"/>
          <w:sz w:val="32"/>
          <w:szCs w:val="32"/>
        </w:rPr>
        <w:t>同类项目业绩清单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462"/>
        <w:gridCol w:w="3047"/>
        <w:gridCol w:w="1139"/>
        <w:gridCol w:w="1712"/>
      </w:tblGrid>
      <w:tr w:rsidR="00317731" w:rsidTr="009203B5">
        <w:trPr>
          <w:trHeight w:val="709"/>
          <w:tblHeader/>
          <w:jc w:val="center"/>
        </w:trPr>
        <w:tc>
          <w:tcPr>
            <w:tcW w:w="720" w:type="dxa"/>
            <w:shd w:val="clear" w:color="auto" w:fill="F3F3F3"/>
            <w:vAlign w:val="center"/>
          </w:tcPr>
          <w:p w:rsidR="00317731" w:rsidRDefault="00317731" w:rsidP="009203B5">
            <w:pPr>
              <w:jc w:val="center"/>
              <w:rPr>
                <w:rFonts w:ascii="黑体" w:eastAsia="黑体"/>
                <w:b/>
                <w:bCs/>
                <w:color w:val="000000"/>
                <w:sz w:val="21"/>
                <w:szCs w:val="21"/>
              </w:rPr>
            </w:pPr>
            <w:r>
              <w:rPr>
                <w:rFonts w:ascii="黑体" w:eastAsia="黑体" w:hint="eastAsia"/>
                <w:b/>
                <w:bCs/>
                <w:color w:val="000000"/>
                <w:sz w:val="21"/>
                <w:szCs w:val="21"/>
              </w:rPr>
              <w:t>序号</w:t>
            </w:r>
          </w:p>
        </w:tc>
        <w:tc>
          <w:tcPr>
            <w:tcW w:w="2462" w:type="dxa"/>
            <w:shd w:val="clear" w:color="auto" w:fill="F3F3F3"/>
            <w:vAlign w:val="center"/>
          </w:tcPr>
          <w:p w:rsidR="00317731" w:rsidRDefault="00317731" w:rsidP="009203B5">
            <w:pPr>
              <w:jc w:val="center"/>
              <w:rPr>
                <w:rFonts w:ascii="黑体" w:eastAsia="黑体"/>
                <w:b/>
                <w:bCs/>
                <w:color w:val="000000"/>
                <w:sz w:val="21"/>
                <w:szCs w:val="21"/>
              </w:rPr>
            </w:pPr>
            <w:r>
              <w:rPr>
                <w:rFonts w:ascii="黑体" w:eastAsia="黑体" w:hint="eastAsia"/>
                <w:b/>
                <w:bCs/>
                <w:color w:val="000000"/>
                <w:sz w:val="21"/>
                <w:szCs w:val="21"/>
              </w:rPr>
              <w:t>客户单位名称</w:t>
            </w:r>
          </w:p>
        </w:tc>
        <w:tc>
          <w:tcPr>
            <w:tcW w:w="3047" w:type="dxa"/>
            <w:shd w:val="clear" w:color="auto" w:fill="F3F3F3"/>
            <w:vAlign w:val="center"/>
          </w:tcPr>
          <w:p w:rsidR="00317731" w:rsidRDefault="00317731" w:rsidP="009203B5">
            <w:pPr>
              <w:jc w:val="center"/>
              <w:rPr>
                <w:rFonts w:ascii="黑体" w:eastAsia="黑体"/>
                <w:b/>
                <w:bCs/>
                <w:color w:val="000000"/>
                <w:sz w:val="21"/>
                <w:szCs w:val="21"/>
              </w:rPr>
            </w:pPr>
            <w:r>
              <w:rPr>
                <w:rFonts w:ascii="黑体" w:eastAsia="黑体" w:hint="eastAsia"/>
                <w:b/>
                <w:bCs/>
                <w:color w:val="000000"/>
                <w:sz w:val="21"/>
                <w:szCs w:val="21"/>
              </w:rPr>
              <w:t>项目内容及合同金额（万元）</w:t>
            </w:r>
          </w:p>
        </w:tc>
        <w:tc>
          <w:tcPr>
            <w:tcW w:w="1139" w:type="dxa"/>
            <w:shd w:val="clear" w:color="auto" w:fill="F3F3F3"/>
            <w:vAlign w:val="center"/>
          </w:tcPr>
          <w:p w:rsidR="00317731" w:rsidRDefault="00317731" w:rsidP="009203B5">
            <w:pPr>
              <w:jc w:val="center"/>
              <w:rPr>
                <w:rFonts w:ascii="黑体" w:eastAsia="黑体"/>
                <w:b/>
                <w:bCs/>
                <w:color w:val="000000"/>
                <w:sz w:val="21"/>
                <w:szCs w:val="21"/>
              </w:rPr>
            </w:pPr>
            <w:r>
              <w:rPr>
                <w:rFonts w:ascii="黑体" w:eastAsia="黑体" w:hint="eastAsia"/>
                <w:b/>
                <w:bCs/>
                <w:color w:val="000000"/>
                <w:sz w:val="21"/>
                <w:szCs w:val="21"/>
              </w:rPr>
              <w:t>完成时间</w:t>
            </w:r>
          </w:p>
        </w:tc>
        <w:tc>
          <w:tcPr>
            <w:tcW w:w="1712" w:type="dxa"/>
            <w:shd w:val="clear" w:color="auto" w:fill="F3F3F3"/>
            <w:vAlign w:val="center"/>
          </w:tcPr>
          <w:p w:rsidR="00317731" w:rsidRDefault="00317731" w:rsidP="009203B5">
            <w:pPr>
              <w:jc w:val="center"/>
              <w:rPr>
                <w:rFonts w:ascii="黑体" w:eastAsia="黑体"/>
                <w:b/>
                <w:bCs/>
                <w:color w:val="000000"/>
                <w:sz w:val="21"/>
                <w:szCs w:val="21"/>
              </w:rPr>
            </w:pPr>
            <w:r>
              <w:rPr>
                <w:rFonts w:ascii="黑体" w:eastAsia="黑体" w:hint="eastAsia"/>
                <w:b/>
                <w:bCs/>
                <w:color w:val="000000"/>
                <w:sz w:val="21"/>
                <w:szCs w:val="21"/>
              </w:rPr>
              <w:t>联系人及电话</w:t>
            </w:r>
          </w:p>
        </w:tc>
      </w:tr>
      <w:tr w:rsidR="00317731" w:rsidTr="009203B5">
        <w:trPr>
          <w:trHeight w:val="624"/>
          <w:jc w:val="center"/>
        </w:trPr>
        <w:tc>
          <w:tcPr>
            <w:tcW w:w="720" w:type="dxa"/>
            <w:vAlign w:val="center"/>
          </w:tcPr>
          <w:p w:rsidR="00317731" w:rsidRDefault="00317731" w:rsidP="009203B5">
            <w:pPr>
              <w:numPr>
                <w:ilvl w:val="0"/>
                <w:numId w:val="31"/>
              </w:numPr>
              <w:tabs>
                <w:tab w:val="clear" w:pos="360"/>
                <w:tab w:val="left" w:pos="180"/>
              </w:tabs>
              <w:jc w:val="center"/>
              <w:rPr>
                <w:rFonts w:ascii="黑体" w:eastAsia="黑体"/>
                <w:color w:val="000000"/>
                <w:sz w:val="21"/>
                <w:szCs w:val="21"/>
              </w:rPr>
            </w:pPr>
          </w:p>
        </w:tc>
        <w:tc>
          <w:tcPr>
            <w:tcW w:w="2462" w:type="dxa"/>
            <w:vAlign w:val="center"/>
          </w:tcPr>
          <w:p w:rsidR="00317731" w:rsidRDefault="00317731" w:rsidP="009203B5">
            <w:pPr>
              <w:jc w:val="center"/>
              <w:rPr>
                <w:color w:val="000000"/>
                <w:sz w:val="21"/>
                <w:szCs w:val="21"/>
              </w:rPr>
            </w:pPr>
          </w:p>
        </w:tc>
        <w:tc>
          <w:tcPr>
            <w:tcW w:w="3047" w:type="dxa"/>
            <w:vAlign w:val="center"/>
          </w:tcPr>
          <w:p w:rsidR="00317731" w:rsidRDefault="00317731" w:rsidP="009203B5">
            <w:pPr>
              <w:jc w:val="center"/>
              <w:rPr>
                <w:color w:val="000000"/>
                <w:sz w:val="21"/>
                <w:szCs w:val="21"/>
              </w:rPr>
            </w:pPr>
          </w:p>
        </w:tc>
        <w:tc>
          <w:tcPr>
            <w:tcW w:w="1139" w:type="dxa"/>
            <w:vAlign w:val="center"/>
          </w:tcPr>
          <w:p w:rsidR="00317731" w:rsidRDefault="00317731" w:rsidP="009203B5">
            <w:pPr>
              <w:jc w:val="center"/>
              <w:rPr>
                <w:color w:val="000000"/>
                <w:sz w:val="21"/>
                <w:szCs w:val="21"/>
              </w:rPr>
            </w:pPr>
          </w:p>
        </w:tc>
        <w:tc>
          <w:tcPr>
            <w:tcW w:w="1712" w:type="dxa"/>
            <w:vAlign w:val="center"/>
          </w:tcPr>
          <w:p w:rsidR="00317731" w:rsidRDefault="00317731" w:rsidP="009203B5">
            <w:pPr>
              <w:jc w:val="center"/>
              <w:rPr>
                <w:color w:val="000000"/>
                <w:sz w:val="21"/>
                <w:szCs w:val="21"/>
              </w:rPr>
            </w:pPr>
          </w:p>
        </w:tc>
      </w:tr>
      <w:tr w:rsidR="00317731" w:rsidTr="009203B5">
        <w:trPr>
          <w:trHeight w:val="624"/>
          <w:jc w:val="center"/>
        </w:trPr>
        <w:tc>
          <w:tcPr>
            <w:tcW w:w="720" w:type="dxa"/>
            <w:vAlign w:val="center"/>
          </w:tcPr>
          <w:p w:rsidR="00317731" w:rsidRDefault="00317731" w:rsidP="009203B5">
            <w:pPr>
              <w:numPr>
                <w:ilvl w:val="0"/>
                <w:numId w:val="31"/>
              </w:numPr>
              <w:tabs>
                <w:tab w:val="clear" w:pos="360"/>
                <w:tab w:val="left" w:pos="180"/>
              </w:tabs>
              <w:jc w:val="center"/>
              <w:rPr>
                <w:rFonts w:ascii="黑体" w:eastAsia="黑体"/>
                <w:color w:val="000000"/>
                <w:sz w:val="21"/>
                <w:szCs w:val="21"/>
              </w:rPr>
            </w:pPr>
          </w:p>
        </w:tc>
        <w:tc>
          <w:tcPr>
            <w:tcW w:w="2462" w:type="dxa"/>
            <w:vAlign w:val="center"/>
          </w:tcPr>
          <w:p w:rsidR="00317731" w:rsidRDefault="00317731" w:rsidP="009203B5">
            <w:pPr>
              <w:jc w:val="center"/>
              <w:rPr>
                <w:color w:val="000000"/>
                <w:sz w:val="21"/>
                <w:szCs w:val="21"/>
              </w:rPr>
            </w:pPr>
          </w:p>
        </w:tc>
        <w:tc>
          <w:tcPr>
            <w:tcW w:w="3047" w:type="dxa"/>
            <w:vAlign w:val="center"/>
          </w:tcPr>
          <w:p w:rsidR="00317731" w:rsidRDefault="00317731" w:rsidP="009203B5">
            <w:pPr>
              <w:jc w:val="center"/>
              <w:rPr>
                <w:color w:val="000000"/>
                <w:sz w:val="21"/>
                <w:szCs w:val="21"/>
              </w:rPr>
            </w:pPr>
          </w:p>
        </w:tc>
        <w:tc>
          <w:tcPr>
            <w:tcW w:w="1139" w:type="dxa"/>
            <w:vAlign w:val="center"/>
          </w:tcPr>
          <w:p w:rsidR="00317731" w:rsidRDefault="00317731" w:rsidP="009203B5">
            <w:pPr>
              <w:pStyle w:val="41"/>
              <w:rPr>
                <w:sz w:val="21"/>
                <w:szCs w:val="21"/>
              </w:rPr>
            </w:pPr>
          </w:p>
        </w:tc>
        <w:tc>
          <w:tcPr>
            <w:tcW w:w="1712" w:type="dxa"/>
            <w:vAlign w:val="center"/>
          </w:tcPr>
          <w:p w:rsidR="00317731" w:rsidRDefault="00317731" w:rsidP="009203B5">
            <w:pPr>
              <w:jc w:val="center"/>
              <w:rPr>
                <w:color w:val="000000"/>
                <w:sz w:val="21"/>
                <w:szCs w:val="21"/>
              </w:rPr>
            </w:pPr>
          </w:p>
        </w:tc>
      </w:tr>
      <w:tr w:rsidR="00317731" w:rsidTr="009203B5">
        <w:trPr>
          <w:trHeight w:val="624"/>
          <w:jc w:val="center"/>
        </w:trPr>
        <w:tc>
          <w:tcPr>
            <w:tcW w:w="720" w:type="dxa"/>
            <w:vAlign w:val="center"/>
          </w:tcPr>
          <w:p w:rsidR="00317731" w:rsidRDefault="00317731" w:rsidP="009203B5">
            <w:pPr>
              <w:numPr>
                <w:ilvl w:val="0"/>
                <w:numId w:val="31"/>
              </w:numPr>
              <w:tabs>
                <w:tab w:val="clear" w:pos="360"/>
                <w:tab w:val="left" w:pos="180"/>
              </w:tabs>
              <w:jc w:val="center"/>
              <w:rPr>
                <w:rFonts w:ascii="黑体" w:eastAsia="黑体"/>
                <w:color w:val="000000"/>
                <w:sz w:val="21"/>
                <w:szCs w:val="21"/>
              </w:rPr>
            </w:pPr>
          </w:p>
        </w:tc>
        <w:tc>
          <w:tcPr>
            <w:tcW w:w="2462" w:type="dxa"/>
            <w:vAlign w:val="center"/>
          </w:tcPr>
          <w:p w:rsidR="00317731" w:rsidRDefault="00317731" w:rsidP="009203B5">
            <w:pPr>
              <w:jc w:val="center"/>
              <w:rPr>
                <w:color w:val="000000"/>
                <w:sz w:val="21"/>
                <w:szCs w:val="21"/>
              </w:rPr>
            </w:pPr>
          </w:p>
        </w:tc>
        <w:tc>
          <w:tcPr>
            <w:tcW w:w="3047" w:type="dxa"/>
            <w:vAlign w:val="center"/>
          </w:tcPr>
          <w:p w:rsidR="00317731" w:rsidRDefault="00317731" w:rsidP="009203B5">
            <w:pPr>
              <w:jc w:val="center"/>
              <w:rPr>
                <w:color w:val="000000"/>
                <w:sz w:val="21"/>
                <w:szCs w:val="21"/>
              </w:rPr>
            </w:pPr>
          </w:p>
        </w:tc>
        <w:tc>
          <w:tcPr>
            <w:tcW w:w="1139" w:type="dxa"/>
            <w:vAlign w:val="center"/>
          </w:tcPr>
          <w:p w:rsidR="00317731" w:rsidRDefault="00317731" w:rsidP="009203B5">
            <w:pPr>
              <w:jc w:val="center"/>
              <w:rPr>
                <w:color w:val="000000"/>
                <w:sz w:val="21"/>
                <w:szCs w:val="21"/>
              </w:rPr>
            </w:pPr>
          </w:p>
        </w:tc>
        <w:tc>
          <w:tcPr>
            <w:tcW w:w="1712" w:type="dxa"/>
            <w:vAlign w:val="center"/>
          </w:tcPr>
          <w:p w:rsidR="00317731" w:rsidRDefault="00317731" w:rsidP="009203B5">
            <w:pPr>
              <w:jc w:val="center"/>
              <w:rPr>
                <w:color w:val="000000"/>
                <w:sz w:val="21"/>
                <w:szCs w:val="21"/>
              </w:rPr>
            </w:pPr>
          </w:p>
        </w:tc>
      </w:tr>
      <w:tr w:rsidR="00317731" w:rsidTr="009203B5">
        <w:trPr>
          <w:trHeight w:val="782"/>
          <w:jc w:val="center"/>
        </w:trPr>
        <w:tc>
          <w:tcPr>
            <w:tcW w:w="9080" w:type="dxa"/>
            <w:gridSpan w:val="5"/>
            <w:vAlign w:val="center"/>
          </w:tcPr>
          <w:p w:rsidR="00317731" w:rsidRDefault="00317731" w:rsidP="0018774C">
            <w:pPr>
              <w:jc w:val="center"/>
              <w:rPr>
                <w:sz w:val="21"/>
                <w:szCs w:val="21"/>
              </w:rPr>
            </w:pPr>
            <w:r>
              <w:rPr>
                <w:rFonts w:hint="eastAsia"/>
                <w:b/>
                <w:color w:val="000000"/>
                <w:sz w:val="21"/>
                <w:szCs w:val="21"/>
              </w:rPr>
              <w:t>本表内容</w:t>
            </w:r>
            <w:r w:rsidR="0018774C">
              <w:rPr>
                <w:rFonts w:hint="eastAsia"/>
                <w:b/>
                <w:color w:val="000000"/>
                <w:sz w:val="21"/>
                <w:szCs w:val="21"/>
              </w:rPr>
              <w:t>可根据需要</w:t>
            </w:r>
            <w:r>
              <w:rPr>
                <w:rFonts w:hint="eastAsia"/>
                <w:b/>
                <w:color w:val="000000"/>
                <w:sz w:val="21"/>
                <w:szCs w:val="21"/>
              </w:rPr>
              <w:t>扩充</w:t>
            </w:r>
          </w:p>
        </w:tc>
      </w:tr>
    </w:tbl>
    <w:p w:rsidR="00317731" w:rsidRDefault="00317731" w:rsidP="00317731">
      <w:pPr>
        <w:ind w:left="420" w:hanging="420"/>
        <w:rPr>
          <w:color w:val="auto"/>
          <w:sz w:val="21"/>
          <w:szCs w:val="21"/>
          <w:lang w:val="en-GB"/>
        </w:rPr>
      </w:pPr>
    </w:p>
    <w:p w:rsidR="00317731" w:rsidRDefault="00317731" w:rsidP="00317731">
      <w:pPr>
        <w:spacing w:line="360" w:lineRule="auto"/>
        <w:rPr>
          <w:b/>
          <w:bCs/>
          <w:color w:val="FF0000"/>
          <w:sz w:val="21"/>
          <w:szCs w:val="21"/>
        </w:rPr>
      </w:pPr>
      <w:r>
        <w:rPr>
          <w:b/>
          <w:color w:val="auto"/>
          <w:sz w:val="21"/>
          <w:szCs w:val="21"/>
          <w:u w:val="double"/>
          <w:lang w:val="en-GB"/>
        </w:rPr>
        <w:t>本表附件</w:t>
      </w:r>
      <w:r w:rsidRPr="0018774C">
        <w:rPr>
          <w:b/>
          <w:color w:val="auto"/>
          <w:sz w:val="21"/>
          <w:szCs w:val="21"/>
          <w:lang w:val="en-GB"/>
        </w:rPr>
        <w:t>：</w:t>
      </w:r>
      <w:r w:rsidRPr="0018774C">
        <w:rPr>
          <w:rFonts w:hint="eastAsia"/>
          <w:b/>
          <w:color w:val="auto"/>
          <w:sz w:val="21"/>
          <w:szCs w:val="21"/>
          <w:lang w:val="en-GB"/>
        </w:rPr>
        <w:t>提供</w:t>
      </w:r>
      <w:bookmarkStart w:id="265" w:name="_同类项目业绩介绍_1"/>
      <w:bookmarkEnd w:id="265"/>
      <w:r w:rsidRPr="0018774C">
        <w:rPr>
          <w:rFonts w:hint="eastAsia"/>
          <w:b/>
          <w:bCs/>
          <w:color w:val="auto"/>
          <w:sz w:val="21"/>
          <w:szCs w:val="21"/>
        </w:rPr>
        <w:t>采购项目商务要求中“同类项目业绩”项要求的证明资料</w:t>
      </w:r>
    </w:p>
    <w:p w:rsidR="00317731" w:rsidRDefault="00317731" w:rsidP="00317731">
      <w:pPr>
        <w:spacing w:line="360" w:lineRule="auto"/>
        <w:rPr>
          <w:b/>
          <w:bCs/>
          <w:color w:val="FF0000"/>
          <w:sz w:val="21"/>
          <w:szCs w:val="21"/>
        </w:rPr>
      </w:pPr>
    </w:p>
    <w:p w:rsidR="00317731" w:rsidRDefault="00317731" w:rsidP="00317731">
      <w:pPr>
        <w:spacing w:line="360" w:lineRule="auto"/>
        <w:rPr>
          <w:b/>
          <w:bCs/>
          <w:color w:val="FF0000"/>
          <w:sz w:val="21"/>
          <w:szCs w:val="21"/>
        </w:rPr>
      </w:pPr>
    </w:p>
    <w:p w:rsidR="00317731" w:rsidRDefault="00317731" w:rsidP="00317731">
      <w:pPr>
        <w:spacing w:line="360" w:lineRule="auto"/>
        <w:rPr>
          <w:b/>
          <w:bCs/>
          <w:color w:val="FF0000"/>
          <w:sz w:val="21"/>
          <w:szCs w:val="21"/>
        </w:rPr>
      </w:pPr>
    </w:p>
    <w:p w:rsidR="00317731" w:rsidRDefault="00317731" w:rsidP="00317731">
      <w:pPr>
        <w:spacing w:line="360" w:lineRule="auto"/>
        <w:rPr>
          <w:b/>
          <w:bCs/>
          <w:color w:val="FF0000"/>
          <w:sz w:val="21"/>
          <w:szCs w:val="21"/>
        </w:rPr>
      </w:pPr>
    </w:p>
    <w:p w:rsidR="00317731" w:rsidRDefault="00317731" w:rsidP="00317731">
      <w:pPr>
        <w:spacing w:line="360" w:lineRule="auto"/>
        <w:rPr>
          <w:b/>
          <w:bCs/>
          <w:color w:val="FF0000"/>
          <w:sz w:val="21"/>
          <w:szCs w:val="21"/>
        </w:rPr>
      </w:pPr>
    </w:p>
    <w:p w:rsidR="00317731" w:rsidRDefault="00317731" w:rsidP="00317731">
      <w:pPr>
        <w:spacing w:line="360" w:lineRule="auto"/>
        <w:rPr>
          <w:b/>
          <w:bCs/>
          <w:color w:val="FF0000"/>
          <w:sz w:val="21"/>
          <w:szCs w:val="21"/>
        </w:rPr>
      </w:pPr>
    </w:p>
    <w:p w:rsidR="00317731" w:rsidRDefault="00317731" w:rsidP="00317731">
      <w:pPr>
        <w:spacing w:line="360" w:lineRule="auto"/>
        <w:rPr>
          <w:b/>
          <w:bCs/>
          <w:color w:val="FF0000"/>
          <w:sz w:val="21"/>
          <w:szCs w:val="21"/>
        </w:rPr>
      </w:pPr>
    </w:p>
    <w:p w:rsidR="00317731" w:rsidRDefault="00317731" w:rsidP="00317731">
      <w:pPr>
        <w:spacing w:line="360" w:lineRule="auto"/>
        <w:rPr>
          <w:b/>
          <w:color w:val="000000"/>
          <w:u w:val="single"/>
          <w:lang w:val="en-GB"/>
        </w:rPr>
      </w:pPr>
      <w:r>
        <w:rPr>
          <w:rFonts w:hint="eastAsia"/>
          <w:b/>
          <w:color w:val="000000"/>
          <w:lang w:val="en-GB"/>
        </w:rPr>
        <w:t>供应商名称：</w:t>
      </w:r>
      <w:r>
        <w:rPr>
          <w:rFonts w:hint="eastAsia"/>
          <w:b/>
          <w:color w:val="000000"/>
          <w:u w:val="single"/>
          <w:lang w:val="en-GB"/>
        </w:rPr>
        <w:t xml:space="preserve">        </w:t>
      </w:r>
      <w:r>
        <w:rPr>
          <w:rFonts w:hint="eastAsia"/>
          <w:b/>
          <w:color w:val="000000"/>
          <w:u w:val="single"/>
          <w:lang w:val="en-GB"/>
        </w:rPr>
        <w:t>（全称）</w:t>
      </w:r>
      <w:r>
        <w:rPr>
          <w:rFonts w:hint="eastAsia"/>
          <w:b/>
          <w:color w:val="000000"/>
          <w:u w:val="single"/>
          <w:lang w:val="en-GB"/>
        </w:rPr>
        <w:t xml:space="preserve">           </w:t>
      </w:r>
    </w:p>
    <w:p w:rsidR="0018774C" w:rsidRPr="007D2F0B" w:rsidRDefault="0018774C" w:rsidP="0018774C">
      <w:pPr>
        <w:spacing w:line="480" w:lineRule="auto"/>
        <w:rPr>
          <w:b/>
          <w:color w:val="000000"/>
        </w:rPr>
      </w:pPr>
      <w:r w:rsidRPr="007D2F0B">
        <w:rPr>
          <w:rFonts w:hint="eastAsia"/>
          <w:b/>
          <w:color w:val="000000"/>
        </w:rPr>
        <w:t>法人代表签名：</w:t>
      </w:r>
      <w:r>
        <w:rPr>
          <w:rFonts w:hint="eastAsia"/>
          <w:b/>
          <w:color w:val="000000"/>
          <w:u w:val="single"/>
          <w:lang w:val="en-GB"/>
        </w:rPr>
        <w:t xml:space="preserve">      </w:t>
      </w:r>
      <w:r>
        <w:rPr>
          <w:rFonts w:hint="eastAsia"/>
          <w:b/>
          <w:color w:val="000000"/>
          <w:u w:val="single"/>
          <w:lang w:val="en-GB"/>
        </w:rPr>
        <w:t>（全称）</w:t>
      </w:r>
      <w:r>
        <w:rPr>
          <w:rFonts w:hint="eastAsia"/>
          <w:b/>
          <w:color w:val="000000"/>
          <w:u w:val="single"/>
          <w:lang w:val="en-GB"/>
        </w:rPr>
        <w:t xml:space="preserve">             </w:t>
      </w:r>
      <w:r w:rsidRPr="007D2F0B">
        <w:rPr>
          <w:rFonts w:hint="eastAsia"/>
          <w:b/>
          <w:color w:val="000000"/>
        </w:rPr>
        <w:t>（法人公章）</w:t>
      </w:r>
    </w:p>
    <w:p w:rsidR="0018774C" w:rsidRDefault="0018774C" w:rsidP="00317731">
      <w:pPr>
        <w:spacing w:line="360" w:lineRule="auto"/>
        <w:rPr>
          <w:b/>
          <w:color w:val="000000"/>
          <w:sz w:val="32"/>
          <w:szCs w:val="32"/>
        </w:rPr>
        <w:sectPr w:rsidR="0018774C">
          <w:pgSz w:w="11906" w:h="16838"/>
          <w:pgMar w:top="1134" w:right="1134" w:bottom="1134" w:left="1588" w:header="567" w:footer="737" w:gutter="0"/>
          <w:cols w:space="720"/>
          <w:docGrid w:linePitch="312"/>
        </w:sectPr>
      </w:pPr>
    </w:p>
    <w:p w:rsidR="00317731" w:rsidRDefault="00317731" w:rsidP="00317731">
      <w:pPr>
        <w:numPr>
          <w:ilvl w:val="0"/>
          <w:numId w:val="29"/>
        </w:numPr>
        <w:tabs>
          <w:tab w:val="left" w:pos="0"/>
          <w:tab w:val="left" w:pos="540"/>
        </w:tabs>
        <w:spacing w:line="360" w:lineRule="auto"/>
        <w:rPr>
          <w:b/>
          <w:color w:val="000000"/>
          <w:sz w:val="32"/>
          <w:szCs w:val="32"/>
        </w:rPr>
      </w:pPr>
      <w:bookmarkStart w:id="266" w:name="_拟任本项目管理及技术人员情况"/>
      <w:bookmarkStart w:id="267" w:name="_商务条款响应表_2"/>
      <w:bookmarkEnd w:id="266"/>
      <w:bookmarkEnd w:id="267"/>
      <w:r>
        <w:rPr>
          <w:rFonts w:hint="eastAsia"/>
          <w:b/>
          <w:color w:val="000000"/>
          <w:sz w:val="32"/>
          <w:szCs w:val="32"/>
        </w:rPr>
        <w:lastRenderedPageBreak/>
        <w:t>实施本项目的相关主要人员情况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1450"/>
        <w:gridCol w:w="1071"/>
        <w:gridCol w:w="904"/>
        <w:gridCol w:w="2790"/>
        <w:gridCol w:w="1853"/>
      </w:tblGrid>
      <w:tr w:rsidR="00317731" w:rsidTr="009203B5">
        <w:trPr>
          <w:trHeight w:hRule="exact" w:val="1108"/>
          <w:tblHeader/>
          <w:jc w:val="center"/>
        </w:trPr>
        <w:tc>
          <w:tcPr>
            <w:tcW w:w="1135" w:type="dxa"/>
            <w:tcBorders>
              <w:top w:val="single" w:sz="4" w:space="0" w:color="auto"/>
              <w:left w:val="single" w:sz="4" w:space="0" w:color="auto"/>
              <w:bottom w:val="nil"/>
              <w:right w:val="single" w:sz="4" w:space="0" w:color="auto"/>
            </w:tcBorders>
            <w:shd w:val="clear" w:color="auto" w:fill="F3F3F3"/>
            <w:vAlign w:val="center"/>
          </w:tcPr>
          <w:p w:rsidR="00317731" w:rsidRDefault="00317731" w:rsidP="009203B5">
            <w:pPr>
              <w:jc w:val="center"/>
              <w:rPr>
                <w:rFonts w:ascii="黑体" w:eastAsia="黑体"/>
                <w:b/>
                <w:color w:val="000000"/>
                <w:sz w:val="21"/>
                <w:szCs w:val="21"/>
              </w:rPr>
            </w:pPr>
            <w:r>
              <w:rPr>
                <w:rFonts w:ascii="黑体" w:eastAsia="黑体" w:hint="eastAsia"/>
                <w:b/>
                <w:color w:val="000000"/>
                <w:sz w:val="21"/>
                <w:szCs w:val="21"/>
              </w:rPr>
              <w:t>拟任分工</w:t>
            </w:r>
          </w:p>
        </w:tc>
        <w:tc>
          <w:tcPr>
            <w:tcW w:w="1450" w:type="dxa"/>
            <w:tcBorders>
              <w:top w:val="single" w:sz="4" w:space="0" w:color="auto"/>
              <w:left w:val="single" w:sz="4" w:space="0" w:color="auto"/>
              <w:bottom w:val="nil"/>
              <w:right w:val="single" w:sz="4" w:space="0" w:color="auto"/>
            </w:tcBorders>
            <w:shd w:val="clear" w:color="auto" w:fill="F3F3F3"/>
            <w:vAlign w:val="center"/>
          </w:tcPr>
          <w:p w:rsidR="00317731" w:rsidRDefault="00317731" w:rsidP="009203B5">
            <w:pPr>
              <w:jc w:val="center"/>
              <w:rPr>
                <w:rFonts w:ascii="黑体" w:eastAsia="黑体"/>
                <w:b/>
                <w:color w:val="000000"/>
                <w:sz w:val="21"/>
                <w:szCs w:val="21"/>
              </w:rPr>
            </w:pPr>
            <w:r>
              <w:rPr>
                <w:rFonts w:ascii="黑体" w:eastAsia="黑体" w:hint="eastAsia"/>
                <w:b/>
                <w:color w:val="000000"/>
                <w:sz w:val="21"/>
                <w:szCs w:val="21"/>
              </w:rPr>
              <w:t>姓名</w:t>
            </w:r>
          </w:p>
        </w:tc>
        <w:tc>
          <w:tcPr>
            <w:tcW w:w="1071" w:type="dxa"/>
            <w:tcBorders>
              <w:top w:val="single" w:sz="4" w:space="0" w:color="auto"/>
              <w:left w:val="single" w:sz="4" w:space="0" w:color="auto"/>
              <w:bottom w:val="nil"/>
              <w:right w:val="single" w:sz="4" w:space="0" w:color="auto"/>
            </w:tcBorders>
            <w:shd w:val="clear" w:color="auto" w:fill="F3F3F3"/>
            <w:vAlign w:val="center"/>
          </w:tcPr>
          <w:p w:rsidR="00317731" w:rsidRDefault="00317731" w:rsidP="009203B5">
            <w:pPr>
              <w:jc w:val="center"/>
              <w:rPr>
                <w:rFonts w:ascii="黑体" w:eastAsia="黑体"/>
                <w:b/>
                <w:color w:val="000000"/>
                <w:sz w:val="21"/>
                <w:szCs w:val="21"/>
              </w:rPr>
            </w:pPr>
            <w:r>
              <w:rPr>
                <w:rFonts w:ascii="黑体" w:eastAsia="黑体" w:hint="eastAsia"/>
                <w:b/>
                <w:color w:val="000000"/>
                <w:sz w:val="21"/>
                <w:szCs w:val="21"/>
              </w:rPr>
              <w:t>在本单位工作时间</w:t>
            </w:r>
          </w:p>
        </w:tc>
        <w:tc>
          <w:tcPr>
            <w:tcW w:w="904" w:type="dxa"/>
            <w:tcBorders>
              <w:top w:val="single" w:sz="4" w:space="0" w:color="auto"/>
              <w:left w:val="single" w:sz="4" w:space="0" w:color="auto"/>
              <w:bottom w:val="nil"/>
              <w:right w:val="single" w:sz="4" w:space="0" w:color="auto"/>
            </w:tcBorders>
            <w:shd w:val="clear" w:color="auto" w:fill="F3F3F3"/>
            <w:vAlign w:val="center"/>
          </w:tcPr>
          <w:p w:rsidR="00317731" w:rsidRDefault="00317731" w:rsidP="009203B5">
            <w:pPr>
              <w:ind w:firstLine="12"/>
              <w:jc w:val="center"/>
              <w:rPr>
                <w:rFonts w:ascii="黑体" w:eastAsia="黑体"/>
                <w:b/>
                <w:color w:val="000000"/>
                <w:sz w:val="21"/>
                <w:szCs w:val="21"/>
              </w:rPr>
            </w:pPr>
            <w:r>
              <w:rPr>
                <w:rFonts w:ascii="黑体" w:eastAsia="黑体" w:hint="eastAsia"/>
                <w:b/>
                <w:color w:val="000000"/>
                <w:sz w:val="21"/>
                <w:szCs w:val="21"/>
              </w:rPr>
              <w:t>专业</w:t>
            </w:r>
          </w:p>
          <w:p w:rsidR="00317731" w:rsidRDefault="00317731" w:rsidP="009203B5">
            <w:pPr>
              <w:ind w:firstLine="12"/>
              <w:jc w:val="center"/>
              <w:rPr>
                <w:rFonts w:ascii="黑体" w:eastAsia="黑体"/>
                <w:b/>
                <w:color w:val="000000"/>
                <w:sz w:val="21"/>
                <w:szCs w:val="21"/>
              </w:rPr>
            </w:pPr>
            <w:r>
              <w:rPr>
                <w:rFonts w:ascii="黑体" w:eastAsia="黑体" w:hint="eastAsia"/>
                <w:b/>
                <w:color w:val="000000"/>
                <w:sz w:val="21"/>
                <w:szCs w:val="21"/>
              </w:rPr>
              <w:t>工龄</w:t>
            </w:r>
          </w:p>
        </w:tc>
        <w:tc>
          <w:tcPr>
            <w:tcW w:w="2790" w:type="dxa"/>
            <w:tcBorders>
              <w:top w:val="single" w:sz="4" w:space="0" w:color="auto"/>
              <w:left w:val="single" w:sz="4" w:space="0" w:color="auto"/>
              <w:bottom w:val="nil"/>
            </w:tcBorders>
            <w:shd w:val="clear" w:color="auto" w:fill="F3F3F3"/>
            <w:vAlign w:val="center"/>
          </w:tcPr>
          <w:p w:rsidR="00317731" w:rsidRDefault="00317731" w:rsidP="009203B5">
            <w:pPr>
              <w:jc w:val="center"/>
              <w:rPr>
                <w:rFonts w:ascii="黑体" w:eastAsia="黑体"/>
                <w:b/>
                <w:color w:val="000000"/>
                <w:sz w:val="21"/>
                <w:szCs w:val="21"/>
              </w:rPr>
            </w:pPr>
            <w:r>
              <w:rPr>
                <w:rFonts w:ascii="黑体" w:eastAsia="黑体" w:hint="eastAsia"/>
                <w:b/>
                <w:color w:val="000000"/>
                <w:sz w:val="21"/>
                <w:szCs w:val="21"/>
              </w:rPr>
              <w:t>获得的专业技术</w:t>
            </w:r>
          </w:p>
          <w:p w:rsidR="00317731" w:rsidRDefault="00317731" w:rsidP="009203B5">
            <w:pPr>
              <w:jc w:val="center"/>
              <w:rPr>
                <w:rFonts w:ascii="黑体" w:eastAsia="黑体"/>
                <w:b/>
                <w:color w:val="000000"/>
                <w:sz w:val="21"/>
                <w:szCs w:val="21"/>
              </w:rPr>
            </w:pPr>
            <w:r>
              <w:rPr>
                <w:rFonts w:ascii="黑体" w:eastAsia="黑体" w:hint="eastAsia"/>
                <w:b/>
                <w:color w:val="000000"/>
                <w:sz w:val="21"/>
                <w:szCs w:val="21"/>
              </w:rPr>
              <w:t>资格证或技术培训等级证</w:t>
            </w:r>
          </w:p>
        </w:tc>
        <w:tc>
          <w:tcPr>
            <w:tcW w:w="1853" w:type="dxa"/>
            <w:tcBorders>
              <w:top w:val="single" w:sz="4" w:space="0" w:color="auto"/>
              <w:bottom w:val="nil"/>
              <w:right w:val="single" w:sz="4" w:space="0" w:color="auto"/>
            </w:tcBorders>
            <w:shd w:val="clear" w:color="auto" w:fill="F3F3F3"/>
            <w:vAlign w:val="center"/>
          </w:tcPr>
          <w:p w:rsidR="00317731" w:rsidRDefault="00317731" w:rsidP="009203B5">
            <w:pPr>
              <w:ind w:firstLine="12"/>
              <w:jc w:val="center"/>
              <w:rPr>
                <w:rFonts w:ascii="黑体" w:eastAsia="黑体"/>
                <w:b/>
                <w:color w:val="000000"/>
                <w:sz w:val="21"/>
                <w:szCs w:val="21"/>
              </w:rPr>
            </w:pPr>
            <w:r>
              <w:rPr>
                <w:rFonts w:ascii="黑体" w:eastAsia="黑体" w:hint="eastAsia"/>
                <w:b/>
                <w:color w:val="000000"/>
                <w:sz w:val="21"/>
                <w:szCs w:val="21"/>
              </w:rPr>
              <w:t>联系电话</w:t>
            </w:r>
          </w:p>
          <w:p w:rsidR="00317731" w:rsidRDefault="00317731" w:rsidP="009203B5">
            <w:pPr>
              <w:ind w:firstLine="12"/>
              <w:jc w:val="center"/>
              <w:rPr>
                <w:rFonts w:ascii="黑体" w:eastAsia="黑体"/>
                <w:b/>
                <w:color w:val="000000"/>
                <w:sz w:val="21"/>
                <w:szCs w:val="21"/>
              </w:rPr>
            </w:pPr>
            <w:r>
              <w:rPr>
                <w:rFonts w:ascii="黑体" w:eastAsia="黑体" w:hint="eastAsia"/>
                <w:b/>
                <w:color w:val="000000"/>
                <w:sz w:val="21"/>
                <w:szCs w:val="21"/>
              </w:rPr>
              <w:t>手   机</w:t>
            </w:r>
          </w:p>
        </w:tc>
      </w:tr>
      <w:tr w:rsidR="00317731" w:rsidTr="009203B5">
        <w:trPr>
          <w:trHeight w:hRule="exact" w:val="680"/>
          <w:jc w:val="center"/>
        </w:trPr>
        <w:tc>
          <w:tcPr>
            <w:tcW w:w="1135" w:type="dxa"/>
            <w:tcBorders>
              <w:top w:val="single" w:sz="4" w:space="0" w:color="auto"/>
              <w:left w:val="single" w:sz="4" w:space="0" w:color="auto"/>
              <w:bottom w:val="nil"/>
              <w:right w:val="single" w:sz="4" w:space="0" w:color="auto"/>
            </w:tcBorders>
            <w:vAlign w:val="center"/>
          </w:tcPr>
          <w:p w:rsidR="00317731" w:rsidRDefault="00317731" w:rsidP="009203B5">
            <w:pPr>
              <w:jc w:val="center"/>
              <w:rPr>
                <w:rFonts w:ascii="宋体" w:hAnsi="宋体"/>
                <w:b/>
                <w:color w:val="000000"/>
                <w:sz w:val="21"/>
                <w:szCs w:val="21"/>
              </w:rPr>
            </w:pPr>
            <w:r>
              <w:rPr>
                <w:rFonts w:ascii="宋体" w:hAnsi="宋体" w:hint="eastAsia"/>
                <w:b/>
                <w:color w:val="000000"/>
                <w:sz w:val="21"/>
                <w:szCs w:val="21"/>
              </w:rPr>
              <w:t>总负责人</w:t>
            </w:r>
          </w:p>
        </w:tc>
        <w:tc>
          <w:tcPr>
            <w:tcW w:w="1450" w:type="dxa"/>
            <w:tcBorders>
              <w:top w:val="single" w:sz="4" w:space="0" w:color="auto"/>
              <w:left w:val="single" w:sz="4" w:space="0" w:color="auto"/>
              <w:bottom w:val="nil"/>
              <w:right w:val="single" w:sz="4" w:space="0" w:color="auto"/>
            </w:tcBorders>
            <w:vAlign w:val="center"/>
          </w:tcPr>
          <w:p w:rsidR="00317731" w:rsidRDefault="00317731" w:rsidP="009203B5">
            <w:pPr>
              <w:jc w:val="center"/>
              <w:rPr>
                <w:color w:val="000000"/>
                <w:sz w:val="21"/>
                <w:szCs w:val="21"/>
              </w:rPr>
            </w:pPr>
          </w:p>
        </w:tc>
        <w:tc>
          <w:tcPr>
            <w:tcW w:w="1071" w:type="dxa"/>
            <w:tcBorders>
              <w:top w:val="single" w:sz="4" w:space="0" w:color="auto"/>
              <w:left w:val="single" w:sz="4" w:space="0" w:color="auto"/>
              <w:bottom w:val="nil"/>
              <w:right w:val="single" w:sz="4" w:space="0" w:color="auto"/>
            </w:tcBorders>
            <w:vAlign w:val="center"/>
          </w:tcPr>
          <w:p w:rsidR="00317731" w:rsidRDefault="00317731" w:rsidP="009203B5">
            <w:pPr>
              <w:ind w:firstLine="12"/>
              <w:jc w:val="center"/>
              <w:rPr>
                <w:color w:val="000000"/>
                <w:sz w:val="21"/>
                <w:szCs w:val="21"/>
              </w:rPr>
            </w:pPr>
            <w:r>
              <w:rPr>
                <w:rFonts w:hint="eastAsia"/>
                <w:color w:val="000000"/>
                <w:sz w:val="21"/>
                <w:szCs w:val="21"/>
              </w:rPr>
              <w:t>年</w:t>
            </w:r>
          </w:p>
        </w:tc>
        <w:tc>
          <w:tcPr>
            <w:tcW w:w="904" w:type="dxa"/>
            <w:tcBorders>
              <w:top w:val="single" w:sz="4" w:space="0" w:color="auto"/>
              <w:left w:val="single" w:sz="4" w:space="0" w:color="auto"/>
              <w:bottom w:val="nil"/>
              <w:right w:val="single" w:sz="4" w:space="0" w:color="auto"/>
            </w:tcBorders>
            <w:vAlign w:val="center"/>
          </w:tcPr>
          <w:p w:rsidR="00317731" w:rsidRDefault="00317731" w:rsidP="009203B5">
            <w:pPr>
              <w:ind w:firstLine="12"/>
              <w:jc w:val="center"/>
              <w:rPr>
                <w:color w:val="000000"/>
                <w:sz w:val="21"/>
                <w:szCs w:val="21"/>
              </w:rPr>
            </w:pPr>
            <w:r>
              <w:rPr>
                <w:rFonts w:hint="eastAsia"/>
                <w:color w:val="000000"/>
                <w:sz w:val="21"/>
                <w:szCs w:val="21"/>
              </w:rPr>
              <w:t>年</w:t>
            </w:r>
          </w:p>
        </w:tc>
        <w:tc>
          <w:tcPr>
            <w:tcW w:w="2790" w:type="dxa"/>
            <w:tcBorders>
              <w:top w:val="single" w:sz="4" w:space="0" w:color="auto"/>
              <w:left w:val="single" w:sz="4" w:space="0" w:color="auto"/>
              <w:bottom w:val="nil"/>
            </w:tcBorders>
            <w:vAlign w:val="center"/>
          </w:tcPr>
          <w:p w:rsidR="00317731" w:rsidRDefault="00317731" w:rsidP="009203B5">
            <w:pPr>
              <w:jc w:val="center"/>
              <w:rPr>
                <w:color w:val="000000"/>
                <w:sz w:val="21"/>
                <w:szCs w:val="21"/>
              </w:rPr>
            </w:pPr>
          </w:p>
        </w:tc>
        <w:tc>
          <w:tcPr>
            <w:tcW w:w="1853" w:type="dxa"/>
            <w:tcBorders>
              <w:top w:val="single" w:sz="4" w:space="0" w:color="auto"/>
              <w:bottom w:val="nil"/>
              <w:right w:val="single" w:sz="4" w:space="0" w:color="auto"/>
            </w:tcBorders>
            <w:vAlign w:val="center"/>
          </w:tcPr>
          <w:p w:rsidR="00317731" w:rsidRDefault="00317731" w:rsidP="009203B5">
            <w:pPr>
              <w:ind w:firstLine="12"/>
              <w:jc w:val="center"/>
              <w:rPr>
                <w:color w:val="000000"/>
                <w:sz w:val="21"/>
                <w:szCs w:val="21"/>
              </w:rPr>
            </w:pPr>
          </w:p>
        </w:tc>
      </w:tr>
      <w:tr w:rsidR="00317731" w:rsidTr="009203B5">
        <w:trPr>
          <w:trHeight w:hRule="exact" w:val="680"/>
          <w:jc w:val="center"/>
        </w:trPr>
        <w:tc>
          <w:tcPr>
            <w:tcW w:w="1135" w:type="dxa"/>
            <w:vMerge w:val="restart"/>
            <w:tcBorders>
              <w:left w:val="single" w:sz="4" w:space="0" w:color="auto"/>
              <w:right w:val="single" w:sz="4" w:space="0" w:color="auto"/>
            </w:tcBorders>
            <w:vAlign w:val="center"/>
          </w:tcPr>
          <w:p w:rsidR="00317731" w:rsidRDefault="00317731" w:rsidP="009203B5">
            <w:pPr>
              <w:jc w:val="center"/>
              <w:rPr>
                <w:rFonts w:ascii="宋体" w:hAnsi="宋体"/>
                <w:b/>
                <w:color w:val="000000"/>
                <w:sz w:val="21"/>
                <w:szCs w:val="21"/>
              </w:rPr>
            </w:pPr>
            <w:r>
              <w:rPr>
                <w:rFonts w:ascii="宋体" w:hAnsi="宋体" w:hint="eastAsia"/>
                <w:b/>
                <w:color w:val="000000"/>
                <w:sz w:val="21"/>
                <w:szCs w:val="21"/>
              </w:rPr>
              <w:t>主要技术人员</w:t>
            </w:r>
          </w:p>
        </w:tc>
        <w:tc>
          <w:tcPr>
            <w:tcW w:w="1450" w:type="dxa"/>
            <w:tcBorders>
              <w:left w:val="single" w:sz="4" w:space="0" w:color="auto"/>
              <w:right w:val="single" w:sz="4" w:space="0" w:color="auto"/>
            </w:tcBorders>
            <w:vAlign w:val="center"/>
          </w:tcPr>
          <w:p w:rsidR="00317731" w:rsidRDefault="00317731" w:rsidP="009203B5">
            <w:pPr>
              <w:jc w:val="center"/>
              <w:rPr>
                <w:color w:val="000000"/>
                <w:sz w:val="21"/>
                <w:szCs w:val="21"/>
              </w:rPr>
            </w:pPr>
          </w:p>
        </w:tc>
        <w:tc>
          <w:tcPr>
            <w:tcW w:w="1071" w:type="dxa"/>
            <w:tcBorders>
              <w:left w:val="single" w:sz="4" w:space="0" w:color="auto"/>
              <w:right w:val="single" w:sz="4" w:space="0" w:color="auto"/>
            </w:tcBorders>
            <w:vAlign w:val="center"/>
          </w:tcPr>
          <w:p w:rsidR="00317731" w:rsidRDefault="00317731" w:rsidP="009203B5">
            <w:pPr>
              <w:ind w:firstLine="12"/>
              <w:jc w:val="center"/>
              <w:rPr>
                <w:color w:val="000000"/>
                <w:sz w:val="21"/>
                <w:szCs w:val="21"/>
              </w:rPr>
            </w:pPr>
            <w:r>
              <w:rPr>
                <w:rFonts w:hint="eastAsia"/>
                <w:color w:val="000000"/>
                <w:sz w:val="21"/>
                <w:szCs w:val="21"/>
              </w:rPr>
              <w:t>年</w:t>
            </w:r>
          </w:p>
        </w:tc>
        <w:tc>
          <w:tcPr>
            <w:tcW w:w="904" w:type="dxa"/>
            <w:tcBorders>
              <w:left w:val="single" w:sz="4" w:space="0" w:color="auto"/>
              <w:right w:val="single" w:sz="4" w:space="0" w:color="auto"/>
            </w:tcBorders>
            <w:vAlign w:val="center"/>
          </w:tcPr>
          <w:p w:rsidR="00317731" w:rsidRDefault="00317731" w:rsidP="009203B5">
            <w:pPr>
              <w:ind w:firstLine="12"/>
              <w:jc w:val="center"/>
              <w:rPr>
                <w:color w:val="000000"/>
                <w:sz w:val="21"/>
                <w:szCs w:val="21"/>
              </w:rPr>
            </w:pPr>
            <w:r>
              <w:rPr>
                <w:rFonts w:hint="eastAsia"/>
                <w:color w:val="000000"/>
                <w:sz w:val="21"/>
                <w:szCs w:val="21"/>
              </w:rPr>
              <w:t>年</w:t>
            </w:r>
          </w:p>
        </w:tc>
        <w:tc>
          <w:tcPr>
            <w:tcW w:w="2790" w:type="dxa"/>
            <w:tcBorders>
              <w:left w:val="single" w:sz="4" w:space="0" w:color="auto"/>
            </w:tcBorders>
            <w:vAlign w:val="center"/>
          </w:tcPr>
          <w:p w:rsidR="00317731" w:rsidRDefault="00317731" w:rsidP="009203B5">
            <w:pPr>
              <w:jc w:val="center"/>
              <w:rPr>
                <w:color w:val="000000"/>
                <w:sz w:val="21"/>
                <w:szCs w:val="21"/>
              </w:rPr>
            </w:pPr>
          </w:p>
        </w:tc>
        <w:tc>
          <w:tcPr>
            <w:tcW w:w="1853" w:type="dxa"/>
            <w:tcBorders>
              <w:right w:val="single" w:sz="4" w:space="0" w:color="auto"/>
            </w:tcBorders>
            <w:vAlign w:val="center"/>
          </w:tcPr>
          <w:p w:rsidR="00317731" w:rsidRDefault="00317731" w:rsidP="009203B5">
            <w:pPr>
              <w:jc w:val="center"/>
              <w:rPr>
                <w:color w:val="000000"/>
                <w:sz w:val="21"/>
                <w:szCs w:val="21"/>
              </w:rPr>
            </w:pPr>
          </w:p>
        </w:tc>
      </w:tr>
      <w:tr w:rsidR="00317731" w:rsidTr="009203B5">
        <w:trPr>
          <w:trHeight w:hRule="exact" w:val="680"/>
          <w:jc w:val="center"/>
        </w:trPr>
        <w:tc>
          <w:tcPr>
            <w:tcW w:w="1135" w:type="dxa"/>
            <w:vMerge/>
            <w:tcBorders>
              <w:left w:val="single" w:sz="4" w:space="0" w:color="auto"/>
              <w:right w:val="single" w:sz="4" w:space="0" w:color="auto"/>
            </w:tcBorders>
            <w:vAlign w:val="center"/>
          </w:tcPr>
          <w:p w:rsidR="00317731" w:rsidRDefault="00317731" w:rsidP="009203B5">
            <w:pPr>
              <w:jc w:val="center"/>
              <w:rPr>
                <w:rFonts w:ascii="宋体" w:hAnsi="宋体"/>
                <w:b/>
                <w:color w:val="000000"/>
                <w:sz w:val="21"/>
                <w:szCs w:val="21"/>
              </w:rPr>
            </w:pPr>
          </w:p>
        </w:tc>
        <w:tc>
          <w:tcPr>
            <w:tcW w:w="1450" w:type="dxa"/>
            <w:tcBorders>
              <w:left w:val="single" w:sz="4" w:space="0" w:color="auto"/>
              <w:right w:val="single" w:sz="4" w:space="0" w:color="auto"/>
            </w:tcBorders>
            <w:vAlign w:val="center"/>
          </w:tcPr>
          <w:p w:rsidR="00317731" w:rsidRDefault="00317731" w:rsidP="009203B5">
            <w:pPr>
              <w:jc w:val="center"/>
              <w:rPr>
                <w:color w:val="000000"/>
                <w:sz w:val="21"/>
                <w:szCs w:val="21"/>
              </w:rPr>
            </w:pPr>
          </w:p>
        </w:tc>
        <w:tc>
          <w:tcPr>
            <w:tcW w:w="1071" w:type="dxa"/>
            <w:tcBorders>
              <w:left w:val="single" w:sz="4" w:space="0" w:color="auto"/>
              <w:right w:val="single" w:sz="4" w:space="0" w:color="auto"/>
            </w:tcBorders>
            <w:vAlign w:val="center"/>
          </w:tcPr>
          <w:p w:rsidR="00317731" w:rsidRDefault="00317731" w:rsidP="009203B5">
            <w:pPr>
              <w:ind w:firstLine="12"/>
              <w:jc w:val="center"/>
              <w:rPr>
                <w:color w:val="000000"/>
                <w:sz w:val="21"/>
                <w:szCs w:val="21"/>
              </w:rPr>
            </w:pPr>
            <w:r>
              <w:rPr>
                <w:rFonts w:hint="eastAsia"/>
                <w:color w:val="000000"/>
                <w:sz w:val="21"/>
                <w:szCs w:val="21"/>
              </w:rPr>
              <w:t>年</w:t>
            </w:r>
          </w:p>
        </w:tc>
        <w:tc>
          <w:tcPr>
            <w:tcW w:w="904" w:type="dxa"/>
            <w:tcBorders>
              <w:left w:val="single" w:sz="4" w:space="0" w:color="auto"/>
              <w:right w:val="single" w:sz="4" w:space="0" w:color="auto"/>
            </w:tcBorders>
            <w:vAlign w:val="center"/>
          </w:tcPr>
          <w:p w:rsidR="00317731" w:rsidRDefault="00317731" w:rsidP="009203B5">
            <w:pPr>
              <w:ind w:firstLine="12"/>
              <w:jc w:val="center"/>
              <w:rPr>
                <w:color w:val="000000"/>
                <w:sz w:val="21"/>
                <w:szCs w:val="21"/>
              </w:rPr>
            </w:pPr>
            <w:r>
              <w:rPr>
                <w:rFonts w:hint="eastAsia"/>
                <w:color w:val="000000"/>
                <w:sz w:val="21"/>
                <w:szCs w:val="21"/>
              </w:rPr>
              <w:t>年</w:t>
            </w:r>
          </w:p>
        </w:tc>
        <w:tc>
          <w:tcPr>
            <w:tcW w:w="2790" w:type="dxa"/>
            <w:tcBorders>
              <w:left w:val="single" w:sz="4" w:space="0" w:color="auto"/>
            </w:tcBorders>
            <w:vAlign w:val="center"/>
          </w:tcPr>
          <w:p w:rsidR="00317731" w:rsidRDefault="00317731" w:rsidP="009203B5">
            <w:pPr>
              <w:jc w:val="center"/>
              <w:rPr>
                <w:color w:val="000000"/>
                <w:sz w:val="21"/>
                <w:szCs w:val="21"/>
              </w:rPr>
            </w:pPr>
          </w:p>
        </w:tc>
        <w:tc>
          <w:tcPr>
            <w:tcW w:w="1853" w:type="dxa"/>
            <w:tcBorders>
              <w:right w:val="single" w:sz="4" w:space="0" w:color="auto"/>
            </w:tcBorders>
            <w:vAlign w:val="center"/>
          </w:tcPr>
          <w:p w:rsidR="00317731" w:rsidRDefault="00317731" w:rsidP="009203B5">
            <w:pPr>
              <w:jc w:val="center"/>
              <w:rPr>
                <w:color w:val="000000"/>
                <w:sz w:val="21"/>
                <w:szCs w:val="21"/>
              </w:rPr>
            </w:pPr>
          </w:p>
        </w:tc>
      </w:tr>
      <w:tr w:rsidR="00317731" w:rsidTr="009203B5">
        <w:trPr>
          <w:trHeight w:hRule="exact" w:val="680"/>
          <w:jc w:val="center"/>
        </w:trPr>
        <w:tc>
          <w:tcPr>
            <w:tcW w:w="1135" w:type="dxa"/>
            <w:vMerge/>
            <w:tcBorders>
              <w:left w:val="single" w:sz="4" w:space="0" w:color="auto"/>
              <w:right w:val="single" w:sz="4" w:space="0" w:color="auto"/>
            </w:tcBorders>
            <w:vAlign w:val="center"/>
          </w:tcPr>
          <w:p w:rsidR="00317731" w:rsidRDefault="00317731" w:rsidP="009203B5">
            <w:pPr>
              <w:jc w:val="center"/>
              <w:rPr>
                <w:rFonts w:ascii="宋体" w:hAnsi="宋体"/>
                <w:b/>
                <w:color w:val="000000"/>
                <w:sz w:val="21"/>
                <w:szCs w:val="21"/>
              </w:rPr>
            </w:pPr>
          </w:p>
        </w:tc>
        <w:tc>
          <w:tcPr>
            <w:tcW w:w="1450" w:type="dxa"/>
            <w:tcBorders>
              <w:left w:val="single" w:sz="4" w:space="0" w:color="auto"/>
              <w:right w:val="single" w:sz="4" w:space="0" w:color="auto"/>
            </w:tcBorders>
            <w:vAlign w:val="center"/>
          </w:tcPr>
          <w:p w:rsidR="00317731" w:rsidRDefault="00317731" w:rsidP="009203B5">
            <w:pPr>
              <w:jc w:val="center"/>
              <w:rPr>
                <w:color w:val="000000"/>
                <w:sz w:val="21"/>
                <w:szCs w:val="21"/>
              </w:rPr>
            </w:pPr>
          </w:p>
        </w:tc>
        <w:tc>
          <w:tcPr>
            <w:tcW w:w="1071" w:type="dxa"/>
            <w:tcBorders>
              <w:left w:val="single" w:sz="4" w:space="0" w:color="auto"/>
              <w:right w:val="single" w:sz="4" w:space="0" w:color="auto"/>
            </w:tcBorders>
            <w:vAlign w:val="center"/>
          </w:tcPr>
          <w:p w:rsidR="00317731" w:rsidRDefault="00317731" w:rsidP="009203B5">
            <w:pPr>
              <w:jc w:val="center"/>
              <w:rPr>
                <w:color w:val="000000"/>
                <w:sz w:val="21"/>
                <w:szCs w:val="21"/>
              </w:rPr>
            </w:pPr>
            <w:r>
              <w:rPr>
                <w:rFonts w:hint="eastAsia"/>
                <w:color w:val="000000"/>
                <w:sz w:val="21"/>
                <w:szCs w:val="21"/>
              </w:rPr>
              <w:t>年</w:t>
            </w:r>
          </w:p>
        </w:tc>
        <w:tc>
          <w:tcPr>
            <w:tcW w:w="904" w:type="dxa"/>
            <w:tcBorders>
              <w:left w:val="single" w:sz="4" w:space="0" w:color="auto"/>
              <w:right w:val="single" w:sz="4" w:space="0" w:color="auto"/>
            </w:tcBorders>
            <w:vAlign w:val="center"/>
          </w:tcPr>
          <w:p w:rsidR="00317731" w:rsidRDefault="00317731" w:rsidP="009203B5">
            <w:pPr>
              <w:jc w:val="center"/>
              <w:rPr>
                <w:color w:val="000000"/>
                <w:sz w:val="21"/>
                <w:szCs w:val="21"/>
              </w:rPr>
            </w:pPr>
            <w:r>
              <w:rPr>
                <w:rFonts w:hint="eastAsia"/>
                <w:color w:val="000000"/>
                <w:sz w:val="21"/>
                <w:szCs w:val="21"/>
              </w:rPr>
              <w:t>年</w:t>
            </w:r>
          </w:p>
        </w:tc>
        <w:tc>
          <w:tcPr>
            <w:tcW w:w="2790" w:type="dxa"/>
            <w:tcBorders>
              <w:left w:val="single" w:sz="4" w:space="0" w:color="auto"/>
            </w:tcBorders>
            <w:vAlign w:val="center"/>
          </w:tcPr>
          <w:p w:rsidR="00317731" w:rsidRDefault="00317731" w:rsidP="009203B5">
            <w:pPr>
              <w:jc w:val="center"/>
              <w:rPr>
                <w:color w:val="000000"/>
                <w:sz w:val="21"/>
                <w:szCs w:val="21"/>
              </w:rPr>
            </w:pPr>
          </w:p>
        </w:tc>
        <w:tc>
          <w:tcPr>
            <w:tcW w:w="1853" w:type="dxa"/>
            <w:tcBorders>
              <w:right w:val="single" w:sz="4" w:space="0" w:color="auto"/>
            </w:tcBorders>
            <w:vAlign w:val="center"/>
          </w:tcPr>
          <w:p w:rsidR="00317731" w:rsidRDefault="00317731" w:rsidP="009203B5">
            <w:pPr>
              <w:jc w:val="center"/>
              <w:rPr>
                <w:color w:val="000000"/>
                <w:sz w:val="21"/>
                <w:szCs w:val="21"/>
              </w:rPr>
            </w:pPr>
          </w:p>
        </w:tc>
      </w:tr>
      <w:tr w:rsidR="00317731" w:rsidTr="009203B5">
        <w:trPr>
          <w:trHeight w:hRule="exact" w:val="680"/>
          <w:jc w:val="center"/>
        </w:trPr>
        <w:tc>
          <w:tcPr>
            <w:tcW w:w="1135" w:type="dxa"/>
            <w:vMerge/>
            <w:tcBorders>
              <w:left w:val="single" w:sz="4" w:space="0" w:color="auto"/>
              <w:right w:val="single" w:sz="4" w:space="0" w:color="auto"/>
            </w:tcBorders>
            <w:vAlign w:val="center"/>
          </w:tcPr>
          <w:p w:rsidR="00317731" w:rsidRDefault="00317731" w:rsidP="009203B5">
            <w:pPr>
              <w:jc w:val="center"/>
              <w:rPr>
                <w:rFonts w:ascii="宋体" w:hAnsi="宋体"/>
                <w:b/>
                <w:color w:val="000000"/>
                <w:sz w:val="21"/>
                <w:szCs w:val="21"/>
              </w:rPr>
            </w:pPr>
          </w:p>
        </w:tc>
        <w:tc>
          <w:tcPr>
            <w:tcW w:w="1450" w:type="dxa"/>
            <w:tcBorders>
              <w:left w:val="single" w:sz="4" w:space="0" w:color="auto"/>
              <w:right w:val="single" w:sz="4" w:space="0" w:color="auto"/>
            </w:tcBorders>
            <w:vAlign w:val="center"/>
          </w:tcPr>
          <w:p w:rsidR="00317731" w:rsidRDefault="00317731" w:rsidP="009203B5">
            <w:pPr>
              <w:jc w:val="center"/>
              <w:rPr>
                <w:color w:val="000000"/>
                <w:sz w:val="21"/>
                <w:szCs w:val="21"/>
              </w:rPr>
            </w:pPr>
          </w:p>
        </w:tc>
        <w:tc>
          <w:tcPr>
            <w:tcW w:w="1071" w:type="dxa"/>
            <w:tcBorders>
              <w:left w:val="single" w:sz="4" w:space="0" w:color="auto"/>
              <w:right w:val="single" w:sz="4" w:space="0" w:color="auto"/>
            </w:tcBorders>
            <w:vAlign w:val="center"/>
          </w:tcPr>
          <w:p w:rsidR="00317731" w:rsidRDefault="00317731" w:rsidP="009203B5">
            <w:pPr>
              <w:jc w:val="center"/>
              <w:rPr>
                <w:color w:val="000000"/>
                <w:sz w:val="21"/>
                <w:szCs w:val="21"/>
              </w:rPr>
            </w:pPr>
            <w:r>
              <w:rPr>
                <w:rFonts w:hint="eastAsia"/>
                <w:color w:val="000000"/>
                <w:sz w:val="21"/>
                <w:szCs w:val="21"/>
              </w:rPr>
              <w:t>年</w:t>
            </w:r>
          </w:p>
        </w:tc>
        <w:tc>
          <w:tcPr>
            <w:tcW w:w="904" w:type="dxa"/>
            <w:tcBorders>
              <w:left w:val="single" w:sz="4" w:space="0" w:color="auto"/>
              <w:right w:val="single" w:sz="4" w:space="0" w:color="auto"/>
            </w:tcBorders>
            <w:vAlign w:val="center"/>
          </w:tcPr>
          <w:p w:rsidR="00317731" w:rsidRDefault="00317731" w:rsidP="009203B5">
            <w:pPr>
              <w:jc w:val="center"/>
              <w:rPr>
                <w:color w:val="000000"/>
                <w:sz w:val="21"/>
                <w:szCs w:val="21"/>
              </w:rPr>
            </w:pPr>
            <w:r>
              <w:rPr>
                <w:rFonts w:hint="eastAsia"/>
                <w:color w:val="000000"/>
                <w:sz w:val="21"/>
                <w:szCs w:val="21"/>
              </w:rPr>
              <w:t>年</w:t>
            </w:r>
          </w:p>
        </w:tc>
        <w:tc>
          <w:tcPr>
            <w:tcW w:w="2790" w:type="dxa"/>
            <w:tcBorders>
              <w:left w:val="single" w:sz="4" w:space="0" w:color="auto"/>
            </w:tcBorders>
            <w:vAlign w:val="center"/>
          </w:tcPr>
          <w:p w:rsidR="00317731" w:rsidRDefault="00317731" w:rsidP="009203B5">
            <w:pPr>
              <w:jc w:val="center"/>
              <w:rPr>
                <w:color w:val="000000"/>
                <w:sz w:val="21"/>
                <w:szCs w:val="21"/>
              </w:rPr>
            </w:pPr>
          </w:p>
        </w:tc>
        <w:tc>
          <w:tcPr>
            <w:tcW w:w="1853" w:type="dxa"/>
            <w:tcBorders>
              <w:right w:val="single" w:sz="4" w:space="0" w:color="auto"/>
            </w:tcBorders>
            <w:vAlign w:val="center"/>
          </w:tcPr>
          <w:p w:rsidR="00317731" w:rsidRDefault="00317731" w:rsidP="009203B5">
            <w:pPr>
              <w:jc w:val="center"/>
              <w:rPr>
                <w:color w:val="000000"/>
                <w:sz w:val="21"/>
                <w:szCs w:val="21"/>
              </w:rPr>
            </w:pPr>
          </w:p>
        </w:tc>
      </w:tr>
      <w:tr w:rsidR="00317731" w:rsidTr="009203B5">
        <w:trPr>
          <w:trHeight w:hRule="exact" w:val="680"/>
          <w:jc w:val="center"/>
        </w:trPr>
        <w:tc>
          <w:tcPr>
            <w:tcW w:w="1135" w:type="dxa"/>
            <w:vMerge w:val="restart"/>
            <w:tcBorders>
              <w:left w:val="single" w:sz="4" w:space="0" w:color="auto"/>
              <w:right w:val="single" w:sz="4" w:space="0" w:color="auto"/>
            </w:tcBorders>
            <w:vAlign w:val="center"/>
          </w:tcPr>
          <w:p w:rsidR="00317731" w:rsidRDefault="00317731" w:rsidP="009203B5">
            <w:pPr>
              <w:jc w:val="center"/>
              <w:rPr>
                <w:rFonts w:ascii="宋体" w:hAnsi="宋体"/>
                <w:b/>
                <w:color w:val="000000"/>
                <w:sz w:val="21"/>
                <w:szCs w:val="21"/>
              </w:rPr>
            </w:pPr>
            <w:r>
              <w:rPr>
                <w:rFonts w:ascii="宋体" w:hAnsi="宋体" w:hint="eastAsia"/>
                <w:b/>
                <w:color w:val="000000"/>
                <w:sz w:val="21"/>
                <w:szCs w:val="21"/>
              </w:rPr>
              <w:t>售后服务人员</w:t>
            </w:r>
          </w:p>
        </w:tc>
        <w:tc>
          <w:tcPr>
            <w:tcW w:w="1450" w:type="dxa"/>
            <w:tcBorders>
              <w:left w:val="single" w:sz="4" w:space="0" w:color="auto"/>
              <w:right w:val="single" w:sz="4" w:space="0" w:color="auto"/>
            </w:tcBorders>
            <w:vAlign w:val="center"/>
          </w:tcPr>
          <w:p w:rsidR="00317731" w:rsidRDefault="00317731" w:rsidP="009203B5">
            <w:pPr>
              <w:jc w:val="center"/>
              <w:rPr>
                <w:color w:val="000000"/>
                <w:sz w:val="21"/>
                <w:szCs w:val="21"/>
              </w:rPr>
            </w:pPr>
          </w:p>
        </w:tc>
        <w:tc>
          <w:tcPr>
            <w:tcW w:w="1071" w:type="dxa"/>
            <w:tcBorders>
              <w:left w:val="single" w:sz="4" w:space="0" w:color="auto"/>
              <w:right w:val="single" w:sz="4" w:space="0" w:color="auto"/>
            </w:tcBorders>
            <w:vAlign w:val="center"/>
          </w:tcPr>
          <w:p w:rsidR="00317731" w:rsidRDefault="00317731" w:rsidP="009203B5">
            <w:pPr>
              <w:ind w:firstLine="12"/>
              <w:jc w:val="center"/>
              <w:rPr>
                <w:color w:val="000000"/>
                <w:sz w:val="21"/>
                <w:szCs w:val="21"/>
              </w:rPr>
            </w:pPr>
            <w:r>
              <w:rPr>
                <w:rFonts w:hint="eastAsia"/>
                <w:color w:val="000000"/>
                <w:sz w:val="21"/>
                <w:szCs w:val="21"/>
              </w:rPr>
              <w:t>年</w:t>
            </w:r>
          </w:p>
        </w:tc>
        <w:tc>
          <w:tcPr>
            <w:tcW w:w="904" w:type="dxa"/>
            <w:tcBorders>
              <w:left w:val="single" w:sz="4" w:space="0" w:color="auto"/>
              <w:right w:val="single" w:sz="4" w:space="0" w:color="auto"/>
            </w:tcBorders>
            <w:vAlign w:val="center"/>
          </w:tcPr>
          <w:p w:rsidR="00317731" w:rsidRDefault="00317731" w:rsidP="009203B5">
            <w:pPr>
              <w:ind w:firstLine="12"/>
              <w:jc w:val="center"/>
              <w:rPr>
                <w:color w:val="000000"/>
                <w:sz w:val="21"/>
                <w:szCs w:val="21"/>
              </w:rPr>
            </w:pPr>
            <w:r>
              <w:rPr>
                <w:rFonts w:hint="eastAsia"/>
                <w:color w:val="000000"/>
                <w:sz w:val="21"/>
                <w:szCs w:val="21"/>
              </w:rPr>
              <w:t>年</w:t>
            </w:r>
          </w:p>
        </w:tc>
        <w:tc>
          <w:tcPr>
            <w:tcW w:w="2790" w:type="dxa"/>
            <w:tcBorders>
              <w:left w:val="single" w:sz="4" w:space="0" w:color="auto"/>
            </w:tcBorders>
            <w:vAlign w:val="center"/>
          </w:tcPr>
          <w:p w:rsidR="00317731" w:rsidRDefault="00317731" w:rsidP="009203B5">
            <w:pPr>
              <w:jc w:val="center"/>
              <w:rPr>
                <w:color w:val="000000"/>
                <w:sz w:val="21"/>
                <w:szCs w:val="21"/>
              </w:rPr>
            </w:pPr>
          </w:p>
        </w:tc>
        <w:tc>
          <w:tcPr>
            <w:tcW w:w="1853" w:type="dxa"/>
            <w:tcBorders>
              <w:right w:val="single" w:sz="4" w:space="0" w:color="auto"/>
            </w:tcBorders>
            <w:vAlign w:val="center"/>
          </w:tcPr>
          <w:p w:rsidR="00317731" w:rsidRDefault="00317731" w:rsidP="009203B5">
            <w:pPr>
              <w:jc w:val="center"/>
              <w:rPr>
                <w:color w:val="000000"/>
                <w:sz w:val="21"/>
                <w:szCs w:val="21"/>
              </w:rPr>
            </w:pPr>
          </w:p>
        </w:tc>
      </w:tr>
      <w:tr w:rsidR="00317731" w:rsidTr="009203B5">
        <w:trPr>
          <w:trHeight w:hRule="exact" w:val="680"/>
          <w:jc w:val="center"/>
        </w:trPr>
        <w:tc>
          <w:tcPr>
            <w:tcW w:w="1135" w:type="dxa"/>
            <w:vMerge/>
            <w:tcBorders>
              <w:left w:val="single" w:sz="4" w:space="0" w:color="auto"/>
              <w:right w:val="single" w:sz="4" w:space="0" w:color="auto"/>
            </w:tcBorders>
            <w:vAlign w:val="center"/>
          </w:tcPr>
          <w:p w:rsidR="00317731" w:rsidRDefault="00317731" w:rsidP="009203B5">
            <w:pPr>
              <w:jc w:val="center"/>
              <w:rPr>
                <w:rFonts w:ascii="宋体" w:hAnsi="宋体"/>
                <w:b/>
                <w:color w:val="000000"/>
                <w:sz w:val="21"/>
                <w:szCs w:val="21"/>
              </w:rPr>
            </w:pPr>
          </w:p>
        </w:tc>
        <w:tc>
          <w:tcPr>
            <w:tcW w:w="1450" w:type="dxa"/>
            <w:tcBorders>
              <w:left w:val="single" w:sz="4" w:space="0" w:color="auto"/>
              <w:right w:val="single" w:sz="4" w:space="0" w:color="auto"/>
            </w:tcBorders>
            <w:vAlign w:val="center"/>
          </w:tcPr>
          <w:p w:rsidR="00317731" w:rsidRDefault="00317731" w:rsidP="009203B5">
            <w:pPr>
              <w:jc w:val="center"/>
              <w:rPr>
                <w:color w:val="000000"/>
                <w:sz w:val="21"/>
                <w:szCs w:val="21"/>
              </w:rPr>
            </w:pPr>
          </w:p>
        </w:tc>
        <w:tc>
          <w:tcPr>
            <w:tcW w:w="1071" w:type="dxa"/>
            <w:tcBorders>
              <w:left w:val="single" w:sz="4" w:space="0" w:color="auto"/>
              <w:right w:val="single" w:sz="4" w:space="0" w:color="auto"/>
            </w:tcBorders>
            <w:vAlign w:val="center"/>
          </w:tcPr>
          <w:p w:rsidR="00317731" w:rsidRDefault="00317731" w:rsidP="009203B5">
            <w:pPr>
              <w:jc w:val="center"/>
              <w:rPr>
                <w:color w:val="000000"/>
                <w:sz w:val="21"/>
                <w:szCs w:val="21"/>
              </w:rPr>
            </w:pPr>
            <w:r>
              <w:rPr>
                <w:rFonts w:hint="eastAsia"/>
                <w:color w:val="000000"/>
                <w:sz w:val="21"/>
                <w:szCs w:val="21"/>
              </w:rPr>
              <w:t>年</w:t>
            </w:r>
          </w:p>
        </w:tc>
        <w:tc>
          <w:tcPr>
            <w:tcW w:w="904" w:type="dxa"/>
            <w:tcBorders>
              <w:left w:val="single" w:sz="4" w:space="0" w:color="auto"/>
              <w:right w:val="single" w:sz="4" w:space="0" w:color="auto"/>
            </w:tcBorders>
            <w:vAlign w:val="center"/>
          </w:tcPr>
          <w:p w:rsidR="00317731" w:rsidRDefault="00317731" w:rsidP="009203B5">
            <w:pPr>
              <w:jc w:val="center"/>
              <w:rPr>
                <w:color w:val="000000"/>
                <w:sz w:val="21"/>
                <w:szCs w:val="21"/>
              </w:rPr>
            </w:pPr>
            <w:r>
              <w:rPr>
                <w:rFonts w:hint="eastAsia"/>
                <w:color w:val="000000"/>
                <w:sz w:val="21"/>
                <w:szCs w:val="21"/>
              </w:rPr>
              <w:t>年</w:t>
            </w:r>
          </w:p>
        </w:tc>
        <w:tc>
          <w:tcPr>
            <w:tcW w:w="2790" w:type="dxa"/>
            <w:tcBorders>
              <w:left w:val="single" w:sz="4" w:space="0" w:color="auto"/>
            </w:tcBorders>
            <w:vAlign w:val="center"/>
          </w:tcPr>
          <w:p w:rsidR="00317731" w:rsidRDefault="00317731" w:rsidP="009203B5">
            <w:pPr>
              <w:jc w:val="center"/>
              <w:rPr>
                <w:color w:val="000000"/>
                <w:sz w:val="21"/>
                <w:szCs w:val="21"/>
              </w:rPr>
            </w:pPr>
          </w:p>
        </w:tc>
        <w:tc>
          <w:tcPr>
            <w:tcW w:w="1853" w:type="dxa"/>
            <w:tcBorders>
              <w:right w:val="single" w:sz="4" w:space="0" w:color="auto"/>
            </w:tcBorders>
            <w:vAlign w:val="center"/>
          </w:tcPr>
          <w:p w:rsidR="00317731" w:rsidRDefault="00317731" w:rsidP="009203B5">
            <w:pPr>
              <w:jc w:val="center"/>
              <w:rPr>
                <w:color w:val="000000"/>
                <w:sz w:val="21"/>
                <w:szCs w:val="21"/>
              </w:rPr>
            </w:pPr>
          </w:p>
        </w:tc>
      </w:tr>
      <w:tr w:rsidR="00317731" w:rsidTr="009203B5">
        <w:trPr>
          <w:trHeight w:hRule="exact" w:val="680"/>
          <w:jc w:val="center"/>
        </w:trPr>
        <w:tc>
          <w:tcPr>
            <w:tcW w:w="1135" w:type="dxa"/>
            <w:vMerge/>
            <w:tcBorders>
              <w:left w:val="single" w:sz="4" w:space="0" w:color="auto"/>
              <w:right w:val="single" w:sz="4" w:space="0" w:color="auto"/>
            </w:tcBorders>
            <w:vAlign w:val="center"/>
          </w:tcPr>
          <w:p w:rsidR="00317731" w:rsidRDefault="00317731" w:rsidP="009203B5">
            <w:pPr>
              <w:jc w:val="center"/>
              <w:rPr>
                <w:rFonts w:ascii="宋体" w:hAnsi="宋体"/>
                <w:b/>
                <w:color w:val="000000"/>
                <w:sz w:val="21"/>
                <w:szCs w:val="21"/>
              </w:rPr>
            </w:pPr>
          </w:p>
        </w:tc>
        <w:tc>
          <w:tcPr>
            <w:tcW w:w="1450" w:type="dxa"/>
            <w:tcBorders>
              <w:left w:val="single" w:sz="4" w:space="0" w:color="auto"/>
              <w:right w:val="single" w:sz="4" w:space="0" w:color="auto"/>
            </w:tcBorders>
            <w:vAlign w:val="center"/>
          </w:tcPr>
          <w:p w:rsidR="00317731" w:rsidRDefault="00317731" w:rsidP="009203B5">
            <w:pPr>
              <w:jc w:val="center"/>
              <w:rPr>
                <w:color w:val="000000"/>
                <w:sz w:val="21"/>
                <w:szCs w:val="21"/>
              </w:rPr>
            </w:pPr>
          </w:p>
        </w:tc>
        <w:tc>
          <w:tcPr>
            <w:tcW w:w="1071" w:type="dxa"/>
            <w:tcBorders>
              <w:left w:val="single" w:sz="4" w:space="0" w:color="auto"/>
              <w:right w:val="single" w:sz="4" w:space="0" w:color="auto"/>
            </w:tcBorders>
            <w:vAlign w:val="center"/>
          </w:tcPr>
          <w:p w:rsidR="00317731" w:rsidRDefault="00317731" w:rsidP="009203B5">
            <w:pPr>
              <w:jc w:val="center"/>
              <w:rPr>
                <w:color w:val="000000"/>
                <w:sz w:val="21"/>
                <w:szCs w:val="21"/>
              </w:rPr>
            </w:pPr>
            <w:r>
              <w:rPr>
                <w:rFonts w:hint="eastAsia"/>
                <w:color w:val="000000"/>
                <w:sz w:val="21"/>
                <w:szCs w:val="21"/>
              </w:rPr>
              <w:t>年</w:t>
            </w:r>
          </w:p>
        </w:tc>
        <w:tc>
          <w:tcPr>
            <w:tcW w:w="904" w:type="dxa"/>
            <w:tcBorders>
              <w:left w:val="single" w:sz="4" w:space="0" w:color="auto"/>
              <w:right w:val="single" w:sz="4" w:space="0" w:color="auto"/>
            </w:tcBorders>
            <w:vAlign w:val="center"/>
          </w:tcPr>
          <w:p w:rsidR="00317731" w:rsidRDefault="00317731" w:rsidP="009203B5">
            <w:pPr>
              <w:jc w:val="center"/>
              <w:rPr>
                <w:color w:val="000000"/>
                <w:sz w:val="21"/>
                <w:szCs w:val="21"/>
              </w:rPr>
            </w:pPr>
            <w:r>
              <w:rPr>
                <w:rFonts w:hint="eastAsia"/>
                <w:color w:val="000000"/>
                <w:sz w:val="21"/>
                <w:szCs w:val="21"/>
              </w:rPr>
              <w:t>年</w:t>
            </w:r>
          </w:p>
        </w:tc>
        <w:tc>
          <w:tcPr>
            <w:tcW w:w="2790" w:type="dxa"/>
            <w:tcBorders>
              <w:left w:val="single" w:sz="4" w:space="0" w:color="auto"/>
            </w:tcBorders>
            <w:vAlign w:val="center"/>
          </w:tcPr>
          <w:p w:rsidR="00317731" w:rsidRDefault="00317731" w:rsidP="009203B5">
            <w:pPr>
              <w:jc w:val="center"/>
              <w:rPr>
                <w:color w:val="000000"/>
                <w:sz w:val="21"/>
                <w:szCs w:val="21"/>
              </w:rPr>
            </w:pPr>
          </w:p>
        </w:tc>
        <w:tc>
          <w:tcPr>
            <w:tcW w:w="1853" w:type="dxa"/>
            <w:tcBorders>
              <w:right w:val="single" w:sz="4" w:space="0" w:color="auto"/>
            </w:tcBorders>
            <w:vAlign w:val="center"/>
          </w:tcPr>
          <w:p w:rsidR="00317731" w:rsidRDefault="00317731" w:rsidP="009203B5">
            <w:pPr>
              <w:jc w:val="center"/>
              <w:rPr>
                <w:color w:val="000000"/>
                <w:sz w:val="21"/>
                <w:szCs w:val="21"/>
              </w:rPr>
            </w:pPr>
          </w:p>
        </w:tc>
      </w:tr>
      <w:tr w:rsidR="00317731" w:rsidTr="009203B5">
        <w:trPr>
          <w:trHeight w:hRule="exact" w:val="680"/>
          <w:jc w:val="center"/>
        </w:trPr>
        <w:tc>
          <w:tcPr>
            <w:tcW w:w="1135" w:type="dxa"/>
            <w:vMerge/>
            <w:tcBorders>
              <w:left w:val="single" w:sz="4" w:space="0" w:color="auto"/>
              <w:right w:val="single" w:sz="4" w:space="0" w:color="auto"/>
            </w:tcBorders>
            <w:vAlign w:val="center"/>
          </w:tcPr>
          <w:p w:rsidR="00317731" w:rsidRDefault="00317731" w:rsidP="009203B5">
            <w:pPr>
              <w:jc w:val="center"/>
              <w:rPr>
                <w:rFonts w:ascii="宋体" w:hAnsi="宋体"/>
                <w:b/>
                <w:color w:val="000000"/>
                <w:sz w:val="21"/>
                <w:szCs w:val="21"/>
              </w:rPr>
            </w:pPr>
          </w:p>
        </w:tc>
        <w:tc>
          <w:tcPr>
            <w:tcW w:w="1450" w:type="dxa"/>
            <w:tcBorders>
              <w:left w:val="single" w:sz="4" w:space="0" w:color="auto"/>
              <w:right w:val="single" w:sz="4" w:space="0" w:color="auto"/>
            </w:tcBorders>
            <w:vAlign w:val="center"/>
          </w:tcPr>
          <w:p w:rsidR="00317731" w:rsidRDefault="00317731" w:rsidP="009203B5">
            <w:pPr>
              <w:jc w:val="center"/>
              <w:rPr>
                <w:color w:val="000000"/>
                <w:sz w:val="21"/>
                <w:szCs w:val="21"/>
              </w:rPr>
            </w:pPr>
          </w:p>
        </w:tc>
        <w:tc>
          <w:tcPr>
            <w:tcW w:w="1071" w:type="dxa"/>
            <w:tcBorders>
              <w:left w:val="single" w:sz="4" w:space="0" w:color="auto"/>
              <w:right w:val="single" w:sz="4" w:space="0" w:color="auto"/>
            </w:tcBorders>
            <w:vAlign w:val="center"/>
          </w:tcPr>
          <w:p w:rsidR="00317731" w:rsidRDefault="00317731" w:rsidP="009203B5">
            <w:pPr>
              <w:ind w:firstLine="12"/>
              <w:jc w:val="center"/>
              <w:rPr>
                <w:color w:val="000000"/>
                <w:sz w:val="21"/>
                <w:szCs w:val="21"/>
              </w:rPr>
            </w:pPr>
            <w:r>
              <w:rPr>
                <w:rFonts w:hint="eastAsia"/>
                <w:color w:val="000000"/>
                <w:sz w:val="21"/>
                <w:szCs w:val="21"/>
              </w:rPr>
              <w:t>年</w:t>
            </w:r>
          </w:p>
        </w:tc>
        <w:tc>
          <w:tcPr>
            <w:tcW w:w="904" w:type="dxa"/>
            <w:tcBorders>
              <w:left w:val="single" w:sz="4" w:space="0" w:color="auto"/>
              <w:right w:val="single" w:sz="4" w:space="0" w:color="auto"/>
            </w:tcBorders>
            <w:vAlign w:val="center"/>
          </w:tcPr>
          <w:p w:rsidR="00317731" w:rsidRDefault="00317731" w:rsidP="009203B5">
            <w:pPr>
              <w:ind w:firstLine="12"/>
              <w:jc w:val="center"/>
              <w:rPr>
                <w:color w:val="000000"/>
                <w:sz w:val="21"/>
                <w:szCs w:val="21"/>
              </w:rPr>
            </w:pPr>
            <w:r>
              <w:rPr>
                <w:rFonts w:hint="eastAsia"/>
                <w:color w:val="000000"/>
                <w:sz w:val="21"/>
                <w:szCs w:val="21"/>
              </w:rPr>
              <w:t>年</w:t>
            </w:r>
          </w:p>
        </w:tc>
        <w:tc>
          <w:tcPr>
            <w:tcW w:w="2790" w:type="dxa"/>
            <w:tcBorders>
              <w:left w:val="single" w:sz="4" w:space="0" w:color="auto"/>
            </w:tcBorders>
            <w:vAlign w:val="center"/>
          </w:tcPr>
          <w:p w:rsidR="00317731" w:rsidRDefault="00317731" w:rsidP="009203B5">
            <w:pPr>
              <w:jc w:val="center"/>
              <w:rPr>
                <w:color w:val="000000"/>
                <w:sz w:val="21"/>
                <w:szCs w:val="21"/>
              </w:rPr>
            </w:pPr>
          </w:p>
        </w:tc>
        <w:tc>
          <w:tcPr>
            <w:tcW w:w="1853" w:type="dxa"/>
            <w:tcBorders>
              <w:right w:val="single" w:sz="4" w:space="0" w:color="auto"/>
            </w:tcBorders>
            <w:vAlign w:val="center"/>
          </w:tcPr>
          <w:p w:rsidR="00317731" w:rsidRDefault="00317731" w:rsidP="009203B5">
            <w:pPr>
              <w:jc w:val="center"/>
              <w:rPr>
                <w:color w:val="000000"/>
                <w:sz w:val="21"/>
                <w:szCs w:val="21"/>
              </w:rPr>
            </w:pPr>
          </w:p>
        </w:tc>
      </w:tr>
      <w:tr w:rsidR="00317731" w:rsidTr="009203B5">
        <w:trPr>
          <w:trHeight w:hRule="exact" w:val="680"/>
          <w:jc w:val="center"/>
        </w:trPr>
        <w:tc>
          <w:tcPr>
            <w:tcW w:w="1135" w:type="dxa"/>
            <w:vMerge/>
            <w:tcBorders>
              <w:left w:val="single" w:sz="4" w:space="0" w:color="auto"/>
              <w:right w:val="single" w:sz="4" w:space="0" w:color="auto"/>
            </w:tcBorders>
            <w:vAlign w:val="center"/>
          </w:tcPr>
          <w:p w:rsidR="00317731" w:rsidRDefault="00317731" w:rsidP="009203B5">
            <w:pPr>
              <w:jc w:val="center"/>
              <w:rPr>
                <w:rFonts w:ascii="宋体" w:hAnsi="宋体"/>
                <w:b/>
                <w:color w:val="000000"/>
                <w:sz w:val="21"/>
                <w:szCs w:val="21"/>
              </w:rPr>
            </w:pPr>
          </w:p>
        </w:tc>
        <w:tc>
          <w:tcPr>
            <w:tcW w:w="1450" w:type="dxa"/>
            <w:tcBorders>
              <w:left w:val="single" w:sz="4" w:space="0" w:color="auto"/>
              <w:right w:val="single" w:sz="4" w:space="0" w:color="auto"/>
            </w:tcBorders>
            <w:vAlign w:val="center"/>
          </w:tcPr>
          <w:p w:rsidR="00317731" w:rsidRDefault="00317731" w:rsidP="009203B5">
            <w:pPr>
              <w:jc w:val="center"/>
              <w:rPr>
                <w:color w:val="000000"/>
                <w:sz w:val="21"/>
                <w:szCs w:val="21"/>
              </w:rPr>
            </w:pPr>
          </w:p>
        </w:tc>
        <w:tc>
          <w:tcPr>
            <w:tcW w:w="1071" w:type="dxa"/>
            <w:tcBorders>
              <w:left w:val="single" w:sz="4" w:space="0" w:color="auto"/>
              <w:right w:val="single" w:sz="4" w:space="0" w:color="auto"/>
            </w:tcBorders>
            <w:vAlign w:val="center"/>
          </w:tcPr>
          <w:p w:rsidR="00317731" w:rsidRDefault="00317731" w:rsidP="009203B5">
            <w:pPr>
              <w:ind w:firstLine="12"/>
              <w:jc w:val="center"/>
              <w:rPr>
                <w:color w:val="000000"/>
                <w:sz w:val="21"/>
                <w:szCs w:val="21"/>
              </w:rPr>
            </w:pPr>
            <w:r>
              <w:rPr>
                <w:rFonts w:hint="eastAsia"/>
                <w:color w:val="000000"/>
                <w:sz w:val="21"/>
                <w:szCs w:val="21"/>
              </w:rPr>
              <w:t>年</w:t>
            </w:r>
          </w:p>
        </w:tc>
        <w:tc>
          <w:tcPr>
            <w:tcW w:w="904" w:type="dxa"/>
            <w:tcBorders>
              <w:left w:val="single" w:sz="4" w:space="0" w:color="auto"/>
              <w:right w:val="single" w:sz="4" w:space="0" w:color="auto"/>
            </w:tcBorders>
            <w:vAlign w:val="center"/>
          </w:tcPr>
          <w:p w:rsidR="00317731" w:rsidRDefault="00317731" w:rsidP="009203B5">
            <w:pPr>
              <w:ind w:firstLine="12"/>
              <w:jc w:val="center"/>
              <w:rPr>
                <w:color w:val="000000"/>
                <w:sz w:val="21"/>
                <w:szCs w:val="21"/>
              </w:rPr>
            </w:pPr>
            <w:r>
              <w:rPr>
                <w:rFonts w:hint="eastAsia"/>
                <w:color w:val="000000"/>
                <w:sz w:val="21"/>
                <w:szCs w:val="21"/>
              </w:rPr>
              <w:t>年</w:t>
            </w:r>
          </w:p>
        </w:tc>
        <w:tc>
          <w:tcPr>
            <w:tcW w:w="2790" w:type="dxa"/>
            <w:tcBorders>
              <w:left w:val="single" w:sz="4" w:space="0" w:color="auto"/>
            </w:tcBorders>
            <w:vAlign w:val="center"/>
          </w:tcPr>
          <w:p w:rsidR="00317731" w:rsidRDefault="00317731" w:rsidP="009203B5">
            <w:pPr>
              <w:jc w:val="center"/>
              <w:rPr>
                <w:color w:val="000000"/>
                <w:sz w:val="21"/>
                <w:szCs w:val="21"/>
              </w:rPr>
            </w:pPr>
          </w:p>
        </w:tc>
        <w:tc>
          <w:tcPr>
            <w:tcW w:w="1853" w:type="dxa"/>
            <w:tcBorders>
              <w:right w:val="single" w:sz="4" w:space="0" w:color="auto"/>
            </w:tcBorders>
            <w:vAlign w:val="center"/>
          </w:tcPr>
          <w:p w:rsidR="00317731" w:rsidRDefault="00317731" w:rsidP="009203B5">
            <w:pPr>
              <w:jc w:val="center"/>
              <w:rPr>
                <w:color w:val="000000"/>
                <w:sz w:val="21"/>
                <w:szCs w:val="21"/>
              </w:rPr>
            </w:pPr>
          </w:p>
        </w:tc>
      </w:tr>
      <w:tr w:rsidR="00317731" w:rsidTr="009203B5">
        <w:trPr>
          <w:trHeight w:hRule="exact" w:val="680"/>
          <w:jc w:val="center"/>
        </w:trPr>
        <w:tc>
          <w:tcPr>
            <w:tcW w:w="1135" w:type="dxa"/>
            <w:vMerge w:val="restart"/>
            <w:tcBorders>
              <w:left w:val="single" w:sz="4" w:space="0" w:color="auto"/>
              <w:right w:val="single" w:sz="4" w:space="0" w:color="auto"/>
            </w:tcBorders>
            <w:vAlign w:val="center"/>
          </w:tcPr>
          <w:p w:rsidR="00317731" w:rsidRDefault="00317731" w:rsidP="009203B5">
            <w:pPr>
              <w:jc w:val="center"/>
              <w:rPr>
                <w:rFonts w:ascii="宋体" w:hAnsi="宋体"/>
                <w:b/>
                <w:color w:val="000000"/>
                <w:sz w:val="21"/>
                <w:szCs w:val="21"/>
              </w:rPr>
            </w:pPr>
            <w:r>
              <w:rPr>
                <w:rFonts w:ascii="宋体" w:hAnsi="宋体" w:hint="eastAsia"/>
                <w:b/>
                <w:color w:val="000000"/>
                <w:sz w:val="21"/>
                <w:szCs w:val="21"/>
              </w:rPr>
              <w:t>其他人员</w:t>
            </w:r>
          </w:p>
        </w:tc>
        <w:tc>
          <w:tcPr>
            <w:tcW w:w="1450" w:type="dxa"/>
            <w:tcBorders>
              <w:left w:val="single" w:sz="4" w:space="0" w:color="auto"/>
              <w:right w:val="single" w:sz="4" w:space="0" w:color="auto"/>
            </w:tcBorders>
            <w:vAlign w:val="center"/>
          </w:tcPr>
          <w:p w:rsidR="00317731" w:rsidRDefault="00317731" w:rsidP="009203B5">
            <w:pPr>
              <w:jc w:val="center"/>
              <w:rPr>
                <w:color w:val="000000"/>
                <w:sz w:val="21"/>
                <w:szCs w:val="21"/>
              </w:rPr>
            </w:pPr>
          </w:p>
        </w:tc>
        <w:tc>
          <w:tcPr>
            <w:tcW w:w="1071" w:type="dxa"/>
            <w:tcBorders>
              <w:left w:val="single" w:sz="4" w:space="0" w:color="auto"/>
              <w:right w:val="single" w:sz="4" w:space="0" w:color="auto"/>
            </w:tcBorders>
            <w:vAlign w:val="center"/>
          </w:tcPr>
          <w:p w:rsidR="00317731" w:rsidRDefault="00317731" w:rsidP="009203B5">
            <w:pPr>
              <w:jc w:val="center"/>
              <w:rPr>
                <w:color w:val="000000"/>
                <w:sz w:val="21"/>
                <w:szCs w:val="21"/>
              </w:rPr>
            </w:pPr>
            <w:r>
              <w:rPr>
                <w:rFonts w:hint="eastAsia"/>
                <w:color w:val="000000"/>
                <w:sz w:val="21"/>
                <w:szCs w:val="21"/>
              </w:rPr>
              <w:t>年</w:t>
            </w:r>
          </w:p>
        </w:tc>
        <w:tc>
          <w:tcPr>
            <w:tcW w:w="904" w:type="dxa"/>
            <w:tcBorders>
              <w:left w:val="single" w:sz="4" w:space="0" w:color="auto"/>
              <w:right w:val="single" w:sz="4" w:space="0" w:color="auto"/>
            </w:tcBorders>
            <w:vAlign w:val="center"/>
          </w:tcPr>
          <w:p w:rsidR="00317731" w:rsidRDefault="00317731" w:rsidP="009203B5">
            <w:pPr>
              <w:jc w:val="center"/>
              <w:rPr>
                <w:color w:val="000000"/>
                <w:sz w:val="21"/>
                <w:szCs w:val="21"/>
              </w:rPr>
            </w:pPr>
            <w:r>
              <w:rPr>
                <w:rFonts w:hint="eastAsia"/>
                <w:color w:val="000000"/>
                <w:sz w:val="21"/>
                <w:szCs w:val="21"/>
              </w:rPr>
              <w:t>年</w:t>
            </w:r>
          </w:p>
        </w:tc>
        <w:tc>
          <w:tcPr>
            <w:tcW w:w="2790" w:type="dxa"/>
            <w:tcBorders>
              <w:left w:val="single" w:sz="4" w:space="0" w:color="auto"/>
            </w:tcBorders>
            <w:vAlign w:val="center"/>
          </w:tcPr>
          <w:p w:rsidR="00317731" w:rsidRDefault="00317731" w:rsidP="009203B5">
            <w:pPr>
              <w:jc w:val="center"/>
              <w:rPr>
                <w:color w:val="000000"/>
                <w:sz w:val="21"/>
                <w:szCs w:val="21"/>
              </w:rPr>
            </w:pPr>
          </w:p>
        </w:tc>
        <w:tc>
          <w:tcPr>
            <w:tcW w:w="1853" w:type="dxa"/>
            <w:tcBorders>
              <w:right w:val="single" w:sz="4" w:space="0" w:color="auto"/>
            </w:tcBorders>
            <w:vAlign w:val="center"/>
          </w:tcPr>
          <w:p w:rsidR="00317731" w:rsidRDefault="00317731" w:rsidP="009203B5">
            <w:pPr>
              <w:jc w:val="center"/>
              <w:rPr>
                <w:color w:val="000000"/>
                <w:sz w:val="21"/>
                <w:szCs w:val="21"/>
              </w:rPr>
            </w:pPr>
          </w:p>
        </w:tc>
      </w:tr>
      <w:tr w:rsidR="00317731" w:rsidTr="009203B5">
        <w:trPr>
          <w:trHeight w:hRule="exact" w:val="680"/>
          <w:jc w:val="center"/>
        </w:trPr>
        <w:tc>
          <w:tcPr>
            <w:tcW w:w="1135" w:type="dxa"/>
            <w:vMerge/>
            <w:tcBorders>
              <w:left w:val="single" w:sz="4" w:space="0" w:color="auto"/>
              <w:right w:val="single" w:sz="4" w:space="0" w:color="auto"/>
            </w:tcBorders>
            <w:vAlign w:val="center"/>
          </w:tcPr>
          <w:p w:rsidR="00317731" w:rsidRDefault="00317731" w:rsidP="009203B5">
            <w:pPr>
              <w:jc w:val="center"/>
              <w:rPr>
                <w:color w:val="000000"/>
                <w:sz w:val="21"/>
                <w:szCs w:val="21"/>
              </w:rPr>
            </w:pPr>
          </w:p>
        </w:tc>
        <w:tc>
          <w:tcPr>
            <w:tcW w:w="1450" w:type="dxa"/>
            <w:tcBorders>
              <w:left w:val="single" w:sz="4" w:space="0" w:color="auto"/>
              <w:right w:val="single" w:sz="4" w:space="0" w:color="auto"/>
            </w:tcBorders>
            <w:vAlign w:val="center"/>
          </w:tcPr>
          <w:p w:rsidR="00317731" w:rsidRDefault="00317731" w:rsidP="009203B5">
            <w:pPr>
              <w:jc w:val="center"/>
              <w:rPr>
                <w:color w:val="000000"/>
                <w:sz w:val="21"/>
                <w:szCs w:val="21"/>
              </w:rPr>
            </w:pPr>
          </w:p>
        </w:tc>
        <w:tc>
          <w:tcPr>
            <w:tcW w:w="1071" w:type="dxa"/>
            <w:tcBorders>
              <w:left w:val="single" w:sz="4" w:space="0" w:color="auto"/>
              <w:right w:val="single" w:sz="4" w:space="0" w:color="auto"/>
            </w:tcBorders>
            <w:vAlign w:val="center"/>
          </w:tcPr>
          <w:p w:rsidR="00317731" w:rsidRDefault="00317731" w:rsidP="009203B5">
            <w:pPr>
              <w:jc w:val="center"/>
              <w:rPr>
                <w:color w:val="000000"/>
                <w:sz w:val="21"/>
                <w:szCs w:val="21"/>
              </w:rPr>
            </w:pPr>
            <w:r>
              <w:rPr>
                <w:rFonts w:hint="eastAsia"/>
                <w:color w:val="000000"/>
                <w:sz w:val="21"/>
                <w:szCs w:val="21"/>
              </w:rPr>
              <w:t>年</w:t>
            </w:r>
          </w:p>
        </w:tc>
        <w:tc>
          <w:tcPr>
            <w:tcW w:w="904" w:type="dxa"/>
            <w:tcBorders>
              <w:left w:val="single" w:sz="4" w:space="0" w:color="auto"/>
              <w:right w:val="single" w:sz="4" w:space="0" w:color="auto"/>
            </w:tcBorders>
            <w:vAlign w:val="center"/>
          </w:tcPr>
          <w:p w:rsidR="00317731" w:rsidRDefault="00317731" w:rsidP="009203B5">
            <w:pPr>
              <w:jc w:val="center"/>
              <w:rPr>
                <w:color w:val="000000"/>
                <w:sz w:val="21"/>
                <w:szCs w:val="21"/>
              </w:rPr>
            </w:pPr>
            <w:r>
              <w:rPr>
                <w:rFonts w:hint="eastAsia"/>
                <w:color w:val="000000"/>
                <w:sz w:val="21"/>
                <w:szCs w:val="21"/>
              </w:rPr>
              <w:t>年</w:t>
            </w:r>
          </w:p>
        </w:tc>
        <w:tc>
          <w:tcPr>
            <w:tcW w:w="2790" w:type="dxa"/>
            <w:tcBorders>
              <w:left w:val="single" w:sz="4" w:space="0" w:color="auto"/>
            </w:tcBorders>
            <w:vAlign w:val="center"/>
          </w:tcPr>
          <w:p w:rsidR="00317731" w:rsidRDefault="00317731" w:rsidP="009203B5">
            <w:pPr>
              <w:jc w:val="center"/>
              <w:rPr>
                <w:color w:val="000000"/>
                <w:sz w:val="21"/>
                <w:szCs w:val="21"/>
              </w:rPr>
            </w:pPr>
          </w:p>
        </w:tc>
        <w:tc>
          <w:tcPr>
            <w:tcW w:w="1853" w:type="dxa"/>
            <w:tcBorders>
              <w:right w:val="single" w:sz="4" w:space="0" w:color="auto"/>
            </w:tcBorders>
            <w:vAlign w:val="center"/>
          </w:tcPr>
          <w:p w:rsidR="00317731" w:rsidRDefault="00317731" w:rsidP="009203B5">
            <w:pPr>
              <w:jc w:val="center"/>
              <w:rPr>
                <w:color w:val="000000"/>
                <w:sz w:val="21"/>
                <w:szCs w:val="21"/>
              </w:rPr>
            </w:pPr>
          </w:p>
        </w:tc>
      </w:tr>
      <w:tr w:rsidR="00317731" w:rsidTr="009203B5">
        <w:trPr>
          <w:trHeight w:hRule="exact" w:val="680"/>
          <w:jc w:val="center"/>
        </w:trPr>
        <w:tc>
          <w:tcPr>
            <w:tcW w:w="1135" w:type="dxa"/>
            <w:vMerge/>
            <w:tcBorders>
              <w:left w:val="single" w:sz="4" w:space="0" w:color="auto"/>
              <w:right w:val="single" w:sz="4" w:space="0" w:color="auto"/>
            </w:tcBorders>
            <w:vAlign w:val="center"/>
          </w:tcPr>
          <w:p w:rsidR="00317731" w:rsidRDefault="00317731" w:rsidP="009203B5">
            <w:pPr>
              <w:jc w:val="center"/>
              <w:rPr>
                <w:color w:val="000000"/>
                <w:sz w:val="21"/>
                <w:szCs w:val="21"/>
              </w:rPr>
            </w:pPr>
          </w:p>
        </w:tc>
        <w:tc>
          <w:tcPr>
            <w:tcW w:w="1450" w:type="dxa"/>
            <w:tcBorders>
              <w:left w:val="single" w:sz="4" w:space="0" w:color="auto"/>
              <w:right w:val="single" w:sz="4" w:space="0" w:color="auto"/>
            </w:tcBorders>
            <w:vAlign w:val="center"/>
          </w:tcPr>
          <w:p w:rsidR="00317731" w:rsidRDefault="00317731" w:rsidP="009203B5">
            <w:pPr>
              <w:jc w:val="center"/>
              <w:rPr>
                <w:color w:val="000000"/>
                <w:sz w:val="21"/>
                <w:szCs w:val="21"/>
              </w:rPr>
            </w:pPr>
          </w:p>
        </w:tc>
        <w:tc>
          <w:tcPr>
            <w:tcW w:w="1071" w:type="dxa"/>
            <w:tcBorders>
              <w:left w:val="single" w:sz="4" w:space="0" w:color="auto"/>
              <w:right w:val="single" w:sz="4" w:space="0" w:color="auto"/>
            </w:tcBorders>
            <w:vAlign w:val="center"/>
          </w:tcPr>
          <w:p w:rsidR="00317731" w:rsidRDefault="00317731" w:rsidP="009203B5">
            <w:pPr>
              <w:ind w:firstLine="12"/>
              <w:jc w:val="center"/>
              <w:rPr>
                <w:color w:val="000000"/>
                <w:sz w:val="21"/>
                <w:szCs w:val="21"/>
              </w:rPr>
            </w:pPr>
            <w:r>
              <w:rPr>
                <w:rFonts w:hint="eastAsia"/>
                <w:color w:val="000000"/>
                <w:sz w:val="21"/>
                <w:szCs w:val="21"/>
              </w:rPr>
              <w:t>年</w:t>
            </w:r>
          </w:p>
        </w:tc>
        <w:tc>
          <w:tcPr>
            <w:tcW w:w="904" w:type="dxa"/>
            <w:tcBorders>
              <w:left w:val="single" w:sz="4" w:space="0" w:color="auto"/>
              <w:right w:val="single" w:sz="4" w:space="0" w:color="auto"/>
            </w:tcBorders>
            <w:vAlign w:val="center"/>
          </w:tcPr>
          <w:p w:rsidR="00317731" w:rsidRDefault="00317731" w:rsidP="009203B5">
            <w:pPr>
              <w:ind w:firstLine="12"/>
              <w:jc w:val="center"/>
              <w:rPr>
                <w:color w:val="000000"/>
                <w:sz w:val="21"/>
                <w:szCs w:val="21"/>
              </w:rPr>
            </w:pPr>
            <w:r>
              <w:rPr>
                <w:rFonts w:hint="eastAsia"/>
                <w:color w:val="000000"/>
                <w:sz w:val="21"/>
                <w:szCs w:val="21"/>
              </w:rPr>
              <w:t>年</w:t>
            </w:r>
          </w:p>
        </w:tc>
        <w:tc>
          <w:tcPr>
            <w:tcW w:w="2790" w:type="dxa"/>
            <w:tcBorders>
              <w:left w:val="single" w:sz="4" w:space="0" w:color="auto"/>
            </w:tcBorders>
            <w:vAlign w:val="center"/>
          </w:tcPr>
          <w:p w:rsidR="00317731" w:rsidRDefault="00317731" w:rsidP="009203B5">
            <w:pPr>
              <w:jc w:val="center"/>
              <w:rPr>
                <w:color w:val="000000"/>
                <w:sz w:val="21"/>
                <w:szCs w:val="21"/>
              </w:rPr>
            </w:pPr>
          </w:p>
        </w:tc>
        <w:tc>
          <w:tcPr>
            <w:tcW w:w="1853" w:type="dxa"/>
            <w:tcBorders>
              <w:right w:val="single" w:sz="4" w:space="0" w:color="auto"/>
            </w:tcBorders>
            <w:vAlign w:val="center"/>
          </w:tcPr>
          <w:p w:rsidR="00317731" w:rsidRDefault="00317731" w:rsidP="009203B5">
            <w:pPr>
              <w:jc w:val="center"/>
              <w:rPr>
                <w:color w:val="000000"/>
                <w:sz w:val="21"/>
                <w:szCs w:val="21"/>
              </w:rPr>
            </w:pPr>
          </w:p>
        </w:tc>
      </w:tr>
    </w:tbl>
    <w:p w:rsidR="00317731" w:rsidRDefault="00317731" w:rsidP="00317731">
      <w:pPr>
        <w:rPr>
          <w:color w:val="000000"/>
          <w:lang w:val="en-GB"/>
        </w:rPr>
      </w:pPr>
    </w:p>
    <w:p w:rsidR="00317731" w:rsidRDefault="00317731" w:rsidP="00317731">
      <w:pPr>
        <w:rPr>
          <w:color w:val="000000"/>
          <w:lang w:val="en-GB"/>
        </w:rPr>
      </w:pPr>
    </w:p>
    <w:p w:rsidR="00317731" w:rsidRDefault="00317731" w:rsidP="00317731">
      <w:pPr>
        <w:rPr>
          <w:color w:val="auto"/>
          <w:sz w:val="21"/>
          <w:szCs w:val="21"/>
          <w:lang w:val="en-GB"/>
        </w:rPr>
      </w:pPr>
      <w:r>
        <w:rPr>
          <w:rFonts w:hint="eastAsia"/>
          <w:color w:val="auto"/>
          <w:sz w:val="21"/>
          <w:szCs w:val="21"/>
          <w:lang w:val="en-GB"/>
        </w:rPr>
        <w:t>填表要求：上述</w:t>
      </w:r>
      <w:r>
        <w:rPr>
          <w:color w:val="auto"/>
          <w:sz w:val="21"/>
          <w:szCs w:val="21"/>
          <w:lang w:val="en-GB"/>
        </w:rPr>
        <w:t>人员必须是</w:t>
      </w:r>
      <w:r>
        <w:rPr>
          <w:rFonts w:hint="eastAsia"/>
          <w:color w:val="auto"/>
          <w:sz w:val="21"/>
          <w:szCs w:val="21"/>
          <w:lang w:val="en-GB"/>
        </w:rPr>
        <w:t>在</w:t>
      </w:r>
      <w:r>
        <w:rPr>
          <w:color w:val="auto"/>
          <w:sz w:val="21"/>
          <w:szCs w:val="21"/>
          <w:lang w:val="en-GB"/>
        </w:rPr>
        <w:t>供应商</w:t>
      </w:r>
      <w:r>
        <w:rPr>
          <w:rFonts w:hint="eastAsia"/>
          <w:color w:val="auto"/>
          <w:sz w:val="21"/>
          <w:szCs w:val="21"/>
          <w:lang w:val="en-GB"/>
        </w:rPr>
        <w:t>单位工作满</w:t>
      </w:r>
      <w:r>
        <w:rPr>
          <w:rFonts w:hint="eastAsia"/>
          <w:color w:val="auto"/>
          <w:sz w:val="21"/>
          <w:szCs w:val="21"/>
          <w:lang w:val="en-GB"/>
        </w:rPr>
        <w:t>3</w:t>
      </w:r>
      <w:r>
        <w:rPr>
          <w:rFonts w:hint="eastAsia"/>
          <w:color w:val="auto"/>
          <w:sz w:val="21"/>
          <w:szCs w:val="21"/>
          <w:lang w:val="en-GB"/>
        </w:rPr>
        <w:t>个月以上，并已</w:t>
      </w:r>
      <w:r>
        <w:rPr>
          <w:color w:val="auto"/>
          <w:sz w:val="21"/>
          <w:szCs w:val="21"/>
          <w:lang w:val="en-GB"/>
        </w:rPr>
        <w:t>签署了</w:t>
      </w:r>
      <w:r>
        <w:rPr>
          <w:rFonts w:hint="eastAsia"/>
          <w:color w:val="auto"/>
          <w:sz w:val="21"/>
          <w:szCs w:val="21"/>
          <w:lang w:val="en-GB"/>
        </w:rPr>
        <w:t>聘用</w:t>
      </w:r>
      <w:r>
        <w:rPr>
          <w:color w:val="auto"/>
          <w:sz w:val="21"/>
          <w:szCs w:val="21"/>
          <w:lang w:val="en-GB"/>
        </w:rPr>
        <w:t>合同书</w:t>
      </w:r>
      <w:r>
        <w:rPr>
          <w:rFonts w:hint="eastAsia"/>
          <w:color w:val="auto"/>
          <w:sz w:val="21"/>
          <w:szCs w:val="21"/>
          <w:lang w:val="en-GB"/>
        </w:rPr>
        <w:t>的受薪聘</w:t>
      </w:r>
      <w:r>
        <w:rPr>
          <w:color w:val="auto"/>
          <w:sz w:val="21"/>
          <w:szCs w:val="21"/>
          <w:lang w:val="en-GB"/>
        </w:rPr>
        <w:t>员</w:t>
      </w:r>
      <w:r>
        <w:rPr>
          <w:rFonts w:hint="eastAsia"/>
          <w:color w:val="auto"/>
          <w:sz w:val="21"/>
          <w:szCs w:val="21"/>
          <w:lang w:val="en-GB"/>
        </w:rPr>
        <w:t>，可随时提供其社保局证明或聘用</w:t>
      </w:r>
      <w:r>
        <w:rPr>
          <w:color w:val="auto"/>
          <w:sz w:val="21"/>
          <w:szCs w:val="21"/>
          <w:lang w:val="en-GB"/>
        </w:rPr>
        <w:t>合同书</w:t>
      </w:r>
      <w:r>
        <w:rPr>
          <w:rFonts w:hint="eastAsia"/>
          <w:color w:val="auto"/>
          <w:sz w:val="21"/>
          <w:szCs w:val="21"/>
          <w:lang w:val="en-GB"/>
        </w:rPr>
        <w:t>验证。</w:t>
      </w:r>
    </w:p>
    <w:p w:rsidR="00317731" w:rsidRDefault="00317731" w:rsidP="00317731">
      <w:pPr>
        <w:rPr>
          <w:color w:val="000000"/>
          <w:sz w:val="32"/>
          <w:szCs w:val="32"/>
          <w:lang w:val="en-GB"/>
        </w:rPr>
      </w:pPr>
    </w:p>
    <w:p w:rsidR="00317731" w:rsidRDefault="00317731" w:rsidP="00317731">
      <w:pPr>
        <w:rPr>
          <w:color w:val="000000"/>
          <w:sz w:val="32"/>
          <w:szCs w:val="32"/>
          <w:lang w:val="en-GB"/>
        </w:rPr>
        <w:sectPr w:rsidR="00317731">
          <w:pgSz w:w="11906" w:h="16838"/>
          <w:pgMar w:top="1134" w:right="1134" w:bottom="1134" w:left="1588" w:header="567" w:footer="737" w:gutter="0"/>
          <w:cols w:space="720"/>
          <w:docGrid w:linePitch="312"/>
        </w:sectPr>
      </w:pPr>
    </w:p>
    <w:p w:rsidR="00317731" w:rsidRDefault="00317731" w:rsidP="00317731">
      <w:pPr>
        <w:numPr>
          <w:ilvl w:val="0"/>
          <w:numId w:val="29"/>
        </w:numPr>
        <w:tabs>
          <w:tab w:val="left" w:pos="0"/>
          <w:tab w:val="left" w:pos="540"/>
        </w:tabs>
        <w:spacing w:line="360" w:lineRule="auto"/>
        <w:rPr>
          <w:b/>
          <w:color w:val="000000"/>
          <w:sz w:val="32"/>
          <w:szCs w:val="32"/>
        </w:rPr>
      </w:pPr>
      <w:r>
        <w:rPr>
          <w:rFonts w:hint="eastAsia"/>
          <w:b/>
          <w:color w:val="000000"/>
          <w:sz w:val="32"/>
          <w:szCs w:val="32"/>
        </w:rPr>
        <w:lastRenderedPageBreak/>
        <w:t>售后服务实施方案</w:t>
      </w:r>
    </w:p>
    <w:p w:rsidR="00317731" w:rsidRPr="0018774C" w:rsidRDefault="00317731" w:rsidP="00317731">
      <w:pPr>
        <w:tabs>
          <w:tab w:val="left" w:pos="540"/>
        </w:tabs>
        <w:spacing w:line="360" w:lineRule="auto"/>
        <w:ind w:firstLineChars="98" w:firstLine="236"/>
        <w:rPr>
          <w:color w:val="auto"/>
        </w:rPr>
      </w:pPr>
      <w:r w:rsidRPr="0018774C">
        <w:rPr>
          <w:rFonts w:hint="eastAsia"/>
          <w:b/>
          <w:color w:val="auto"/>
        </w:rPr>
        <w:t xml:space="preserve"> </w:t>
      </w:r>
      <w:r w:rsidRPr="0018774C">
        <w:rPr>
          <w:rFonts w:hint="eastAsia"/>
          <w:color w:val="auto"/>
        </w:rPr>
        <w:t>（描述：服务本地化程度，售后服务承诺与优势特色，具有足够的可持续与保障力）</w:t>
      </w:r>
    </w:p>
    <w:p w:rsidR="00317731" w:rsidRDefault="00317731" w:rsidP="00317731">
      <w:pPr>
        <w:tabs>
          <w:tab w:val="left" w:pos="540"/>
        </w:tabs>
        <w:spacing w:line="360" w:lineRule="auto"/>
        <w:rPr>
          <w:b/>
          <w:color w:val="FF0000"/>
        </w:rPr>
      </w:pPr>
    </w:p>
    <w:p w:rsidR="00317731" w:rsidRDefault="00317731" w:rsidP="00317731">
      <w:pPr>
        <w:numPr>
          <w:ilvl w:val="0"/>
          <w:numId w:val="29"/>
        </w:numPr>
        <w:tabs>
          <w:tab w:val="left" w:pos="0"/>
          <w:tab w:val="left" w:pos="540"/>
        </w:tabs>
        <w:spacing w:line="360" w:lineRule="auto"/>
        <w:rPr>
          <w:b/>
          <w:color w:val="000000"/>
          <w:sz w:val="32"/>
          <w:szCs w:val="32"/>
        </w:rPr>
      </w:pPr>
      <w:r>
        <w:rPr>
          <w:rFonts w:hint="eastAsia"/>
          <w:b/>
          <w:color w:val="000000"/>
          <w:sz w:val="32"/>
          <w:szCs w:val="32"/>
        </w:rPr>
        <w:t>其它重要事项说明及承诺</w:t>
      </w:r>
    </w:p>
    <w:p w:rsidR="00317731" w:rsidRDefault="00317731" w:rsidP="00317731">
      <w:pPr>
        <w:tabs>
          <w:tab w:val="left" w:pos="540"/>
        </w:tabs>
        <w:spacing w:line="360" w:lineRule="auto"/>
        <w:ind w:firstLineChars="200" w:firstLine="480"/>
        <w:rPr>
          <w:b/>
          <w:color w:val="auto"/>
        </w:rPr>
      </w:pPr>
      <w:r>
        <w:rPr>
          <w:rFonts w:hint="eastAsia"/>
          <w:color w:val="auto"/>
        </w:rPr>
        <w:t>（内容包括但不限于：需要向谈判小组如实告知的重要事项、重要补充承诺等）</w:t>
      </w:r>
    </w:p>
    <w:p w:rsidR="00317731" w:rsidRDefault="00317731" w:rsidP="00317731">
      <w:pPr>
        <w:spacing w:line="360" w:lineRule="auto"/>
      </w:pPr>
      <w:bookmarkStart w:id="268" w:name="_投标报价汇总表"/>
      <w:bookmarkEnd w:id="268"/>
    </w:p>
    <w:p w:rsidR="00317731" w:rsidRDefault="00317731" w:rsidP="00317731">
      <w:pPr>
        <w:spacing w:line="360" w:lineRule="auto"/>
      </w:pPr>
    </w:p>
    <w:p w:rsidR="00317731" w:rsidRDefault="00317731" w:rsidP="00317731">
      <w:pPr>
        <w:spacing w:line="360" w:lineRule="auto"/>
      </w:pPr>
    </w:p>
    <w:p w:rsidR="00317731" w:rsidRDefault="00317731" w:rsidP="00317731">
      <w:pPr>
        <w:spacing w:line="360" w:lineRule="auto"/>
        <w:sectPr w:rsidR="00317731">
          <w:pgSz w:w="11906" w:h="16838"/>
          <w:pgMar w:top="1134" w:right="1134" w:bottom="1134" w:left="1588" w:header="567" w:footer="737" w:gutter="0"/>
          <w:cols w:space="720"/>
          <w:docGrid w:linePitch="312"/>
        </w:sectPr>
      </w:pPr>
    </w:p>
    <w:p w:rsidR="00317731" w:rsidRDefault="00317731" w:rsidP="00317731">
      <w:pPr>
        <w:pStyle w:val="2"/>
        <w:pageBreakBefore/>
        <w:numPr>
          <w:ilvl w:val="0"/>
          <w:numId w:val="23"/>
        </w:numPr>
        <w:rPr>
          <w:rFonts w:ascii="Times New Roman" w:hAnsi="Times New Roman"/>
          <w:sz w:val="36"/>
          <w:szCs w:val="36"/>
        </w:rPr>
      </w:pPr>
      <w:bookmarkStart w:id="269" w:name="_投标报价汇总表_1"/>
      <w:bookmarkStart w:id="270" w:name="_详细配置及工程服务量报价清单"/>
      <w:bookmarkStart w:id="271" w:name="_报价清单明细表"/>
      <w:bookmarkStart w:id="272" w:name="_第三章__技术部分"/>
      <w:bookmarkStart w:id="273" w:name="_组织实施方案"/>
      <w:bookmarkStart w:id="274" w:name="_方案设计与组织实施"/>
      <w:bookmarkStart w:id="275" w:name="_技术方案设计"/>
      <w:bookmarkStart w:id="276" w:name="_技术方案总体内容"/>
      <w:bookmarkStart w:id="277" w:name="_Toc255464313"/>
      <w:bookmarkStart w:id="278" w:name="_Toc16318"/>
      <w:bookmarkStart w:id="279" w:name="_Toc483389373"/>
      <w:bookmarkStart w:id="280" w:name="_Toc108234925"/>
      <w:bookmarkStart w:id="281" w:name="_Toc159385086"/>
      <w:bookmarkEnd w:id="269"/>
      <w:bookmarkEnd w:id="270"/>
      <w:bookmarkEnd w:id="271"/>
      <w:bookmarkEnd w:id="272"/>
      <w:bookmarkEnd w:id="273"/>
      <w:bookmarkEnd w:id="274"/>
      <w:bookmarkEnd w:id="275"/>
      <w:bookmarkEnd w:id="276"/>
      <w:r>
        <w:rPr>
          <w:rFonts w:ascii="Times New Roman" w:hAnsi="Times New Roman" w:hint="eastAsia"/>
          <w:sz w:val="36"/>
          <w:szCs w:val="36"/>
        </w:rPr>
        <w:lastRenderedPageBreak/>
        <w:t>技术方案总体内容</w:t>
      </w:r>
      <w:bookmarkEnd w:id="277"/>
      <w:bookmarkEnd w:id="278"/>
      <w:bookmarkEnd w:id="279"/>
    </w:p>
    <w:p w:rsidR="00317731" w:rsidRDefault="00317731" w:rsidP="00317731">
      <w:pPr>
        <w:tabs>
          <w:tab w:val="left" w:pos="1322"/>
        </w:tabs>
        <w:spacing w:line="360" w:lineRule="auto"/>
        <w:ind w:firstLineChars="200" w:firstLine="482"/>
        <w:rPr>
          <w:b/>
          <w:color w:val="000000"/>
          <w:lang w:val="en-GB"/>
        </w:rPr>
      </w:pPr>
      <w:r>
        <w:rPr>
          <w:rFonts w:hint="eastAsia"/>
          <w:b/>
          <w:color w:val="000000"/>
          <w:lang w:val="en-GB"/>
        </w:rPr>
        <w:t>技术方案设计必须科学合理、真实可行，能充分体现出自身</w:t>
      </w:r>
      <w:r>
        <w:rPr>
          <w:rFonts w:ascii="宋体" w:hAnsi="宋体" w:hint="eastAsia"/>
          <w:b/>
          <w:color w:val="000000"/>
          <w:lang w:val="en-GB"/>
        </w:rPr>
        <w:t>技术和专业优势</w:t>
      </w:r>
      <w:r>
        <w:rPr>
          <w:rFonts w:hint="eastAsia"/>
          <w:b/>
          <w:color w:val="000000"/>
          <w:lang w:val="en-GB"/>
        </w:rPr>
        <w:t>。包括的但不限于以下内容要点：</w:t>
      </w:r>
    </w:p>
    <w:p w:rsidR="00317731" w:rsidRDefault="00317731" w:rsidP="00317731">
      <w:pPr>
        <w:tabs>
          <w:tab w:val="left" w:pos="1322"/>
        </w:tabs>
        <w:spacing w:line="360" w:lineRule="auto"/>
        <w:rPr>
          <w:b/>
          <w:color w:val="000000"/>
          <w:lang w:val="en-GB"/>
        </w:rPr>
      </w:pPr>
    </w:p>
    <w:p w:rsidR="00317731" w:rsidRPr="00A25323" w:rsidRDefault="00317731" w:rsidP="00317731">
      <w:pPr>
        <w:numPr>
          <w:ilvl w:val="0"/>
          <w:numId w:val="34"/>
        </w:numPr>
        <w:tabs>
          <w:tab w:val="left" w:pos="0"/>
          <w:tab w:val="left" w:pos="540"/>
        </w:tabs>
        <w:spacing w:line="360" w:lineRule="auto"/>
        <w:rPr>
          <w:rFonts w:ascii="黑体" w:eastAsia="黑体" w:hAnsi="宋体"/>
          <w:color w:val="auto"/>
          <w:lang w:val="en-GB"/>
        </w:rPr>
      </w:pPr>
      <w:r w:rsidRPr="00A25323">
        <w:rPr>
          <w:rFonts w:ascii="黑体" w:eastAsia="黑体" w:hAnsi="宋体" w:hint="eastAsia"/>
          <w:color w:val="auto"/>
          <w:lang w:val="en-GB"/>
        </w:rPr>
        <w:t>技术方案设计的核心内容介绍</w:t>
      </w:r>
    </w:p>
    <w:p w:rsidR="00317731" w:rsidRPr="00A25323" w:rsidRDefault="00317731" w:rsidP="00317731">
      <w:pPr>
        <w:numPr>
          <w:ilvl w:val="0"/>
          <w:numId w:val="35"/>
        </w:numPr>
        <w:tabs>
          <w:tab w:val="left" w:pos="540"/>
          <w:tab w:val="left" w:pos="567"/>
        </w:tabs>
        <w:adjustRightInd w:val="0"/>
        <w:spacing w:line="360" w:lineRule="auto"/>
        <w:jc w:val="left"/>
        <w:rPr>
          <w:color w:val="auto"/>
          <w:sz w:val="21"/>
          <w:szCs w:val="21"/>
          <w:lang w:val="en-GB"/>
        </w:rPr>
      </w:pPr>
      <w:r w:rsidRPr="00A25323">
        <w:rPr>
          <w:color w:val="auto"/>
          <w:sz w:val="21"/>
          <w:szCs w:val="21"/>
        </w:rPr>
        <w:t>技术方案可行性</w:t>
      </w:r>
      <w:r w:rsidRPr="00A25323">
        <w:rPr>
          <w:rFonts w:hint="eastAsia"/>
          <w:color w:val="auto"/>
          <w:sz w:val="21"/>
          <w:szCs w:val="21"/>
        </w:rPr>
        <w:t>描述；</w:t>
      </w:r>
    </w:p>
    <w:p w:rsidR="00317731" w:rsidRPr="00A25323" w:rsidRDefault="00317731" w:rsidP="00317731">
      <w:pPr>
        <w:numPr>
          <w:ilvl w:val="0"/>
          <w:numId w:val="35"/>
        </w:numPr>
        <w:tabs>
          <w:tab w:val="left" w:pos="540"/>
          <w:tab w:val="left" w:pos="567"/>
        </w:tabs>
        <w:adjustRightInd w:val="0"/>
        <w:spacing w:line="360" w:lineRule="auto"/>
        <w:jc w:val="left"/>
        <w:rPr>
          <w:color w:val="auto"/>
          <w:sz w:val="21"/>
          <w:szCs w:val="21"/>
          <w:lang w:val="en-GB"/>
        </w:rPr>
      </w:pPr>
      <w:r w:rsidRPr="00A25323">
        <w:rPr>
          <w:color w:val="auto"/>
          <w:sz w:val="21"/>
          <w:szCs w:val="21"/>
        </w:rPr>
        <w:t>技术先进性</w:t>
      </w:r>
      <w:r w:rsidRPr="00A25323">
        <w:rPr>
          <w:rFonts w:hint="eastAsia"/>
          <w:color w:val="auto"/>
          <w:sz w:val="21"/>
          <w:szCs w:val="21"/>
        </w:rPr>
        <w:t>描述；</w:t>
      </w:r>
    </w:p>
    <w:p w:rsidR="00317731" w:rsidRPr="00A25323" w:rsidRDefault="00317731" w:rsidP="00317731">
      <w:pPr>
        <w:numPr>
          <w:ilvl w:val="0"/>
          <w:numId w:val="35"/>
        </w:numPr>
        <w:tabs>
          <w:tab w:val="left" w:pos="540"/>
          <w:tab w:val="left" w:pos="567"/>
        </w:tabs>
        <w:adjustRightInd w:val="0"/>
        <w:spacing w:line="360" w:lineRule="auto"/>
        <w:jc w:val="left"/>
        <w:rPr>
          <w:color w:val="auto"/>
          <w:sz w:val="21"/>
          <w:szCs w:val="21"/>
          <w:lang w:val="en-GB"/>
        </w:rPr>
      </w:pPr>
      <w:r w:rsidRPr="00A25323">
        <w:rPr>
          <w:color w:val="auto"/>
          <w:sz w:val="21"/>
          <w:szCs w:val="21"/>
        </w:rPr>
        <w:t>产品品质水平</w:t>
      </w:r>
      <w:r w:rsidRPr="00A25323">
        <w:rPr>
          <w:rFonts w:hint="eastAsia"/>
          <w:color w:val="auto"/>
          <w:sz w:val="21"/>
          <w:szCs w:val="21"/>
        </w:rPr>
        <w:t>描述；</w:t>
      </w:r>
    </w:p>
    <w:p w:rsidR="00317731" w:rsidRDefault="00317731" w:rsidP="00317731">
      <w:pPr>
        <w:tabs>
          <w:tab w:val="left" w:pos="900"/>
        </w:tabs>
        <w:adjustRightInd w:val="0"/>
        <w:spacing w:line="360" w:lineRule="auto"/>
        <w:ind w:leftChars="171" w:left="410" w:firstLineChars="250" w:firstLine="600"/>
        <w:jc w:val="left"/>
        <w:rPr>
          <w:rFonts w:ascii="宋体" w:hAnsi="宋体"/>
          <w:color w:val="000000"/>
          <w:lang w:val="en-GB"/>
        </w:rPr>
      </w:pPr>
    </w:p>
    <w:p w:rsidR="00317731" w:rsidRDefault="00317731" w:rsidP="00317731">
      <w:pPr>
        <w:numPr>
          <w:ilvl w:val="0"/>
          <w:numId w:val="34"/>
        </w:numPr>
        <w:tabs>
          <w:tab w:val="left" w:pos="0"/>
          <w:tab w:val="left" w:pos="540"/>
        </w:tabs>
        <w:spacing w:line="360" w:lineRule="auto"/>
        <w:rPr>
          <w:rFonts w:ascii="黑体" w:eastAsia="黑体" w:hAnsi="宋体"/>
          <w:color w:val="000000"/>
          <w:lang w:val="en-GB"/>
        </w:rPr>
      </w:pPr>
      <w:r>
        <w:rPr>
          <w:rFonts w:ascii="黑体" w:eastAsia="黑体" w:hAnsi="宋体" w:hint="eastAsia"/>
          <w:color w:val="000000"/>
          <w:lang w:val="en-GB"/>
        </w:rPr>
        <w:t>技术方案设计依据及实施效果分析</w:t>
      </w:r>
    </w:p>
    <w:p w:rsidR="00317731" w:rsidRDefault="00317731" w:rsidP="00317731">
      <w:pPr>
        <w:numPr>
          <w:ilvl w:val="0"/>
          <w:numId w:val="35"/>
        </w:numPr>
        <w:tabs>
          <w:tab w:val="left" w:pos="540"/>
          <w:tab w:val="left" w:pos="567"/>
        </w:tabs>
        <w:spacing w:line="360" w:lineRule="auto"/>
        <w:rPr>
          <w:rFonts w:hAnsi="宋体"/>
          <w:color w:val="000000"/>
          <w:sz w:val="21"/>
          <w:szCs w:val="21"/>
          <w:lang w:val="en-GB"/>
        </w:rPr>
      </w:pPr>
      <w:r>
        <w:rPr>
          <w:rFonts w:hAnsi="宋体" w:hint="eastAsia"/>
          <w:color w:val="000000"/>
          <w:sz w:val="21"/>
          <w:szCs w:val="21"/>
          <w:lang w:val="en-GB"/>
        </w:rPr>
        <w:t>要点</w:t>
      </w:r>
      <w:r>
        <w:rPr>
          <w:rFonts w:hAnsi="宋体"/>
          <w:color w:val="000000"/>
          <w:sz w:val="21"/>
          <w:szCs w:val="21"/>
          <w:lang w:val="en-GB"/>
        </w:rPr>
        <w:t>：方案设计选型</w:t>
      </w:r>
      <w:r>
        <w:rPr>
          <w:rFonts w:hAnsi="宋体" w:hint="eastAsia"/>
          <w:color w:val="000000"/>
          <w:sz w:val="21"/>
          <w:szCs w:val="21"/>
          <w:lang w:val="en-GB"/>
        </w:rPr>
        <w:t>的</w:t>
      </w:r>
      <w:r>
        <w:rPr>
          <w:rFonts w:hAnsi="宋体"/>
          <w:color w:val="000000"/>
          <w:sz w:val="21"/>
          <w:szCs w:val="21"/>
          <w:lang w:val="en-GB"/>
        </w:rPr>
        <w:t>依据</w:t>
      </w:r>
      <w:r>
        <w:rPr>
          <w:rFonts w:hAnsi="宋体" w:hint="eastAsia"/>
          <w:color w:val="000000"/>
          <w:sz w:val="21"/>
          <w:szCs w:val="21"/>
          <w:lang w:val="en-GB"/>
        </w:rPr>
        <w:t>和理由、</w:t>
      </w:r>
      <w:r>
        <w:rPr>
          <w:rFonts w:hAnsi="宋体"/>
          <w:color w:val="000000"/>
          <w:sz w:val="21"/>
          <w:szCs w:val="21"/>
          <w:lang w:val="en-GB"/>
        </w:rPr>
        <w:t>实施</w:t>
      </w:r>
      <w:r>
        <w:rPr>
          <w:rFonts w:hAnsi="宋体" w:hint="eastAsia"/>
          <w:color w:val="000000"/>
          <w:sz w:val="21"/>
          <w:szCs w:val="21"/>
          <w:lang w:val="en-GB"/>
        </w:rPr>
        <w:t>效果预测、质量性能的</w:t>
      </w:r>
      <w:r>
        <w:rPr>
          <w:rFonts w:hAnsi="宋体"/>
          <w:color w:val="000000"/>
          <w:sz w:val="21"/>
          <w:szCs w:val="21"/>
          <w:lang w:val="en-GB"/>
        </w:rPr>
        <w:t>优势和特点</w:t>
      </w:r>
      <w:r>
        <w:rPr>
          <w:rFonts w:hAnsi="宋体" w:hint="eastAsia"/>
          <w:color w:val="000000"/>
          <w:sz w:val="21"/>
          <w:szCs w:val="21"/>
          <w:lang w:val="en-GB"/>
        </w:rPr>
        <w:t>等；</w:t>
      </w:r>
    </w:p>
    <w:p w:rsidR="00317731" w:rsidRDefault="00317731" w:rsidP="00317731">
      <w:pPr>
        <w:tabs>
          <w:tab w:val="left" w:pos="540"/>
        </w:tabs>
        <w:spacing w:line="360" w:lineRule="auto"/>
        <w:rPr>
          <w:rFonts w:ascii="黑体" w:eastAsia="黑体" w:hAnsi="宋体"/>
          <w:color w:val="000000"/>
          <w:lang w:val="en-GB"/>
        </w:rPr>
      </w:pPr>
    </w:p>
    <w:p w:rsidR="00317731" w:rsidRDefault="00317731" w:rsidP="00317731">
      <w:pPr>
        <w:numPr>
          <w:ilvl w:val="0"/>
          <w:numId w:val="34"/>
        </w:numPr>
        <w:tabs>
          <w:tab w:val="left" w:pos="0"/>
          <w:tab w:val="left" w:pos="540"/>
        </w:tabs>
        <w:spacing w:line="360" w:lineRule="auto"/>
        <w:rPr>
          <w:rFonts w:ascii="黑体" w:eastAsia="黑体" w:hAnsi="宋体"/>
          <w:color w:val="000000"/>
          <w:lang w:val="en-GB"/>
        </w:rPr>
      </w:pPr>
      <w:r>
        <w:rPr>
          <w:rFonts w:ascii="黑体" w:eastAsia="黑体" w:hAnsi="宋体" w:hint="eastAsia"/>
          <w:color w:val="000000"/>
          <w:lang w:val="en-GB"/>
        </w:rPr>
        <w:t>技术风险分析与合理化建议</w:t>
      </w:r>
    </w:p>
    <w:p w:rsidR="00317731" w:rsidRDefault="00317731" w:rsidP="00317731">
      <w:pPr>
        <w:numPr>
          <w:ilvl w:val="0"/>
          <w:numId w:val="35"/>
        </w:numPr>
        <w:tabs>
          <w:tab w:val="left" w:pos="540"/>
          <w:tab w:val="left" w:pos="567"/>
        </w:tabs>
        <w:spacing w:line="360" w:lineRule="auto"/>
        <w:rPr>
          <w:rFonts w:hAnsi="宋体"/>
          <w:color w:val="000000"/>
          <w:sz w:val="21"/>
          <w:szCs w:val="21"/>
          <w:lang w:val="en-GB"/>
        </w:rPr>
      </w:pPr>
      <w:bookmarkStart w:id="282" w:name="_自主创新产品技术说明"/>
      <w:bookmarkEnd w:id="282"/>
      <w:r>
        <w:rPr>
          <w:rFonts w:hAnsi="宋体" w:hint="eastAsia"/>
          <w:color w:val="000000"/>
          <w:sz w:val="21"/>
          <w:szCs w:val="21"/>
          <w:lang w:val="en-GB"/>
        </w:rPr>
        <w:t>要点</w:t>
      </w:r>
      <w:r>
        <w:rPr>
          <w:rFonts w:hAnsi="宋体"/>
          <w:color w:val="000000"/>
          <w:sz w:val="21"/>
          <w:szCs w:val="21"/>
          <w:lang w:val="en-GB"/>
        </w:rPr>
        <w:t>：</w:t>
      </w:r>
      <w:r>
        <w:rPr>
          <w:rFonts w:hAnsi="宋体" w:hint="eastAsia"/>
          <w:color w:val="000000"/>
          <w:sz w:val="21"/>
          <w:szCs w:val="21"/>
          <w:lang w:val="en-GB"/>
        </w:rPr>
        <w:t>对响应实施方案（或项目原技术方案）可能存在的技术风险、缺陷作分析，从专业角度提出相应的解决方案、救济措施或合理化建议。</w:t>
      </w:r>
    </w:p>
    <w:p w:rsidR="00317731" w:rsidRDefault="00317731" w:rsidP="00317731">
      <w:pPr>
        <w:tabs>
          <w:tab w:val="left" w:pos="540"/>
        </w:tabs>
        <w:spacing w:line="360" w:lineRule="auto"/>
        <w:rPr>
          <w:rFonts w:hAnsi="宋体"/>
          <w:color w:val="000000"/>
          <w:lang w:val="en-GB"/>
        </w:rPr>
      </w:pPr>
    </w:p>
    <w:p w:rsidR="00317731" w:rsidRDefault="00317731" w:rsidP="00317731">
      <w:pPr>
        <w:tabs>
          <w:tab w:val="left" w:pos="540"/>
        </w:tabs>
        <w:spacing w:line="360" w:lineRule="auto"/>
        <w:rPr>
          <w:rFonts w:hAnsi="宋体"/>
          <w:color w:val="000000"/>
          <w:lang w:val="en-GB"/>
        </w:rPr>
      </w:pPr>
    </w:p>
    <w:p w:rsidR="00317731" w:rsidRDefault="00317731" w:rsidP="00317731">
      <w:pPr>
        <w:rPr>
          <w:color w:val="000000"/>
        </w:rPr>
        <w:sectPr w:rsidR="00317731">
          <w:headerReference w:type="default" r:id="rId14"/>
          <w:headerReference w:type="first" r:id="rId15"/>
          <w:pgSz w:w="11906" w:h="16838"/>
          <w:pgMar w:top="1134" w:right="1134" w:bottom="1134" w:left="1588" w:header="567" w:footer="737" w:gutter="0"/>
          <w:cols w:space="720"/>
          <w:docGrid w:linePitch="312"/>
        </w:sectPr>
      </w:pPr>
    </w:p>
    <w:p w:rsidR="00317731" w:rsidRDefault="00317731" w:rsidP="00317731">
      <w:pPr>
        <w:pStyle w:val="2"/>
        <w:pageBreakBefore/>
        <w:numPr>
          <w:ilvl w:val="0"/>
          <w:numId w:val="23"/>
        </w:numPr>
        <w:rPr>
          <w:sz w:val="32"/>
          <w:szCs w:val="32"/>
        </w:rPr>
      </w:pPr>
      <w:bookmarkStart w:id="283" w:name="_技术条款响应表"/>
      <w:bookmarkStart w:id="284" w:name="_附__件"/>
      <w:bookmarkStart w:id="285" w:name="_附__件__目__录"/>
      <w:bookmarkStart w:id="286" w:name="_附_件_目_录"/>
      <w:bookmarkStart w:id="287" w:name="_其它文件资料"/>
      <w:bookmarkStart w:id="288" w:name="_投标保证金退付书"/>
      <w:bookmarkStart w:id="289" w:name="_Toc263236200"/>
      <w:bookmarkStart w:id="290" w:name="_Toc317686967"/>
      <w:bookmarkStart w:id="291" w:name="_Toc14953"/>
      <w:bookmarkStart w:id="292" w:name="_Toc483389374"/>
      <w:bookmarkStart w:id="293" w:name="_Toc38337722"/>
      <w:bookmarkStart w:id="294" w:name="_Toc49329276"/>
      <w:bookmarkEnd w:id="241"/>
      <w:bookmarkEnd w:id="242"/>
      <w:bookmarkEnd w:id="243"/>
      <w:bookmarkEnd w:id="280"/>
      <w:bookmarkEnd w:id="281"/>
      <w:bookmarkEnd w:id="283"/>
      <w:bookmarkEnd w:id="284"/>
      <w:bookmarkEnd w:id="285"/>
      <w:bookmarkEnd w:id="286"/>
      <w:bookmarkEnd w:id="287"/>
      <w:bookmarkEnd w:id="288"/>
      <w:r>
        <w:rPr>
          <w:rFonts w:hint="eastAsia"/>
          <w:sz w:val="32"/>
          <w:szCs w:val="32"/>
        </w:rPr>
        <w:lastRenderedPageBreak/>
        <w:t>投标保证金退付书</w:t>
      </w:r>
      <w:bookmarkEnd w:id="289"/>
      <w:bookmarkEnd w:id="290"/>
      <w:bookmarkEnd w:id="291"/>
      <w:bookmarkEnd w:id="292"/>
    </w:p>
    <w:p w:rsidR="00317731" w:rsidRDefault="00317731" w:rsidP="00317731">
      <w:pPr>
        <w:spacing w:line="360" w:lineRule="auto"/>
        <w:rPr>
          <w:color w:val="000000"/>
        </w:rPr>
      </w:pPr>
    </w:p>
    <w:p w:rsidR="00317731" w:rsidRDefault="00317731" w:rsidP="00317731">
      <w:pPr>
        <w:spacing w:line="360" w:lineRule="auto"/>
        <w:rPr>
          <w:color w:val="000000"/>
        </w:rPr>
      </w:pPr>
    </w:p>
    <w:p w:rsidR="00317731" w:rsidRDefault="0018774C" w:rsidP="00317731">
      <w:pPr>
        <w:spacing w:line="360" w:lineRule="auto"/>
        <w:rPr>
          <w:rFonts w:ascii="黑体" w:eastAsia="黑体"/>
          <w:color w:val="000000"/>
          <w:sz w:val="28"/>
          <w:szCs w:val="28"/>
          <w:lang w:val="en-GB"/>
        </w:rPr>
      </w:pPr>
      <w:r>
        <w:rPr>
          <w:rFonts w:ascii="黑体" w:eastAsia="黑体" w:hint="eastAsia"/>
          <w:color w:val="000000"/>
          <w:sz w:val="28"/>
          <w:szCs w:val="28"/>
          <w:lang w:val="en-GB"/>
        </w:rPr>
        <w:t>阳春市宏建工程项目服务有限公司</w:t>
      </w:r>
      <w:r w:rsidR="00317731">
        <w:rPr>
          <w:rFonts w:ascii="黑体" w:eastAsia="黑体" w:hint="eastAsia"/>
          <w:color w:val="000000"/>
          <w:sz w:val="28"/>
          <w:szCs w:val="28"/>
          <w:lang w:val="en-GB"/>
        </w:rPr>
        <w:t>：</w:t>
      </w:r>
    </w:p>
    <w:p w:rsidR="00317731" w:rsidRDefault="00317731" w:rsidP="00317731">
      <w:pPr>
        <w:spacing w:line="360" w:lineRule="auto"/>
        <w:ind w:firstLine="480"/>
        <w:rPr>
          <w:rFonts w:ascii="黑体" w:eastAsia="黑体"/>
          <w:color w:val="000000"/>
        </w:rPr>
      </w:pPr>
      <w:r>
        <w:rPr>
          <w:rFonts w:ascii="黑体" w:eastAsia="黑体" w:hint="eastAsia"/>
          <w:color w:val="000000"/>
        </w:rPr>
        <w:t>我方按贵方的要求，诚意参与本项目的投标，于投标截止时间前以</w:t>
      </w:r>
      <w:r>
        <w:rPr>
          <w:rFonts w:ascii="黑体" w:eastAsia="黑体" w:hint="eastAsia"/>
          <w:color w:val="000000"/>
          <w:szCs w:val="20"/>
        </w:rPr>
        <w:t>银行转账方式交付</w:t>
      </w:r>
      <w:r>
        <w:rPr>
          <w:rFonts w:ascii="黑体" w:eastAsia="黑体" w:hint="eastAsia"/>
          <w:color w:val="000000"/>
        </w:rPr>
        <w:t>了足额</w:t>
      </w:r>
      <w:r>
        <w:rPr>
          <w:rFonts w:ascii="黑体" w:eastAsia="黑体" w:hint="eastAsia"/>
          <w:color w:val="000000"/>
          <w:szCs w:val="20"/>
        </w:rPr>
        <w:t>投标</w:t>
      </w:r>
      <w:r>
        <w:rPr>
          <w:rFonts w:ascii="黑体" w:eastAsia="黑体" w:hint="eastAsia"/>
          <w:color w:val="000000"/>
        </w:rPr>
        <w:t>保证金，请贵方在符合退还条件时原额划入下列银行账户：</w:t>
      </w:r>
    </w:p>
    <w:p w:rsidR="00317731" w:rsidRDefault="00317731" w:rsidP="00317731">
      <w:pPr>
        <w:pStyle w:val="a6"/>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5867"/>
        <w:gridCol w:w="3364"/>
      </w:tblGrid>
      <w:tr w:rsidR="00317731" w:rsidTr="009203B5">
        <w:trPr>
          <w:cantSplit/>
          <w:trHeight w:val="793"/>
          <w:jc w:val="center"/>
        </w:trPr>
        <w:tc>
          <w:tcPr>
            <w:tcW w:w="5867" w:type="dxa"/>
            <w:tcBorders>
              <w:top w:val="threeDEmboss" w:sz="6" w:space="0" w:color="auto"/>
              <w:left w:val="threeDEmboss" w:sz="6" w:space="0" w:color="auto"/>
            </w:tcBorders>
            <w:shd w:val="clear" w:color="auto" w:fill="99CCFF"/>
            <w:vAlign w:val="center"/>
          </w:tcPr>
          <w:p w:rsidR="00317731" w:rsidRDefault="00317731" w:rsidP="006C0075">
            <w:pPr>
              <w:ind w:left="1205" w:hangingChars="500" w:hanging="1205"/>
              <w:rPr>
                <w:b/>
                <w:color w:val="000000"/>
                <w:szCs w:val="20"/>
              </w:rPr>
            </w:pPr>
            <w:r>
              <w:rPr>
                <w:rFonts w:hint="eastAsia"/>
                <w:b/>
                <w:color w:val="000000"/>
                <w:szCs w:val="20"/>
              </w:rPr>
              <w:t>项目名称：</w:t>
            </w:r>
            <w:r w:rsidR="006C0075" w:rsidRPr="006C0075">
              <w:rPr>
                <w:rFonts w:hint="eastAsia"/>
                <w:b/>
                <w:color w:val="000000"/>
                <w:szCs w:val="20"/>
              </w:rPr>
              <w:t>阳西县住房保障需求调查和“十三五”住房保障规划（</w:t>
            </w:r>
            <w:r w:rsidR="006C0075" w:rsidRPr="006C0075">
              <w:rPr>
                <w:rFonts w:hint="eastAsia"/>
                <w:b/>
                <w:color w:val="000000"/>
                <w:szCs w:val="20"/>
              </w:rPr>
              <w:t>2016-2020</w:t>
            </w:r>
            <w:r w:rsidR="006C0075" w:rsidRPr="006C0075">
              <w:rPr>
                <w:rFonts w:hint="eastAsia"/>
                <w:b/>
                <w:color w:val="000000"/>
                <w:szCs w:val="20"/>
              </w:rPr>
              <w:t>）项目</w:t>
            </w:r>
            <w:r w:rsidR="0034747D">
              <w:fldChar w:fldCharType="begin"/>
            </w:r>
            <w:r w:rsidR="00653BF6">
              <w:instrText xml:space="preserve"> DOCVARIABLE  </w:instrText>
            </w:r>
            <w:r w:rsidR="00653BF6">
              <w:instrText>项目名称</w:instrText>
            </w:r>
            <w:r w:rsidR="00653BF6">
              <w:instrText xml:space="preserve">  \* MERGEFORMAT </w:instrText>
            </w:r>
            <w:r w:rsidR="0034747D">
              <w:fldChar w:fldCharType="end"/>
            </w:r>
          </w:p>
        </w:tc>
        <w:tc>
          <w:tcPr>
            <w:tcW w:w="3364" w:type="dxa"/>
            <w:tcBorders>
              <w:top w:val="threeDEmboss" w:sz="6" w:space="0" w:color="auto"/>
              <w:right w:val="threeDEmboss" w:sz="6" w:space="0" w:color="auto"/>
            </w:tcBorders>
            <w:shd w:val="clear" w:color="auto" w:fill="99CCFF"/>
            <w:vAlign w:val="center"/>
          </w:tcPr>
          <w:p w:rsidR="00317731" w:rsidRDefault="00317731" w:rsidP="009203B5">
            <w:pPr>
              <w:tabs>
                <w:tab w:val="left" w:pos="972"/>
              </w:tabs>
              <w:rPr>
                <w:b/>
                <w:color w:val="000000"/>
                <w:szCs w:val="20"/>
              </w:rPr>
            </w:pPr>
            <w:r>
              <w:rPr>
                <w:rFonts w:hint="eastAsia"/>
                <w:b/>
                <w:color w:val="000000"/>
                <w:szCs w:val="20"/>
              </w:rPr>
              <w:t>项目编号：</w:t>
            </w:r>
            <w:r w:rsidR="006C0075" w:rsidRPr="006C0075">
              <w:rPr>
                <w:b/>
                <w:color w:val="000000"/>
                <w:szCs w:val="20"/>
              </w:rPr>
              <w:t>HJ2017040149</w:t>
            </w:r>
            <w:r w:rsidR="0034747D">
              <w:fldChar w:fldCharType="begin"/>
            </w:r>
            <w:r w:rsidR="00653BF6">
              <w:instrText xml:space="preserve"> DOCVARIABLE  </w:instrText>
            </w:r>
            <w:r w:rsidR="00653BF6">
              <w:instrText>采购编号</w:instrText>
            </w:r>
            <w:r w:rsidR="00653BF6">
              <w:instrText xml:space="preserve">  \* MERGEFORMAT </w:instrText>
            </w:r>
            <w:r w:rsidR="0034747D">
              <w:fldChar w:fldCharType="end"/>
            </w:r>
          </w:p>
        </w:tc>
      </w:tr>
      <w:tr w:rsidR="00317731" w:rsidTr="009203B5">
        <w:trPr>
          <w:cantSplit/>
          <w:trHeight w:val="2184"/>
          <w:jc w:val="center"/>
        </w:trPr>
        <w:tc>
          <w:tcPr>
            <w:tcW w:w="5867" w:type="dxa"/>
            <w:tcBorders>
              <w:left w:val="threeDEmboss" w:sz="6" w:space="0" w:color="auto"/>
              <w:bottom w:val="threeDEmboss" w:sz="6" w:space="0" w:color="auto"/>
            </w:tcBorders>
            <w:shd w:val="clear" w:color="auto" w:fill="FFFFFF"/>
            <w:vAlign w:val="center"/>
          </w:tcPr>
          <w:p w:rsidR="00317731" w:rsidRDefault="00317731" w:rsidP="009203B5">
            <w:pPr>
              <w:spacing w:line="360" w:lineRule="auto"/>
              <w:rPr>
                <w:b/>
                <w:color w:val="auto"/>
                <w:szCs w:val="20"/>
              </w:rPr>
            </w:pPr>
            <w:r>
              <w:rPr>
                <w:rFonts w:hint="eastAsia"/>
                <w:b/>
                <w:color w:val="auto"/>
                <w:szCs w:val="20"/>
              </w:rPr>
              <w:t>收款人名称：</w:t>
            </w:r>
          </w:p>
          <w:p w:rsidR="00317731" w:rsidRDefault="00317731" w:rsidP="009203B5">
            <w:pPr>
              <w:spacing w:line="360" w:lineRule="auto"/>
              <w:rPr>
                <w:b/>
                <w:color w:val="auto"/>
                <w:szCs w:val="20"/>
              </w:rPr>
            </w:pPr>
            <w:r>
              <w:rPr>
                <w:rFonts w:hint="eastAsia"/>
                <w:b/>
                <w:color w:val="auto"/>
                <w:szCs w:val="20"/>
              </w:rPr>
              <w:t>开户银行：</w:t>
            </w:r>
          </w:p>
          <w:p w:rsidR="00317731" w:rsidRDefault="00317731" w:rsidP="009203B5">
            <w:pPr>
              <w:spacing w:line="360" w:lineRule="auto"/>
              <w:rPr>
                <w:b/>
                <w:color w:val="auto"/>
                <w:szCs w:val="20"/>
              </w:rPr>
            </w:pPr>
            <w:r>
              <w:rPr>
                <w:rFonts w:hint="eastAsia"/>
                <w:b/>
                <w:color w:val="auto"/>
                <w:szCs w:val="20"/>
              </w:rPr>
              <w:t>银行帐号：</w:t>
            </w:r>
          </w:p>
          <w:p w:rsidR="00317731" w:rsidRDefault="00317731" w:rsidP="009203B5">
            <w:pPr>
              <w:spacing w:line="360" w:lineRule="auto"/>
              <w:ind w:firstLineChars="196" w:firstLine="472"/>
              <w:rPr>
                <w:b/>
                <w:color w:val="auto"/>
                <w:szCs w:val="20"/>
              </w:rPr>
            </w:pPr>
            <w:r>
              <w:rPr>
                <w:rFonts w:hint="eastAsia"/>
                <w:b/>
                <w:color w:val="auto"/>
                <w:szCs w:val="20"/>
              </w:rPr>
              <w:t>（上述信息必须与保证金汇出账户信息一致）</w:t>
            </w:r>
          </w:p>
        </w:tc>
        <w:tc>
          <w:tcPr>
            <w:tcW w:w="3364" w:type="dxa"/>
            <w:tcBorders>
              <w:bottom w:val="threeDEmboss" w:sz="6" w:space="0" w:color="auto"/>
              <w:right w:val="threeDEmboss" w:sz="6" w:space="0" w:color="auto"/>
            </w:tcBorders>
            <w:shd w:val="clear" w:color="auto" w:fill="FFFFFF"/>
            <w:vAlign w:val="center"/>
          </w:tcPr>
          <w:p w:rsidR="00317731" w:rsidRDefault="00317731" w:rsidP="009203B5">
            <w:pPr>
              <w:tabs>
                <w:tab w:val="left" w:pos="972"/>
              </w:tabs>
              <w:spacing w:line="360" w:lineRule="auto"/>
              <w:jc w:val="left"/>
              <w:rPr>
                <w:b/>
                <w:color w:val="auto"/>
                <w:szCs w:val="20"/>
              </w:rPr>
            </w:pPr>
            <w:r>
              <w:rPr>
                <w:rFonts w:hint="eastAsia"/>
                <w:b/>
                <w:color w:val="auto"/>
                <w:szCs w:val="20"/>
              </w:rPr>
              <w:t>合计总额：</w:t>
            </w:r>
            <w:r>
              <w:rPr>
                <w:rFonts w:hint="eastAsia"/>
                <w:b/>
                <w:color w:val="auto"/>
                <w:szCs w:val="20"/>
              </w:rPr>
              <w:t xml:space="preserve">        </w:t>
            </w:r>
            <w:r>
              <w:rPr>
                <w:rFonts w:hint="eastAsia"/>
                <w:b/>
                <w:color w:val="auto"/>
                <w:szCs w:val="20"/>
              </w:rPr>
              <w:t>元</w:t>
            </w:r>
          </w:p>
        </w:tc>
      </w:tr>
    </w:tbl>
    <w:p w:rsidR="00317731" w:rsidRDefault="00317731" w:rsidP="00317731"/>
    <w:p w:rsidR="00317731" w:rsidRDefault="00317731" w:rsidP="00317731"/>
    <w:p w:rsidR="00317731" w:rsidRDefault="00317731" w:rsidP="00317731">
      <w:pPr>
        <w:spacing w:line="360" w:lineRule="auto"/>
        <w:rPr>
          <w:color w:val="000000"/>
          <w:lang w:val="en-GB"/>
        </w:rPr>
      </w:pPr>
    </w:p>
    <w:p w:rsidR="00317731" w:rsidRDefault="00317731" w:rsidP="00317731">
      <w:pPr>
        <w:spacing w:line="360" w:lineRule="auto"/>
        <w:rPr>
          <w:color w:val="000000"/>
          <w:lang w:val="en-GB"/>
        </w:rPr>
      </w:pPr>
    </w:p>
    <w:p w:rsidR="00317731" w:rsidRDefault="00317731" w:rsidP="00317731">
      <w:pPr>
        <w:spacing w:line="480" w:lineRule="auto"/>
        <w:rPr>
          <w:rFonts w:ascii="黑体" w:eastAsia="黑体"/>
          <w:color w:val="000000"/>
          <w:lang w:val="en-GB"/>
        </w:rPr>
      </w:pPr>
      <w:r>
        <w:rPr>
          <w:rFonts w:ascii="黑体" w:eastAsia="黑体" w:hint="eastAsia"/>
          <w:color w:val="000000"/>
          <w:lang w:val="en-GB"/>
        </w:rPr>
        <w:t>投标人名称：</w:t>
      </w:r>
      <w:r>
        <w:rPr>
          <w:rFonts w:ascii="黑体" w:eastAsia="黑体" w:hint="eastAsia"/>
          <w:color w:val="000000"/>
          <w:u w:val="single"/>
          <w:lang w:val="en-GB"/>
        </w:rPr>
        <w:t xml:space="preserve">        （全称）           </w:t>
      </w:r>
      <w:r>
        <w:rPr>
          <w:rFonts w:ascii="黑体" w:eastAsia="黑体" w:hint="eastAsia"/>
          <w:color w:val="000000"/>
          <w:lang w:val="en-GB"/>
        </w:rPr>
        <w:t xml:space="preserve"> （法人公章）</w:t>
      </w:r>
    </w:p>
    <w:p w:rsidR="00317731" w:rsidRDefault="00317731" w:rsidP="00317731">
      <w:pPr>
        <w:spacing w:line="360" w:lineRule="auto"/>
        <w:rPr>
          <w:rFonts w:ascii="黑体" w:eastAsia="黑体"/>
          <w:color w:val="000000"/>
        </w:rPr>
      </w:pPr>
      <w:r>
        <w:rPr>
          <w:rFonts w:ascii="黑体" w:eastAsia="黑体" w:hint="eastAsia"/>
          <w:color w:val="000000"/>
        </w:rPr>
        <w:t>联系人：</w:t>
      </w:r>
    </w:p>
    <w:p w:rsidR="00317731" w:rsidRDefault="00317731" w:rsidP="00317731">
      <w:pPr>
        <w:spacing w:line="360" w:lineRule="auto"/>
        <w:rPr>
          <w:rFonts w:ascii="黑体" w:eastAsia="黑体"/>
          <w:color w:val="000000"/>
        </w:rPr>
      </w:pPr>
      <w:r>
        <w:rPr>
          <w:rFonts w:ascii="黑体" w:eastAsia="黑体" w:hint="eastAsia"/>
          <w:color w:val="000000"/>
        </w:rPr>
        <w:t>联系电话：                       传真：</w:t>
      </w:r>
    </w:p>
    <w:p w:rsidR="00317731" w:rsidRDefault="00317731" w:rsidP="00317731">
      <w:pPr>
        <w:spacing w:line="360" w:lineRule="auto"/>
        <w:rPr>
          <w:rFonts w:ascii="黑体" w:eastAsia="黑体"/>
          <w:color w:val="000000"/>
        </w:rPr>
      </w:pPr>
    </w:p>
    <w:p w:rsidR="00317731" w:rsidRDefault="00317731" w:rsidP="00317731">
      <w:pPr>
        <w:spacing w:line="360" w:lineRule="auto"/>
        <w:rPr>
          <w:rFonts w:ascii="黑体" w:eastAsia="黑体"/>
          <w:color w:val="000000"/>
        </w:rPr>
      </w:pPr>
      <w:r>
        <w:rPr>
          <w:rFonts w:ascii="黑体" w:eastAsia="黑体" w:hint="eastAsia"/>
          <w:color w:val="000000"/>
        </w:rPr>
        <w:t>日期：    年    月    日</w:t>
      </w:r>
    </w:p>
    <w:p w:rsidR="00317731" w:rsidRDefault="00317731" w:rsidP="00317731">
      <w:pPr>
        <w:spacing w:line="360" w:lineRule="auto"/>
        <w:rPr>
          <w:color w:val="000000"/>
        </w:rPr>
      </w:pPr>
    </w:p>
    <w:p w:rsidR="00317731" w:rsidRDefault="00317731" w:rsidP="00317731">
      <w:pPr>
        <w:spacing w:line="360" w:lineRule="auto"/>
        <w:rPr>
          <w:color w:val="000000"/>
        </w:rPr>
      </w:pPr>
    </w:p>
    <w:p w:rsidR="00317731" w:rsidRPr="00A25323" w:rsidRDefault="00317731" w:rsidP="00317731">
      <w:pPr>
        <w:rPr>
          <w:rFonts w:ascii="隶书" w:eastAsia="隶书"/>
          <w:color w:val="auto"/>
          <w:sz w:val="36"/>
          <w:szCs w:val="36"/>
        </w:rPr>
      </w:pPr>
      <w:r w:rsidRPr="00A25323">
        <w:rPr>
          <w:rFonts w:ascii="隶书" w:eastAsia="隶书" w:hint="eastAsia"/>
          <w:color w:val="auto"/>
          <w:sz w:val="36"/>
          <w:szCs w:val="36"/>
        </w:rPr>
        <w:t>注意：</w:t>
      </w:r>
    </w:p>
    <w:p w:rsidR="00317731" w:rsidRDefault="00317731" w:rsidP="00317731">
      <w:pPr>
        <w:ind w:firstLineChars="200" w:firstLine="480"/>
      </w:pPr>
    </w:p>
    <w:p w:rsidR="00317731" w:rsidRDefault="00317731" w:rsidP="00317731">
      <w:pPr>
        <w:spacing w:line="360" w:lineRule="auto"/>
        <w:rPr>
          <w:color w:val="auto"/>
          <w:sz w:val="21"/>
          <w:szCs w:val="21"/>
        </w:rPr>
      </w:pPr>
      <w:r>
        <w:rPr>
          <w:rFonts w:hint="eastAsia"/>
          <w:color w:val="auto"/>
          <w:sz w:val="21"/>
          <w:szCs w:val="21"/>
        </w:rPr>
        <w:t>1</w:t>
      </w:r>
      <w:r>
        <w:rPr>
          <w:rFonts w:hint="eastAsia"/>
          <w:color w:val="auto"/>
          <w:sz w:val="21"/>
          <w:szCs w:val="21"/>
        </w:rPr>
        <w:t>、本退付书原件须放入报价信封内，勿装订在投标书内。</w:t>
      </w:r>
    </w:p>
    <w:p w:rsidR="00317731" w:rsidRDefault="00317731" w:rsidP="00317731">
      <w:pPr>
        <w:spacing w:line="360" w:lineRule="auto"/>
        <w:rPr>
          <w:color w:val="auto"/>
          <w:sz w:val="21"/>
          <w:szCs w:val="21"/>
        </w:rPr>
      </w:pPr>
      <w:r>
        <w:rPr>
          <w:rFonts w:hint="eastAsia"/>
          <w:color w:val="auto"/>
          <w:sz w:val="21"/>
          <w:szCs w:val="21"/>
        </w:rPr>
        <w:t>2</w:t>
      </w:r>
      <w:r>
        <w:rPr>
          <w:rFonts w:hint="eastAsia"/>
          <w:color w:val="auto"/>
          <w:sz w:val="21"/>
          <w:szCs w:val="21"/>
        </w:rPr>
        <w:t>、支付方式：仅限于银行转帐方式，在递交投标文件时凭进帐单复印件换取回执。</w:t>
      </w:r>
    </w:p>
    <w:p w:rsidR="00317731" w:rsidRDefault="00317731" w:rsidP="00317731">
      <w:pPr>
        <w:spacing w:line="360" w:lineRule="auto"/>
        <w:rPr>
          <w:color w:val="auto"/>
          <w:sz w:val="21"/>
          <w:szCs w:val="21"/>
        </w:rPr>
      </w:pPr>
      <w:r>
        <w:rPr>
          <w:rFonts w:hint="eastAsia"/>
          <w:color w:val="auto"/>
          <w:sz w:val="21"/>
          <w:szCs w:val="21"/>
        </w:rPr>
        <w:t>3</w:t>
      </w:r>
      <w:r>
        <w:rPr>
          <w:rFonts w:hint="eastAsia"/>
          <w:color w:val="auto"/>
          <w:sz w:val="21"/>
          <w:szCs w:val="21"/>
        </w:rPr>
        <w:t>、投标保证金退还帐户的所有信息必须与投标保证金汇出的资料一致，否则，</w:t>
      </w:r>
      <w:r w:rsidR="00900F72">
        <w:rPr>
          <w:rFonts w:hint="eastAsia"/>
          <w:color w:val="auto"/>
          <w:sz w:val="21"/>
          <w:szCs w:val="21"/>
        </w:rPr>
        <w:t>阳春市宏建工程项目服务有限公司</w:t>
      </w:r>
      <w:r>
        <w:rPr>
          <w:rFonts w:hint="eastAsia"/>
          <w:color w:val="auto"/>
          <w:sz w:val="21"/>
          <w:szCs w:val="21"/>
        </w:rPr>
        <w:t>将不予受理其投标文件。</w:t>
      </w:r>
    </w:p>
    <w:p w:rsidR="00317731" w:rsidRDefault="00317731" w:rsidP="00317731">
      <w:pPr>
        <w:spacing w:line="360" w:lineRule="auto"/>
        <w:rPr>
          <w:color w:val="FF0000"/>
        </w:rPr>
      </w:pPr>
    </w:p>
    <w:p w:rsidR="00317731" w:rsidRDefault="00317731" w:rsidP="00317731">
      <w:pPr>
        <w:pStyle w:val="2"/>
        <w:pageBreakBefore/>
        <w:numPr>
          <w:ilvl w:val="0"/>
          <w:numId w:val="23"/>
        </w:numPr>
        <w:rPr>
          <w:sz w:val="32"/>
          <w:szCs w:val="32"/>
        </w:rPr>
      </w:pPr>
      <w:bookmarkStart w:id="295" w:name="_放弃投标说明书"/>
      <w:bookmarkStart w:id="296" w:name="_Toc263236201"/>
      <w:bookmarkStart w:id="297" w:name="_Toc317686968"/>
      <w:bookmarkStart w:id="298" w:name="_Toc708"/>
      <w:bookmarkStart w:id="299" w:name="_Toc483389375"/>
      <w:bookmarkEnd w:id="295"/>
      <w:r>
        <w:rPr>
          <w:rFonts w:hint="eastAsia"/>
          <w:sz w:val="32"/>
          <w:szCs w:val="32"/>
        </w:rPr>
        <w:lastRenderedPageBreak/>
        <w:t>放弃投标说明书</w:t>
      </w:r>
      <w:bookmarkEnd w:id="296"/>
      <w:bookmarkEnd w:id="297"/>
      <w:bookmarkEnd w:id="298"/>
      <w:bookmarkEnd w:id="299"/>
    </w:p>
    <w:p w:rsidR="00317731" w:rsidRDefault="00317731" w:rsidP="00317731">
      <w:pPr>
        <w:spacing w:line="360" w:lineRule="auto"/>
      </w:pPr>
    </w:p>
    <w:p w:rsidR="00317731" w:rsidRDefault="00317731" w:rsidP="00317731">
      <w:pPr>
        <w:spacing w:line="360" w:lineRule="auto"/>
      </w:pPr>
    </w:p>
    <w:p w:rsidR="00317731" w:rsidRDefault="006C0075" w:rsidP="00317731">
      <w:pPr>
        <w:spacing w:line="360" w:lineRule="auto"/>
        <w:rPr>
          <w:rFonts w:ascii="黑体" w:eastAsia="黑体"/>
          <w:color w:val="auto"/>
          <w:sz w:val="28"/>
          <w:szCs w:val="28"/>
          <w:lang w:val="en-GB"/>
        </w:rPr>
      </w:pPr>
      <w:r>
        <w:rPr>
          <w:rFonts w:ascii="黑体" w:eastAsia="黑体" w:hint="eastAsia"/>
          <w:color w:val="auto"/>
          <w:sz w:val="28"/>
          <w:szCs w:val="28"/>
          <w:lang w:val="en-GB"/>
        </w:rPr>
        <w:t>阳春市宏建工程项目服务有限公司</w:t>
      </w:r>
      <w:r w:rsidR="00317731">
        <w:rPr>
          <w:rFonts w:ascii="黑体" w:eastAsia="黑体" w:hint="eastAsia"/>
          <w:color w:val="auto"/>
          <w:sz w:val="28"/>
          <w:szCs w:val="28"/>
          <w:lang w:val="en-GB"/>
        </w:rPr>
        <w:t>：</w:t>
      </w:r>
    </w:p>
    <w:p w:rsidR="00317731" w:rsidRDefault="00317731" w:rsidP="00317731">
      <w:pPr>
        <w:spacing w:line="360" w:lineRule="auto"/>
        <w:ind w:firstLine="480"/>
        <w:rPr>
          <w:rFonts w:ascii="宋体" w:hAnsi="宋体"/>
          <w:color w:val="auto"/>
        </w:rPr>
      </w:pPr>
    </w:p>
    <w:p w:rsidR="00317731" w:rsidRPr="006C0075" w:rsidRDefault="00317731" w:rsidP="00317731">
      <w:pPr>
        <w:spacing w:line="360" w:lineRule="auto"/>
        <w:ind w:firstLine="480"/>
        <w:rPr>
          <w:rFonts w:ascii="宋体" w:hAnsi="宋体"/>
          <w:color w:val="auto"/>
        </w:rPr>
      </w:pPr>
      <w:r>
        <w:rPr>
          <w:rFonts w:ascii="宋体" w:hAnsi="宋体" w:hint="eastAsia"/>
          <w:color w:val="auto"/>
        </w:rPr>
        <w:t>我方由于以下原因，经研究后决定放弃本项目的投标，特此说明。</w:t>
      </w:r>
      <w:r w:rsidRPr="006C0075">
        <w:rPr>
          <w:rFonts w:ascii="宋体" w:hAnsi="宋体" w:hint="eastAsia"/>
          <w:color w:val="auto"/>
        </w:rPr>
        <w:t>我方已汇入贵方账户的投标保证金请按《投标保证金退付书》上的地址退回我公司。</w:t>
      </w:r>
    </w:p>
    <w:p w:rsidR="00317731" w:rsidRDefault="00317731" w:rsidP="00317731">
      <w:pPr>
        <w:spacing w:line="360" w:lineRule="auto"/>
        <w:ind w:firstLine="480"/>
        <w:rPr>
          <w:rFonts w:ascii="宋体" w:hAnsi="宋体"/>
          <w:color w:val="auto"/>
        </w:rPr>
      </w:pPr>
      <w:r>
        <w:rPr>
          <w:rFonts w:ascii="宋体" w:hAnsi="宋体" w:hint="eastAsia"/>
          <w:color w:val="auto"/>
        </w:rPr>
        <w:t>谢谢！</w:t>
      </w: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tblPr>
      <w:tblGrid>
        <w:gridCol w:w="1368"/>
        <w:gridCol w:w="4196"/>
        <w:gridCol w:w="1379"/>
        <w:gridCol w:w="2457"/>
      </w:tblGrid>
      <w:tr w:rsidR="00317731" w:rsidTr="009203B5">
        <w:trPr>
          <w:trHeight w:val="607"/>
        </w:trPr>
        <w:tc>
          <w:tcPr>
            <w:tcW w:w="1368" w:type="dxa"/>
            <w:shd w:val="clear" w:color="auto" w:fill="99CCFF"/>
            <w:vAlign w:val="center"/>
          </w:tcPr>
          <w:p w:rsidR="00317731" w:rsidRDefault="00317731" w:rsidP="009203B5">
            <w:pPr>
              <w:jc w:val="center"/>
              <w:rPr>
                <w:b/>
                <w:color w:val="auto"/>
                <w:sz w:val="21"/>
                <w:szCs w:val="21"/>
              </w:rPr>
            </w:pPr>
            <w:r>
              <w:rPr>
                <w:rFonts w:hAnsi="宋体"/>
                <w:b/>
                <w:color w:val="auto"/>
                <w:sz w:val="21"/>
                <w:szCs w:val="21"/>
              </w:rPr>
              <w:t>项目名称</w:t>
            </w:r>
          </w:p>
        </w:tc>
        <w:tc>
          <w:tcPr>
            <w:tcW w:w="4196" w:type="dxa"/>
            <w:shd w:val="clear" w:color="auto" w:fill="99CCFF"/>
            <w:vAlign w:val="center"/>
          </w:tcPr>
          <w:p w:rsidR="00317731" w:rsidRPr="006C0075" w:rsidRDefault="006C0075" w:rsidP="006C0075">
            <w:pPr>
              <w:rPr>
                <w:rFonts w:hAnsi="宋体"/>
                <w:b/>
                <w:color w:val="auto"/>
                <w:sz w:val="21"/>
                <w:szCs w:val="21"/>
              </w:rPr>
            </w:pPr>
            <w:r w:rsidRPr="006C0075">
              <w:rPr>
                <w:rFonts w:hAnsi="宋体" w:hint="eastAsia"/>
                <w:b/>
                <w:color w:val="auto"/>
                <w:sz w:val="21"/>
                <w:szCs w:val="21"/>
              </w:rPr>
              <w:t>阳西县住房保障需求调查和“十三五”住房保障规划（</w:t>
            </w:r>
            <w:r w:rsidRPr="006C0075">
              <w:rPr>
                <w:rFonts w:hAnsi="宋体" w:hint="eastAsia"/>
                <w:b/>
                <w:color w:val="auto"/>
                <w:sz w:val="21"/>
                <w:szCs w:val="21"/>
              </w:rPr>
              <w:t>2016-2020</w:t>
            </w:r>
            <w:r w:rsidRPr="006C0075">
              <w:rPr>
                <w:rFonts w:hAnsi="宋体" w:hint="eastAsia"/>
                <w:b/>
                <w:color w:val="auto"/>
                <w:sz w:val="21"/>
                <w:szCs w:val="21"/>
              </w:rPr>
              <w:t>）项目</w:t>
            </w:r>
          </w:p>
        </w:tc>
        <w:tc>
          <w:tcPr>
            <w:tcW w:w="1379" w:type="dxa"/>
            <w:shd w:val="clear" w:color="auto" w:fill="99CCFF"/>
            <w:vAlign w:val="center"/>
          </w:tcPr>
          <w:p w:rsidR="00317731" w:rsidRPr="006C0075" w:rsidRDefault="00317731" w:rsidP="009203B5">
            <w:pPr>
              <w:jc w:val="center"/>
              <w:rPr>
                <w:rFonts w:hAnsi="宋体"/>
                <w:b/>
                <w:color w:val="auto"/>
                <w:sz w:val="21"/>
                <w:szCs w:val="21"/>
              </w:rPr>
            </w:pPr>
            <w:r>
              <w:rPr>
                <w:rFonts w:hAnsi="宋体"/>
                <w:b/>
                <w:color w:val="auto"/>
                <w:sz w:val="21"/>
                <w:szCs w:val="21"/>
              </w:rPr>
              <w:t>项目编号</w:t>
            </w:r>
          </w:p>
        </w:tc>
        <w:tc>
          <w:tcPr>
            <w:tcW w:w="2457" w:type="dxa"/>
            <w:shd w:val="clear" w:color="auto" w:fill="99CCFF"/>
            <w:vAlign w:val="center"/>
          </w:tcPr>
          <w:p w:rsidR="00317731" w:rsidRPr="006C0075" w:rsidRDefault="006C0075" w:rsidP="009203B5">
            <w:pPr>
              <w:jc w:val="center"/>
              <w:rPr>
                <w:rFonts w:hAnsi="宋体"/>
                <w:b/>
                <w:color w:val="auto"/>
                <w:sz w:val="21"/>
                <w:szCs w:val="21"/>
              </w:rPr>
            </w:pPr>
            <w:r w:rsidRPr="006C0075">
              <w:rPr>
                <w:rFonts w:hAnsi="宋体"/>
                <w:b/>
                <w:color w:val="auto"/>
                <w:sz w:val="21"/>
                <w:szCs w:val="21"/>
              </w:rPr>
              <w:t>HJ2017040149</w:t>
            </w:r>
          </w:p>
        </w:tc>
      </w:tr>
      <w:tr w:rsidR="00317731" w:rsidTr="009203B5">
        <w:trPr>
          <w:trHeight w:val="485"/>
        </w:trPr>
        <w:tc>
          <w:tcPr>
            <w:tcW w:w="1368" w:type="dxa"/>
            <w:shd w:val="clear" w:color="auto" w:fill="99CCFF"/>
            <w:vAlign w:val="center"/>
          </w:tcPr>
          <w:p w:rsidR="00317731" w:rsidRDefault="00317731" w:rsidP="009203B5">
            <w:pPr>
              <w:jc w:val="center"/>
              <w:rPr>
                <w:b/>
                <w:color w:val="auto"/>
                <w:sz w:val="21"/>
                <w:szCs w:val="21"/>
              </w:rPr>
            </w:pPr>
            <w:r>
              <w:rPr>
                <w:rFonts w:hAnsi="宋体"/>
                <w:b/>
                <w:color w:val="auto"/>
                <w:sz w:val="21"/>
                <w:szCs w:val="21"/>
              </w:rPr>
              <w:t>序号</w:t>
            </w:r>
          </w:p>
        </w:tc>
        <w:tc>
          <w:tcPr>
            <w:tcW w:w="4196" w:type="dxa"/>
            <w:shd w:val="clear" w:color="auto" w:fill="99CCFF"/>
            <w:vAlign w:val="center"/>
          </w:tcPr>
          <w:p w:rsidR="00317731" w:rsidRDefault="00317731" w:rsidP="009203B5">
            <w:pPr>
              <w:jc w:val="center"/>
              <w:rPr>
                <w:b/>
                <w:color w:val="auto"/>
                <w:sz w:val="21"/>
                <w:szCs w:val="21"/>
              </w:rPr>
            </w:pPr>
            <w:r>
              <w:rPr>
                <w:rFonts w:hAnsi="宋体"/>
                <w:b/>
                <w:color w:val="auto"/>
                <w:sz w:val="21"/>
                <w:szCs w:val="21"/>
              </w:rPr>
              <w:t>放弃投标原因</w:t>
            </w:r>
          </w:p>
        </w:tc>
        <w:tc>
          <w:tcPr>
            <w:tcW w:w="3836" w:type="dxa"/>
            <w:gridSpan w:val="2"/>
            <w:shd w:val="clear" w:color="auto" w:fill="99CCFF"/>
            <w:vAlign w:val="center"/>
          </w:tcPr>
          <w:p w:rsidR="00317731" w:rsidRDefault="00317731" w:rsidP="009203B5">
            <w:pPr>
              <w:jc w:val="center"/>
              <w:rPr>
                <w:b/>
                <w:color w:val="auto"/>
                <w:sz w:val="21"/>
                <w:szCs w:val="21"/>
              </w:rPr>
            </w:pPr>
            <w:r>
              <w:rPr>
                <w:rFonts w:hAnsi="宋体"/>
                <w:b/>
                <w:color w:val="auto"/>
                <w:sz w:val="21"/>
                <w:szCs w:val="21"/>
              </w:rPr>
              <w:t>标书中条款编号及内容</w:t>
            </w:r>
          </w:p>
        </w:tc>
      </w:tr>
      <w:tr w:rsidR="00317731" w:rsidTr="009203B5">
        <w:tc>
          <w:tcPr>
            <w:tcW w:w="1368" w:type="dxa"/>
            <w:vAlign w:val="center"/>
          </w:tcPr>
          <w:p w:rsidR="00317731" w:rsidRDefault="00317731" w:rsidP="009203B5">
            <w:pPr>
              <w:spacing w:line="360" w:lineRule="auto"/>
              <w:jc w:val="center"/>
              <w:rPr>
                <w:rFonts w:ascii="宋体" w:hAnsi="宋体"/>
                <w:color w:val="auto"/>
              </w:rPr>
            </w:pPr>
          </w:p>
        </w:tc>
        <w:tc>
          <w:tcPr>
            <w:tcW w:w="4196" w:type="dxa"/>
            <w:vAlign w:val="center"/>
          </w:tcPr>
          <w:p w:rsidR="00317731" w:rsidRDefault="00317731" w:rsidP="009203B5">
            <w:pPr>
              <w:spacing w:line="360" w:lineRule="auto"/>
              <w:jc w:val="center"/>
              <w:rPr>
                <w:rFonts w:ascii="宋体" w:hAnsi="宋体"/>
                <w:color w:val="auto"/>
              </w:rPr>
            </w:pPr>
          </w:p>
        </w:tc>
        <w:tc>
          <w:tcPr>
            <w:tcW w:w="3836" w:type="dxa"/>
            <w:gridSpan w:val="2"/>
            <w:vAlign w:val="center"/>
          </w:tcPr>
          <w:p w:rsidR="00317731" w:rsidRDefault="00317731" w:rsidP="009203B5">
            <w:pPr>
              <w:spacing w:line="360" w:lineRule="auto"/>
              <w:jc w:val="center"/>
              <w:rPr>
                <w:rFonts w:ascii="宋体" w:hAnsi="宋体"/>
                <w:color w:val="auto"/>
              </w:rPr>
            </w:pPr>
          </w:p>
        </w:tc>
      </w:tr>
      <w:tr w:rsidR="00317731" w:rsidTr="009203B5">
        <w:tc>
          <w:tcPr>
            <w:tcW w:w="1368" w:type="dxa"/>
            <w:vAlign w:val="center"/>
          </w:tcPr>
          <w:p w:rsidR="00317731" w:rsidRDefault="00317731" w:rsidP="009203B5">
            <w:pPr>
              <w:spacing w:line="360" w:lineRule="auto"/>
              <w:jc w:val="center"/>
              <w:rPr>
                <w:rFonts w:ascii="宋体" w:hAnsi="宋体"/>
                <w:color w:val="auto"/>
              </w:rPr>
            </w:pPr>
          </w:p>
        </w:tc>
        <w:tc>
          <w:tcPr>
            <w:tcW w:w="4196" w:type="dxa"/>
            <w:vAlign w:val="center"/>
          </w:tcPr>
          <w:p w:rsidR="00317731" w:rsidRDefault="00317731" w:rsidP="009203B5">
            <w:pPr>
              <w:spacing w:line="360" w:lineRule="auto"/>
              <w:jc w:val="center"/>
              <w:rPr>
                <w:rFonts w:ascii="宋体" w:hAnsi="宋体"/>
                <w:color w:val="auto"/>
              </w:rPr>
            </w:pPr>
          </w:p>
        </w:tc>
        <w:tc>
          <w:tcPr>
            <w:tcW w:w="3836" w:type="dxa"/>
            <w:gridSpan w:val="2"/>
            <w:vAlign w:val="center"/>
          </w:tcPr>
          <w:p w:rsidR="00317731" w:rsidRDefault="00317731" w:rsidP="009203B5">
            <w:pPr>
              <w:spacing w:line="360" w:lineRule="auto"/>
              <w:jc w:val="center"/>
              <w:rPr>
                <w:rFonts w:ascii="宋体" w:hAnsi="宋体"/>
                <w:color w:val="auto"/>
              </w:rPr>
            </w:pPr>
          </w:p>
        </w:tc>
      </w:tr>
      <w:tr w:rsidR="00317731" w:rsidTr="009203B5">
        <w:tc>
          <w:tcPr>
            <w:tcW w:w="1368" w:type="dxa"/>
            <w:vAlign w:val="center"/>
          </w:tcPr>
          <w:p w:rsidR="00317731" w:rsidRDefault="00317731" w:rsidP="009203B5">
            <w:pPr>
              <w:spacing w:line="360" w:lineRule="auto"/>
              <w:jc w:val="center"/>
              <w:rPr>
                <w:rFonts w:ascii="宋体" w:hAnsi="宋体"/>
                <w:color w:val="auto"/>
              </w:rPr>
            </w:pPr>
          </w:p>
        </w:tc>
        <w:tc>
          <w:tcPr>
            <w:tcW w:w="4196" w:type="dxa"/>
            <w:vAlign w:val="center"/>
          </w:tcPr>
          <w:p w:rsidR="00317731" w:rsidRDefault="00317731" w:rsidP="009203B5">
            <w:pPr>
              <w:spacing w:line="360" w:lineRule="auto"/>
              <w:jc w:val="center"/>
              <w:rPr>
                <w:rFonts w:ascii="宋体" w:hAnsi="宋体"/>
                <w:color w:val="auto"/>
              </w:rPr>
            </w:pPr>
          </w:p>
        </w:tc>
        <w:tc>
          <w:tcPr>
            <w:tcW w:w="3836" w:type="dxa"/>
            <w:gridSpan w:val="2"/>
            <w:vAlign w:val="center"/>
          </w:tcPr>
          <w:p w:rsidR="00317731" w:rsidRDefault="00317731" w:rsidP="009203B5">
            <w:pPr>
              <w:spacing w:line="360" w:lineRule="auto"/>
              <w:jc w:val="center"/>
              <w:rPr>
                <w:rFonts w:ascii="宋体" w:hAnsi="宋体"/>
                <w:color w:val="auto"/>
              </w:rPr>
            </w:pPr>
          </w:p>
        </w:tc>
      </w:tr>
      <w:tr w:rsidR="00317731" w:rsidTr="009203B5">
        <w:tc>
          <w:tcPr>
            <w:tcW w:w="1368" w:type="dxa"/>
            <w:vAlign w:val="center"/>
          </w:tcPr>
          <w:p w:rsidR="00317731" w:rsidRDefault="00317731" w:rsidP="009203B5">
            <w:pPr>
              <w:spacing w:line="360" w:lineRule="auto"/>
              <w:jc w:val="center"/>
              <w:rPr>
                <w:rFonts w:ascii="宋体" w:hAnsi="宋体"/>
                <w:color w:val="auto"/>
              </w:rPr>
            </w:pPr>
          </w:p>
        </w:tc>
        <w:tc>
          <w:tcPr>
            <w:tcW w:w="4196" w:type="dxa"/>
            <w:vAlign w:val="center"/>
          </w:tcPr>
          <w:p w:rsidR="00317731" w:rsidRDefault="00317731" w:rsidP="009203B5">
            <w:pPr>
              <w:spacing w:line="360" w:lineRule="auto"/>
              <w:jc w:val="center"/>
              <w:rPr>
                <w:rFonts w:ascii="宋体" w:hAnsi="宋体"/>
                <w:color w:val="auto"/>
              </w:rPr>
            </w:pPr>
          </w:p>
        </w:tc>
        <w:tc>
          <w:tcPr>
            <w:tcW w:w="3836" w:type="dxa"/>
            <w:gridSpan w:val="2"/>
            <w:vAlign w:val="center"/>
          </w:tcPr>
          <w:p w:rsidR="00317731" w:rsidRDefault="00317731" w:rsidP="009203B5">
            <w:pPr>
              <w:spacing w:line="360" w:lineRule="auto"/>
              <w:jc w:val="center"/>
              <w:rPr>
                <w:rFonts w:ascii="宋体" w:hAnsi="宋体"/>
                <w:color w:val="auto"/>
              </w:rPr>
            </w:pPr>
          </w:p>
        </w:tc>
      </w:tr>
    </w:tbl>
    <w:p w:rsidR="00317731" w:rsidRDefault="00317731" w:rsidP="00317731">
      <w:pPr>
        <w:spacing w:line="360" w:lineRule="auto"/>
        <w:ind w:firstLine="480"/>
        <w:rPr>
          <w:rFonts w:ascii="黑体" w:eastAsia="黑体"/>
          <w:color w:val="auto"/>
        </w:rPr>
      </w:pPr>
    </w:p>
    <w:p w:rsidR="00317731" w:rsidRDefault="00317731" w:rsidP="00317731">
      <w:pPr>
        <w:spacing w:line="360" w:lineRule="auto"/>
        <w:rPr>
          <w:lang w:val="en-GB"/>
        </w:rPr>
      </w:pPr>
    </w:p>
    <w:p w:rsidR="00317731" w:rsidRDefault="00317731" w:rsidP="00317731">
      <w:pPr>
        <w:spacing w:line="360" w:lineRule="auto"/>
        <w:rPr>
          <w:lang w:val="en-GB"/>
        </w:rPr>
      </w:pPr>
    </w:p>
    <w:p w:rsidR="00317731" w:rsidRDefault="00317731" w:rsidP="00317731">
      <w:pPr>
        <w:spacing w:line="360" w:lineRule="auto"/>
        <w:rPr>
          <w:lang w:val="en-GB"/>
        </w:rPr>
      </w:pPr>
    </w:p>
    <w:p w:rsidR="00317731" w:rsidRDefault="00317731" w:rsidP="00317731">
      <w:pPr>
        <w:spacing w:line="480" w:lineRule="auto"/>
        <w:rPr>
          <w:rFonts w:ascii="黑体" w:eastAsia="黑体"/>
          <w:color w:val="auto"/>
          <w:lang w:val="en-GB"/>
        </w:rPr>
      </w:pPr>
      <w:r>
        <w:rPr>
          <w:rFonts w:ascii="黑体" w:eastAsia="黑体" w:hint="eastAsia"/>
          <w:color w:val="auto"/>
          <w:lang w:val="en-GB"/>
        </w:rPr>
        <w:t>单位名称：</w:t>
      </w:r>
      <w:r>
        <w:rPr>
          <w:rFonts w:ascii="黑体" w:eastAsia="黑体" w:hint="eastAsia"/>
          <w:color w:val="auto"/>
          <w:u w:val="single"/>
          <w:lang w:val="en-GB"/>
        </w:rPr>
        <w:t xml:space="preserve">        （全称）           </w:t>
      </w:r>
      <w:r>
        <w:rPr>
          <w:rFonts w:ascii="黑体" w:eastAsia="黑体" w:hint="eastAsia"/>
          <w:color w:val="auto"/>
          <w:lang w:val="en-GB"/>
        </w:rPr>
        <w:t xml:space="preserve"> （法人公章）</w:t>
      </w:r>
    </w:p>
    <w:p w:rsidR="00317731" w:rsidRDefault="00317731" w:rsidP="00317731">
      <w:pPr>
        <w:spacing w:line="360" w:lineRule="auto"/>
        <w:rPr>
          <w:rFonts w:ascii="黑体" w:eastAsia="黑体"/>
          <w:color w:val="auto"/>
        </w:rPr>
      </w:pPr>
      <w:r>
        <w:rPr>
          <w:rFonts w:ascii="黑体" w:eastAsia="黑体" w:hint="eastAsia"/>
          <w:color w:val="auto"/>
        </w:rPr>
        <w:t>联系人：</w:t>
      </w:r>
    </w:p>
    <w:p w:rsidR="00317731" w:rsidRDefault="00317731" w:rsidP="00317731">
      <w:pPr>
        <w:spacing w:line="360" w:lineRule="auto"/>
        <w:rPr>
          <w:rFonts w:ascii="黑体" w:eastAsia="黑体"/>
          <w:color w:val="auto"/>
        </w:rPr>
      </w:pPr>
      <w:r>
        <w:rPr>
          <w:rFonts w:ascii="黑体" w:eastAsia="黑体" w:hint="eastAsia"/>
          <w:color w:val="auto"/>
        </w:rPr>
        <w:t>联系电话：                       传真：</w:t>
      </w:r>
    </w:p>
    <w:p w:rsidR="00317731" w:rsidRDefault="00317731" w:rsidP="00317731">
      <w:pPr>
        <w:spacing w:line="360" w:lineRule="auto"/>
        <w:rPr>
          <w:rFonts w:ascii="黑体" w:eastAsia="黑体"/>
          <w:color w:val="auto"/>
        </w:rPr>
      </w:pPr>
    </w:p>
    <w:p w:rsidR="00317731" w:rsidRDefault="00317731" w:rsidP="00317731">
      <w:pPr>
        <w:spacing w:line="360" w:lineRule="auto"/>
        <w:rPr>
          <w:rFonts w:ascii="黑体" w:eastAsia="黑体"/>
          <w:color w:val="auto"/>
        </w:rPr>
      </w:pPr>
      <w:r>
        <w:rPr>
          <w:rFonts w:ascii="黑体" w:eastAsia="黑体" w:hint="eastAsia"/>
          <w:color w:val="auto"/>
        </w:rPr>
        <w:t>日期：    年    月    日</w:t>
      </w:r>
    </w:p>
    <w:p w:rsidR="00317731" w:rsidRDefault="00317731" w:rsidP="00317731">
      <w:pPr>
        <w:spacing w:line="360" w:lineRule="auto"/>
      </w:pPr>
    </w:p>
    <w:p w:rsidR="00317731" w:rsidRDefault="00317731" w:rsidP="00317731">
      <w:pPr>
        <w:spacing w:line="360" w:lineRule="auto"/>
      </w:pPr>
    </w:p>
    <w:p w:rsidR="00317731" w:rsidRPr="00A25323" w:rsidRDefault="00317731" w:rsidP="00317731">
      <w:pPr>
        <w:rPr>
          <w:rFonts w:ascii="隶书" w:eastAsia="隶书"/>
          <w:color w:val="auto"/>
          <w:sz w:val="36"/>
          <w:szCs w:val="36"/>
        </w:rPr>
      </w:pPr>
      <w:r w:rsidRPr="00A25323">
        <w:rPr>
          <w:rFonts w:ascii="隶书" w:eastAsia="隶书" w:hint="eastAsia"/>
          <w:color w:val="auto"/>
          <w:sz w:val="36"/>
          <w:szCs w:val="36"/>
        </w:rPr>
        <w:t>注：</w:t>
      </w:r>
    </w:p>
    <w:p w:rsidR="00317731" w:rsidRDefault="00317731" w:rsidP="00317731">
      <w:pPr>
        <w:spacing w:line="360" w:lineRule="auto"/>
        <w:ind w:leftChars="200" w:left="840" w:hangingChars="150" w:hanging="360"/>
        <w:rPr>
          <w:color w:val="auto"/>
          <w:sz w:val="21"/>
          <w:szCs w:val="21"/>
        </w:rPr>
      </w:pPr>
      <w:r>
        <w:rPr>
          <w:rFonts w:hint="eastAsia"/>
          <w:color w:val="auto"/>
        </w:rPr>
        <w:t xml:space="preserve">1. </w:t>
      </w:r>
      <w:r>
        <w:rPr>
          <w:rFonts w:hint="eastAsia"/>
          <w:color w:val="auto"/>
          <w:sz w:val="21"/>
          <w:szCs w:val="21"/>
        </w:rPr>
        <w:t>本说明请于开标前一天上午传真或书面送达</w:t>
      </w:r>
      <w:r w:rsidR="00900F72">
        <w:rPr>
          <w:rFonts w:hint="eastAsia"/>
          <w:color w:val="auto"/>
          <w:sz w:val="21"/>
          <w:szCs w:val="21"/>
        </w:rPr>
        <w:t>阳春市宏建工程项目服务有限公司</w:t>
      </w:r>
      <w:r>
        <w:rPr>
          <w:rFonts w:hint="eastAsia"/>
          <w:color w:val="auto"/>
          <w:sz w:val="21"/>
          <w:szCs w:val="21"/>
        </w:rPr>
        <w:t>。</w:t>
      </w:r>
    </w:p>
    <w:p w:rsidR="00317731" w:rsidRDefault="00317731" w:rsidP="00317731">
      <w:pPr>
        <w:spacing w:line="360" w:lineRule="auto"/>
        <w:ind w:leftChars="300" w:left="825" w:hangingChars="50" w:hanging="105"/>
        <w:rPr>
          <w:b/>
          <w:color w:val="FF0000"/>
          <w:sz w:val="21"/>
          <w:szCs w:val="21"/>
        </w:rPr>
      </w:pPr>
      <w:r>
        <w:rPr>
          <w:rFonts w:hAnsi="宋体"/>
          <w:b/>
          <w:color w:val="auto"/>
          <w:sz w:val="21"/>
          <w:szCs w:val="21"/>
        </w:rPr>
        <w:t>（联系人：</w:t>
      </w:r>
      <w:r>
        <w:rPr>
          <w:rFonts w:hAnsi="宋体" w:hint="eastAsia"/>
          <w:b/>
          <w:color w:val="auto"/>
          <w:sz w:val="21"/>
          <w:szCs w:val="21"/>
        </w:rPr>
        <w:t>陈女士</w:t>
      </w:r>
      <w:r>
        <w:rPr>
          <w:rFonts w:hAnsi="宋体"/>
          <w:b/>
          <w:color w:val="auto"/>
          <w:sz w:val="21"/>
          <w:szCs w:val="21"/>
        </w:rPr>
        <w:t>；联系电话：</w:t>
      </w:r>
      <w:r>
        <w:rPr>
          <w:b/>
          <w:color w:val="auto"/>
          <w:sz w:val="21"/>
          <w:szCs w:val="21"/>
        </w:rPr>
        <w:t>0</w:t>
      </w:r>
      <w:r w:rsidR="006C0075">
        <w:rPr>
          <w:rFonts w:hint="eastAsia"/>
          <w:b/>
          <w:color w:val="auto"/>
          <w:sz w:val="21"/>
          <w:szCs w:val="21"/>
        </w:rPr>
        <w:t>662</w:t>
      </w:r>
      <w:r>
        <w:rPr>
          <w:b/>
          <w:color w:val="auto"/>
          <w:sz w:val="21"/>
          <w:szCs w:val="21"/>
        </w:rPr>
        <w:t>-</w:t>
      </w:r>
      <w:r w:rsidR="006C0075">
        <w:rPr>
          <w:rFonts w:hint="eastAsia"/>
          <w:b/>
          <w:color w:val="auto"/>
          <w:sz w:val="21"/>
          <w:szCs w:val="21"/>
        </w:rPr>
        <w:t>7701022</w:t>
      </w:r>
      <w:r>
        <w:rPr>
          <w:rFonts w:hAnsi="宋体"/>
          <w:b/>
          <w:color w:val="auto"/>
          <w:sz w:val="21"/>
          <w:szCs w:val="21"/>
        </w:rPr>
        <w:t>；传真：</w:t>
      </w:r>
      <w:r w:rsidR="006C0075">
        <w:rPr>
          <w:b/>
          <w:color w:val="auto"/>
          <w:sz w:val="21"/>
          <w:szCs w:val="21"/>
        </w:rPr>
        <w:t>0</w:t>
      </w:r>
      <w:r w:rsidR="006C0075">
        <w:rPr>
          <w:rFonts w:hint="eastAsia"/>
          <w:b/>
          <w:color w:val="auto"/>
          <w:sz w:val="21"/>
          <w:szCs w:val="21"/>
        </w:rPr>
        <w:t>662</w:t>
      </w:r>
      <w:r w:rsidR="006C0075">
        <w:rPr>
          <w:b/>
          <w:color w:val="auto"/>
          <w:sz w:val="21"/>
          <w:szCs w:val="21"/>
        </w:rPr>
        <w:t>-</w:t>
      </w:r>
      <w:r w:rsidR="006C0075">
        <w:rPr>
          <w:rFonts w:hint="eastAsia"/>
          <w:b/>
          <w:color w:val="auto"/>
          <w:sz w:val="21"/>
          <w:szCs w:val="21"/>
        </w:rPr>
        <w:t>7701022</w:t>
      </w:r>
      <w:r>
        <w:rPr>
          <w:rFonts w:hAnsi="宋体"/>
          <w:b/>
          <w:color w:val="auto"/>
          <w:sz w:val="21"/>
          <w:szCs w:val="21"/>
        </w:rPr>
        <w:t>）</w:t>
      </w:r>
    </w:p>
    <w:p w:rsidR="00317731" w:rsidRDefault="00317731" w:rsidP="00317731">
      <w:pPr>
        <w:pStyle w:val="3"/>
        <w:pageBreakBefore/>
        <w:spacing w:afterLines="0"/>
        <w:ind w:left="-6"/>
        <w:rPr>
          <w:rFonts w:ascii="黑体" w:eastAsia="黑体"/>
          <w:b w:val="0"/>
          <w:bCs/>
          <w:sz w:val="36"/>
        </w:rPr>
      </w:pPr>
      <w:bookmarkStart w:id="300" w:name="_Toc317686969"/>
      <w:bookmarkStart w:id="301" w:name="_Toc27474"/>
      <w:r>
        <w:rPr>
          <w:rFonts w:ascii="黑体" w:eastAsia="黑体" w:hint="eastAsia"/>
          <w:b w:val="0"/>
          <w:bCs/>
          <w:sz w:val="36"/>
        </w:rPr>
        <w:lastRenderedPageBreak/>
        <w:t>文件包装袋封面标贴格式</w:t>
      </w:r>
      <w:bookmarkEnd w:id="300"/>
      <w:bookmarkEnd w:id="301"/>
    </w:p>
    <w:p w:rsidR="00317731" w:rsidRDefault="00317731" w:rsidP="00317731">
      <w:pPr>
        <w:spacing w:line="360" w:lineRule="auto"/>
        <w:rPr>
          <w:color w:val="000000"/>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99CCFF"/>
        <w:tblLayout w:type="fixed"/>
        <w:tblLook w:val="0000"/>
      </w:tblPr>
      <w:tblGrid>
        <w:gridCol w:w="9306"/>
      </w:tblGrid>
      <w:tr w:rsidR="00317731" w:rsidTr="009203B5">
        <w:trPr>
          <w:trHeight w:val="6010"/>
          <w:jc w:val="center"/>
        </w:trPr>
        <w:tc>
          <w:tcPr>
            <w:tcW w:w="9306" w:type="dxa"/>
            <w:shd w:val="clear" w:color="auto" w:fill="99CCFF"/>
          </w:tcPr>
          <w:p w:rsidR="00317731" w:rsidRDefault="00317731" w:rsidP="009203B5">
            <w:pPr>
              <w:snapToGrid w:val="0"/>
              <w:jc w:val="center"/>
              <w:rPr>
                <w:b/>
                <w:color w:val="auto"/>
                <w:sz w:val="30"/>
              </w:rPr>
            </w:pPr>
          </w:p>
          <w:p w:rsidR="00317731" w:rsidRPr="006C0075" w:rsidRDefault="0055530C" w:rsidP="009203B5">
            <w:pPr>
              <w:pStyle w:val="a9"/>
              <w:spacing w:line="360" w:lineRule="auto"/>
              <w:jc w:val="center"/>
              <w:rPr>
                <w:rFonts w:asciiTheme="minorEastAsia" w:eastAsiaTheme="minorEastAsia" w:hAnsiTheme="minorEastAsia"/>
                <w:b/>
                <w:bCs/>
                <w:color w:val="auto"/>
                <w:sz w:val="48"/>
              </w:rPr>
            </w:pPr>
            <w:r>
              <w:rPr>
                <w:rFonts w:asciiTheme="minorEastAsia" w:eastAsiaTheme="minorEastAsia" w:hAnsiTheme="minorEastAsia" w:hint="eastAsia"/>
                <w:b/>
                <w:bCs/>
                <w:color w:val="auto"/>
                <w:sz w:val="48"/>
              </w:rPr>
              <w:t>阳西县</w:t>
            </w:r>
            <w:r w:rsidR="00317731" w:rsidRPr="006C0075">
              <w:rPr>
                <w:rFonts w:asciiTheme="minorEastAsia" w:eastAsiaTheme="minorEastAsia" w:hAnsiTheme="minorEastAsia" w:hint="eastAsia"/>
                <w:b/>
                <w:bCs/>
                <w:color w:val="auto"/>
                <w:sz w:val="48"/>
              </w:rPr>
              <w:t>政府采购项目投标文件</w:t>
            </w:r>
          </w:p>
          <w:p w:rsidR="00317731" w:rsidRDefault="00317731" w:rsidP="009203B5">
            <w:pPr>
              <w:spacing w:line="360" w:lineRule="auto"/>
              <w:jc w:val="center"/>
              <w:rPr>
                <w:rFonts w:ascii="黑体" w:eastAsia="黑体"/>
                <w:b/>
                <w:bCs/>
                <w:color w:val="auto"/>
              </w:rPr>
            </w:pPr>
            <w:r>
              <w:rPr>
                <w:rFonts w:ascii="黑体" w:eastAsia="黑体" w:hint="eastAsia"/>
                <w:b/>
                <w:bCs/>
                <w:color w:val="auto"/>
                <w:lang w:val="en-GB"/>
              </w:rPr>
              <w:t>密封内容：</w:t>
            </w:r>
            <w:r>
              <w:rPr>
                <w:rFonts w:hint="eastAsia"/>
                <w:color w:val="auto"/>
              </w:rPr>
              <w:t>□</w:t>
            </w:r>
            <w:r>
              <w:rPr>
                <w:rFonts w:ascii="黑体" w:eastAsia="黑体" w:hint="eastAsia"/>
                <w:b/>
                <w:bCs/>
                <w:color w:val="auto"/>
                <w:lang w:val="en-GB"/>
              </w:rPr>
              <w:t xml:space="preserve">报价信封 / </w:t>
            </w:r>
            <w:r>
              <w:rPr>
                <w:rFonts w:hint="eastAsia"/>
                <w:color w:val="auto"/>
              </w:rPr>
              <w:t>□</w:t>
            </w:r>
            <w:r>
              <w:rPr>
                <w:rFonts w:ascii="黑体" w:eastAsia="黑体" w:hint="eastAsia"/>
                <w:b/>
                <w:bCs/>
                <w:color w:val="auto"/>
              </w:rPr>
              <w:t>正、副本投标文件</w:t>
            </w:r>
          </w:p>
          <w:p w:rsidR="00317731" w:rsidRDefault="00317731" w:rsidP="009203B5">
            <w:pPr>
              <w:jc w:val="center"/>
              <w:rPr>
                <w:rFonts w:ascii="黑体" w:eastAsia="黑体"/>
                <w:b/>
                <w:color w:val="auto"/>
                <w:sz w:val="11"/>
                <w:szCs w:val="11"/>
              </w:rPr>
            </w:pPr>
          </w:p>
          <w:p w:rsidR="00317731" w:rsidRDefault="00317731" w:rsidP="009203B5">
            <w:pPr>
              <w:spacing w:line="360" w:lineRule="auto"/>
              <w:ind w:leftChars="84" w:left="202" w:firstLineChars="400" w:firstLine="960"/>
              <w:rPr>
                <w:rFonts w:ascii="黑体" w:eastAsia="黑体"/>
                <w:color w:val="auto"/>
                <w:u w:val="single"/>
              </w:rPr>
            </w:pPr>
            <w:r>
              <w:rPr>
                <w:rFonts w:ascii="黑体" w:eastAsia="黑体" w:hint="eastAsia"/>
                <w:color w:val="auto"/>
              </w:rPr>
              <w:t>投 标 人：</w:t>
            </w:r>
            <w:r>
              <w:rPr>
                <w:rFonts w:ascii="黑体" w:eastAsia="黑体" w:hint="eastAsia"/>
                <w:color w:val="auto"/>
                <w:u w:val="dotted"/>
              </w:rPr>
              <w:t xml:space="preserve">                                           </w:t>
            </w:r>
          </w:p>
          <w:p w:rsidR="00317731" w:rsidRDefault="00317731" w:rsidP="009203B5">
            <w:pPr>
              <w:spacing w:line="360" w:lineRule="auto"/>
              <w:ind w:leftChars="84" w:left="202" w:firstLineChars="400" w:firstLine="960"/>
              <w:rPr>
                <w:rFonts w:ascii="黑体" w:eastAsia="黑体"/>
                <w:color w:val="auto"/>
                <w:u w:val="single"/>
              </w:rPr>
            </w:pPr>
            <w:r>
              <w:rPr>
                <w:rFonts w:ascii="黑体" w:eastAsia="黑体" w:hint="eastAsia"/>
                <w:color w:val="auto"/>
              </w:rPr>
              <w:t>项目编号：</w:t>
            </w:r>
            <w:r>
              <w:rPr>
                <w:rFonts w:ascii="黑体" w:eastAsia="黑体" w:hint="eastAsia"/>
                <w:color w:val="auto"/>
                <w:u w:val="dotted"/>
              </w:rPr>
              <w:t xml:space="preserve">            </w:t>
            </w:r>
            <w:r w:rsidR="006C0075">
              <w:rPr>
                <w:rFonts w:eastAsia="黑体" w:hint="eastAsia"/>
                <w:color w:val="auto"/>
                <w:u w:val="dotted"/>
              </w:rPr>
              <w:t>HJ2017040149</w:t>
            </w:r>
            <w:r w:rsidR="0034747D">
              <w:fldChar w:fldCharType="begin"/>
            </w:r>
            <w:r w:rsidR="00653BF6">
              <w:instrText xml:space="preserve"> DOCVARIABLE  </w:instrText>
            </w:r>
            <w:r w:rsidR="00653BF6">
              <w:instrText>采购编号</w:instrText>
            </w:r>
            <w:r w:rsidR="00653BF6">
              <w:instrText xml:space="preserve">  \* MERGEFORMAT </w:instrText>
            </w:r>
            <w:r w:rsidR="0034747D">
              <w:fldChar w:fldCharType="end"/>
            </w:r>
            <w:r>
              <w:rPr>
                <w:rFonts w:ascii="黑体" w:eastAsia="黑体" w:hint="eastAsia"/>
                <w:color w:val="auto"/>
                <w:u w:val="dotted"/>
              </w:rPr>
              <w:t xml:space="preserve">                  </w:t>
            </w:r>
          </w:p>
          <w:p w:rsidR="006C0075" w:rsidRDefault="00317731" w:rsidP="009203B5">
            <w:pPr>
              <w:spacing w:line="360" w:lineRule="auto"/>
              <w:ind w:leftChars="84" w:left="202" w:firstLineChars="400" w:firstLine="960"/>
              <w:rPr>
                <w:rFonts w:ascii="黑体" w:eastAsia="黑体"/>
                <w:color w:val="auto"/>
                <w:u w:val="dotted"/>
              </w:rPr>
            </w:pPr>
            <w:r>
              <w:rPr>
                <w:rFonts w:ascii="黑体" w:eastAsia="黑体" w:hint="eastAsia"/>
                <w:color w:val="auto"/>
              </w:rPr>
              <w:t>项目名称：</w:t>
            </w:r>
            <w:r>
              <w:rPr>
                <w:rFonts w:ascii="黑体" w:eastAsia="黑体" w:hint="eastAsia"/>
                <w:color w:val="auto"/>
                <w:u w:val="dotted"/>
              </w:rPr>
              <w:t xml:space="preserve">    </w:t>
            </w:r>
            <w:r w:rsidR="006C0075">
              <w:rPr>
                <w:rFonts w:ascii="黑体" w:eastAsia="黑体" w:hint="eastAsia"/>
                <w:color w:val="auto"/>
                <w:u w:val="dotted"/>
              </w:rPr>
              <w:t>阳西县住房保障需求调查和“十三五”</w:t>
            </w:r>
          </w:p>
          <w:p w:rsidR="00317731" w:rsidRDefault="006C0075" w:rsidP="006C0075">
            <w:pPr>
              <w:spacing w:line="360" w:lineRule="auto"/>
              <w:ind w:leftChars="84" w:left="202" w:firstLineChars="1100" w:firstLine="2640"/>
              <w:rPr>
                <w:rFonts w:ascii="黑体" w:eastAsia="黑体"/>
                <w:color w:val="auto"/>
                <w:u w:val="single"/>
              </w:rPr>
            </w:pPr>
            <w:r>
              <w:rPr>
                <w:rFonts w:ascii="黑体" w:eastAsia="黑体" w:hint="eastAsia"/>
                <w:color w:val="auto"/>
                <w:u w:val="dotted"/>
              </w:rPr>
              <w:t>住房保障规划（2016-2020）项目</w:t>
            </w:r>
            <w:r w:rsidR="00317731">
              <w:rPr>
                <w:rFonts w:ascii="黑体" w:eastAsia="黑体" w:hint="eastAsia"/>
                <w:color w:val="auto"/>
                <w:u w:val="dotted"/>
              </w:rPr>
              <w:t xml:space="preserve">  </w:t>
            </w:r>
            <w:r w:rsidR="0034747D">
              <w:fldChar w:fldCharType="begin"/>
            </w:r>
            <w:r w:rsidR="00653BF6">
              <w:instrText xml:space="preserve"> DOCVARIABLE  </w:instrText>
            </w:r>
            <w:r w:rsidR="00653BF6">
              <w:instrText>项目名称</w:instrText>
            </w:r>
            <w:r w:rsidR="00653BF6">
              <w:instrText xml:space="preserve">  \* MERGEFORMAT </w:instrText>
            </w:r>
            <w:r w:rsidR="0034747D">
              <w:fldChar w:fldCharType="end"/>
            </w:r>
            <w:r w:rsidR="00317731">
              <w:rPr>
                <w:rFonts w:ascii="黑体" w:eastAsia="黑体" w:hint="eastAsia"/>
                <w:color w:val="auto"/>
                <w:u w:val="dotted"/>
              </w:rPr>
              <w:t xml:space="preserve"> </w:t>
            </w:r>
          </w:p>
          <w:p w:rsidR="00317731" w:rsidRDefault="00317731" w:rsidP="009203B5">
            <w:pPr>
              <w:jc w:val="center"/>
              <w:rPr>
                <w:b/>
                <w:bCs/>
                <w:color w:val="auto"/>
              </w:rPr>
            </w:pPr>
          </w:p>
          <w:p w:rsidR="00317731" w:rsidRDefault="00317731" w:rsidP="009203B5">
            <w:pPr>
              <w:jc w:val="center"/>
              <w:rPr>
                <w:b/>
                <w:bCs/>
                <w:color w:val="auto"/>
              </w:rPr>
            </w:pPr>
          </w:p>
          <w:tbl>
            <w:tblPr>
              <w:tblW w:w="0" w:type="auto"/>
              <w:jc w:val="center"/>
              <w:tblLayout w:type="fixed"/>
              <w:tblLook w:val="0000"/>
            </w:tblPr>
            <w:tblGrid>
              <w:gridCol w:w="1260"/>
              <w:gridCol w:w="7388"/>
            </w:tblGrid>
            <w:tr w:rsidR="00317731" w:rsidTr="009203B5">
              <w:trPr>
                <w:trHeight w:val="480"/>
                <w:jc w:val="center"/>
              </w:trPr>
              <w:tc>
                <w:tcPr>
                  <w:tcW w:w="8648" w:type="dxa"/>
                  <w:gridSpan w:val="2"/>
                  <w:vAlign w:val="center"/>
                </w:tcPr>
                <w:p w:rsidR="00317731" w:rsidRDefault="00317731" w:rsidP="005C3956">
                  <w:pPr>
                    <w:rPr>
                      <w:b/>
                      <w:bCs/>
                      <w:color w:val="auto"/>
                      <w:sz w:val="21"/>
                      <w:szCs w:val="21"/>
                    </w:rPr>
                  </w:pPr>
                  <w:r>
                    <w:rPr>
                      <w:rFonts w:hint="eastAsia"/>
                      <w:b/>
                      <w:bCs/>
                      <w:color w:val="auto"/>
                      <w:sz w:val="21"/>
                      <w:szCs w:val="21"/>
                    </w:rPr>
                    <w:t>在</w:t>
                  </w:r>
                  <w:r w:rsidRPr="005C3956">
                    <w:rPr>
                      <w:rFonts w:hint="eastAsia"/>
                      <w:b/>
                      <w:bCs/>
                      <w:color w:val="auto"/>
                      <w:sz w:val="21"/>
                      <w:szCs w:val="21"/>
                    </w:rPr>
                    <w:t>201</w:t>
                  </w:r>
                  <w:r w:rsidR="005C3956" w:rsidRPr="005C3956">
                    <w:rPr>
                      <w:rFonts w:hint="eastAsia"/>
                      <w:b/>
                      <w:bCs/>
                      <w:color w:val="auto"/>
                      <w:sz w:val="21"/>
                      <w:szCs w:val="21"/>
                    </w:rPr>
                    <w:t>7</w:t>
                  </w:r>
                  <w:r w:rsidRPr="005C3956">
                    <w:rPr>
                      <w:rFonts w:hint="eastAsia"/>
                      <w:b/>
                      <w:bCs/>
                      <w:color w:val="auto"/>
                      <w:sz w:val="21"/>
                      <w:szCs w:val="21"/>
                    </w:rPr>
                    <w:t>年</w:t>
                  </w:r>
                  <w:r w:rsidR="005C3956" w:rsidRPr="005C3956">
                    <w:rPr>
                      <w:rFonts w:hint="eastAsia"/>
                      <w:b/>
                      <w:bCs/>
                      <w:color w:val="auto"/>
                      <w:sz w:val="21"/>
                      <w:szCs w:val="21"/>
                    </w:rPr>
                    <w:t>6</w:t>
                  </w:r>
                  <w:r w:rsidRPr="005C3956">
                    <w:rPr>
                      <w:rFonts w:hint="eastAsia"/>
                      <w:b/>
                      <w:bCs/>
                      <w:color w:val="auto"/>
                      <w:sz w:val="21"/>
                      <w:szCs w:val="21"/>
                    </w:rPr>
                    <w:t>月</w:t>
                  </w:r>
                  <w:r w:rsidR="005C3956">
                    <w:rPr>
                      <w:rFonts w:hint="eastAsia"/>
                      <w:b/>
                      <w:bCs/>
                      <w:color w:val="auto"/>
                      <w:sz w:val="21"/>
                      <w:szCs w:val="21"/>
                    </w:rPr>
                    <w:t>8</w:t>
                  </w:r>
                  <w:r w:rsidRPr="005C3956">
                    <w:rPr>
                      <w:rFonts w:hint="eastAsia"/>
                      <w:b/>
                      <w:bCs/>
                      <w:color w:val="auto"/>
                      <w:sz w:val="21"/>
                      <w:szCs w:val="21"/>
                    </w:rPr>
                    <w:t>日</w:t>
                  </w:r>
                  <w:r w:rsidR="005C3956" w:rsidRPr="005C3956">
                    <w:rPr>
                      <w:rFonts w:hint="eastAsia"/>
                      <w:b/>
                      <w:bCs/>
                      <w:color w:val="auto"/>
                      <w:sz w:val="21"/>
                      <w:szCs w:val="21"/>
                    </w:rPr>
                    <w:t>下</w:t>
                  </w:r>
                  <w:r w:rsidRPr="005C3956">
                    <w:rPr>
                      <w:rFonts w:hint="eastAsia"/>
                      <w:b/>
                      <w:bCs/>
                      <w:color w:val="auto"/>
                      <w:sz w:val="21"/>
                      <w:szCs w:val="21"/>
                    </w:rPr>
                    <w:t>午</w:t>
                  </w:r>
                  <w:r w:rsidR="005C3956" w:rsidRPr="005C3956">
                    <w:rPr>
                      <w:rFonts w:hint="eastAsia"/>
                      <w:b/>
                      <w:bCs/>
                      <w:color w:val="auto"/>
                      <w:sz w:val="21"/>
                      <w:szCs w:val="21"/>
                    </w:rPr>
                    <w:t>2</w:t>
                  </w:r>
                  <w:r w:rsidRPr="005C3956">
                    <w:rPr>
                      <w:rFonts w:hint="eastAsia"/>
                      <w:b/>
                      <w:bCs/>
                      <w:color w:val="auto"/>
                      <w:sz w:val="21"/>
                      <w:szCs w:val="21"/>
                    </w:rPr>
                    <w:t>：</w:t>
                  </w:r>
                  <w:r w:rsidR="005C3956" w:rsidRPr="005C3956">
                    <w:rPr>
                      <w:rFonts w:hint="eastAsia"/>
                      <w:b/>
                      <w:bCs/>
                      <w:color w:val="auto"/>
                      <w:sz w:val="21"/>
                      <w:szCs w:val="21"/>
                    </w:rPr>
                    <w:t>30</w:t>
                  </w:r>
                  <w:r w:rsidRPr="005C3956">
                    <w:rPr>
                      <w:rFonts w:hint="eastAsia"/>
                      <w:b/>
                      <w:bCs/>
                      <w:color w:val="auto"/>
                      <w:sz w:val="21"/>
                      <w:szCs w:val="21"/>
                    </w:rPr>
                    <w:t>-</w:t>
                  </w:r>
                  <w:r w:rsidR="005C3956" w:rsidRPr="005C3956">
                    <w:rPr>
                      <w:rFonts w:hint="eastAsia"/>
                      <w:b/>
                      <w:bCs/>
                      <w:color w:val="auto"/>
                      <w:sz w:val="21"/>
                      <w:szCs w:val="21"/>
                    </w:rPr>
                    <w:t>3</w:t>
                  </w:r>
                  <w:r w:rsidRPr="005C3956">
                    <w:rPr>
                      <w:rFonts w:hint="eastAsia"/>
                      <w:b/>
                      <w:bCs/>
                      <w:color w:val="auto"/>
                      <w:sz w:val="21"/>
                      <w:szCs w:val="21"/>
                    </w:rPr>
                    <w:t>：</w:t>
                  </w:r>
                  <w:r w:rsidR="005C3956" w:rsidRPr="005C3956">
                    <w:rPr>
                      <w:rFonts w:hint="eastAsia"/>
                      <w:b/>
                      <w:bCs/>
                      <w:color w:val="auto"/>
                      <w:sz w:val="21"/>
                      <w:szCs w:val="21"/>
                    </w:rPr>
                    <w:t>0</w:t>
                  </w:r>
                  <w:r w:rsidRPr="005C3956">
                    <w:rPr>
                      <w:rFonts w:hint="eastAsia"/>
                      <w:b/>
                      <w:bCs/>
                      <w:color w:val="auto"/>
                      <w:sz w:val="21"/>
                      <w:szCs w:val="21"/>
                    </w:rPr>
                    <w:t>0</w:t>
                  </w:r>
                  <w:r w:rsidRPr="005C3956">
                    <w:rPr>
                      <w:rFonts w:hint="eastAsia"/>
                      <w:b/>
                      <w:bCs/>
                      <w:color w:val="auto"/>
                      <w:sz w:val="21"/>
                      <w:szCs w:val="21"/>
                    </w:rPr>
                    <w:t>时之间</w:t>
                  </w:r>
                  <w:r>
                    <w:rPr>
                      <w:rFonts w:hint="eastAsia"/>
                      <w:b/>
                      <w:bCs/>
                      <w:color w:val="auto"/>
                      <w:sz w:val="21"/>
                      <w:szCs w:val="21"/>
                    </w:rPr>
                    <w:t>准时当面递交且不得启封。</w:t>
                  </w:r>
                </w:p>
              </w:tc>
            </w:tr>
            <w:tr w:rsidR="00317731" w:rsidTr="009203B5">
              <w:trPr>
                <w:trHeight w:val="615"/>
                <w:jc w:val="center"/>
              </w:trPr>
              <w:tc>
                <w:tcPr>
                  <w:tcW w:w="1260" w:type="dxa"/>
                  <w:vAlign w:val="center"/>
                </w:tcPr>
                <w:p w:rsidR="00317731" w:rsidRDefault="00317731" w:rsidP="009203B5">
                  <w:pPr>
                    <w:rPr>
                      <w:b/>
                      <w:bCs/>
                      <w:color w:val="auto"/>
                      <w:sz w:val="21"/>
                      <w:szCs w:val="21"/>
                    </w:rPr>
                  </w:pPr>
                  <w:r>
                    <w:rPr>
                      <w:rFonts w:hint="eastAsia"/>
                      <w:b/>
                      <w:bCs/>
                      <w:color w:val="auto"/>
                      <w:sz w:val="21"/>
                      <w:szCs w:val="21"/>
                    </w:rPr>
                    <w:t>递交地点：</w:t>
                  </w:r>
                </w:p>
              </w:tc>
              <w:tc>
                <w:tcPr>
                  <w:tcW w:w="7388" w:type="dxa"/>
                  <w:vAlign w:val="center"/>
                </w:tcPr>
                <w:p w:rsidR="00317731" w:rsidRDefault="00EC048A" w:rsidP="009203B5">
                  <w:pPr>
                    <w:rPr>
                      <w:b/>
                      <w:bCs/>
                      <w:color w:val="auto"/>
                      <w:sz w:val="21"/>
                      <w:szCs w:val="21"/>
                    </w:rPr>
                  </w:pPr>
                  <w:r w:rsidRPr="00EC048A">
                    <w:rPr>
                      <w:rFonts w:hint="eastAsia"/>
                      <w:b/>
                      <w:bCs/>
                      <w:color w:val="auto"/>
                      <w:sz w:val="21"/>
                      <w:szCs w:val="21"/>
                    </w:rPr>
                    <w:t>阳春市宏建工程项目服务有限公司四楼</w:t>
                  </w:r>
                  <w:r w:rsidR="00317731" w:rsidRPr="00342241">
                    <w:rPr>
                      <w:rFonts w:hint="eastAsia"/>
                      <w:b/>
                      <w:bCs/>
                      <w:color w:val="auto"/>
                      <w:sz w:val="21"/>
                      <w:szCs w:val="21"/>
                    </w:rPr>
                    <w:t>开</w:t>
                  </w:r>
                  <w:r>
                    <w:rPr>
                      <w:rFonts w:hint="eastAsia"/>
                      <w:b/>
                      <w:bCs/>
                      <w:color w:val="auto"/>
                      <w:sz w:val="21"/>
                      <w:szCs w:val="21"/>
                    </w:rPr>
                    <w:t>标</w:t>
                  </w:r>
                  <w:r w:rsidR="00317731" w:rsidRPr="00342241">
                    <w:rPr>
                      <w:rFonts w:hint="eastAsia"/>
                      <w:b/>
                      <w:bCs/>
                      <w:color w:val="auto"/>
                      <w:sz w:val="21"/>
                      <w:szCs w:val="21"/>
                    </w:rPr>
                    <w:t>室</w:t>
                  </w:r>
                  <w:r w:rsidR="00317731">
                    <w:rPr>
                      <w:rFonts w:hint="eastAsia"/>
                      <w:b/>
                      <w:bCs/>
                      <w:color w:val="auto"/>
                      <w:sz w:val="21"/>
                      <w:szCs w:val="21"/>
                    </w:rPr>
                    <w:t>。</w:t>
                  </w:r>
                </w:p>
              </w:tc>
            </w:tr>
            <w:tr w:rsidR="00317731" w:rsidTr="009203B5">
              <w:trPr>
                <w:trHeight w:val="465"/>
                <w:jc w:val="center"/>
              </w:trPr>
              <w:tc>
                <w:tcPr>
                  <w:tcW w:w="1260" w:type="dxa"/>
                  <w:vAlign w:val="center"/>
                </w:tcPr>
                <w:p w:rsidR="00317731" w:rsidRDefault="00317731" w:rsidP="009203B5">
                  <w:pPr>
                    <w:jc w:val="center"/>
                    <w:rPr>
                      <w:b/>
                      <w:bCs/>
                      <w:color w:val="auto"/>
                      <w:sz w:val="21"/>
                      <w:szCs w:val="21"/>
                    </w:rPr>
                  </w:pPr>
                  <w:r>
                    <w:rPr>
                      <w:rFonts w:hint="eastAsia"/>
                      <w:b/>
                      <w:bCs/>
                      <w:color w:val="auto"/>
                      <w:sz w:val="21"/>
                      <w:szCs w:val="21"/>
                    </w:rPr>
                    <w:t>电</w:t>
                  </w:r>
                  <w:r>
                    <w:rPr>
                      <w:rFonts w:hint="eastAsia"/>
                      <w:b/>
                      <w:bCs/>
                      <w:color w:val="auto"/>
                      <w:sz w:val="21"/>
                      <w:szCs w:val="21"/>
                    </w:rPr>
                    <w:t xml:space="preserve">    </w:t>
                  </w:r>
                  <w:r>
                    <w:rPr>
                      <w:rFonts w:hint="eastAsia"/>
                      <w:b/>
                      <w:bCs/>
                      <w:color w:val="auto"/>
                      <w:sz w:val="21"/>
                      <w:szCs w:val="21"/>
                    </w:rPr>
                    <w:t>话：</w:t>
                  </w:r>
                </w:p>
              </w:tc>
              <w:tc>
                <w:tcPr>
                  <w:tcW w:w="7388" w:type="dxa"/>
                  <w:vAlign w:val="center"/>
                </w:tcPr>
                <w:p w:rsidR="00317731" w:rsidRDefault="00A25323" w:rsidP="009203B5">
                  <w:pPr>
                    <w:rPr>
                      <w:b/>
                      <w:bCs/>
                      <w:color w:val="auto"/>
                      <w:sz w:val="21"/>
                      <w:szCs w:val="21"/>
                    </w:rPr>
                  </w:pPr>
                  <w:r>
                    <w:rPr>
                      <w:rFonts w:hint="eastAsia"/>
                      <w:b/>
                      <w:bCs/>
                      <w:color w:val="auto"/>
                      <w:sz w:val="21"/>
                      <w:szCs w:val="21"/>
                    </w:rPr>
                    <w:t>0662-7701022</w:t>
                  </w:r>
                  <w:r w:rsidR="00317731">
                    <w:rPr>
                      <w:rFonts w:hint="eastAsia"/>
                      <w:b/>
                      <w:bCs/>
                      <w:color w:val="auto"/>
                      <w:sz w:val="21"/>
                      <w:szCs w:val="21"/>
                    </w:rPr>
                    <w:t>。</w:t>
                  </w:r>
                </w:p>
              </w:tc>
            </w:tr>
          </w:tbl>
          <w:p w:rsidR="00317731" w:rsidRDefault="00317731" w:rsidP="009203B5">
            <w:pPr>
              <w:rPr>
                <w:color w:val="auto"/>
              </w:rPr>
            </w:pPr>
          </w:p>
        </w:tc>
      </w:tr>
      <w:bookmarkEnd w:id="293"/>
      <w:bookmarkEnd w:id="294"/>
    </w:tbl>
    <w:p w:rsidR="00317731" w:rsidRDefault="00317731" w:rsidP="00317731">
      <w:pPr>
        <w:ind w:firstLineChars="100" w:firstLine="480"/>
        <w:rPr>
          <w:rFonts w:ascii="隶书" w:eastAsia="隶书"/>
          <w:color w:val="FF0000"/>
          <w:sz w:val="48"/>
          <w:szCs w:val="48"/>
          <w:lang w:val="en-GB"/>
        </w:rPr>
      </w:pPr>
    </w:p>
    <w:p w:rsidR="00317731" w:rsidRDefault="00317731" w:rsidP="00317731">
      <w:pPr>
        <w:ind w:firstLineChars="100" w:firstLine="480"/>
        <w:rPr>
          <w:rFonts w:ascii="隶书" w:eastAsia="隶书"/>
          <w:color w:val="auto"/>
          <w:sz w:val="48"/>
          <w:szCs w:val="48"/>
          <w:lang w:val="en-GB"/>
        </w:rPr>
      </w:pPr>
      <w:r>
        <w:rPr>
          <w:rFonts w:ascii="隶书" w:eastAsia="隶书" w:hint="eastAsia"/>
          <w:color w:val="auto"/>
          <w:sz w:val="48"/>
          <w:szCs w:val="48"/>
          <w:lang w:val="en-GB"/>
        </w:rPr>
        <w:t>注意事项</w:t>
      </w:r>
    </w:p>
    <w:p w:rsidR="00317731" w:rsidRDefault="00317731" w:rsidP="00317731">
      <w:pPr>
        <w:spacing w:line="360" w:lineRule="auto"/>
        <w:ind w:firstLineChars="200" w:firstLine="562"/>
        <w:rPr>
          <w:b/>
          <w:bCs/>
          <w:color w:val="auto"/>
          <w:sz w:val="28"/>
          <w:szCs w:val="28"/>
          <w:lang w:val="en-GB"/>
        </w:rPr>
      </w:pPr>
      <w:r>
        <w:rPr>
          <w:rFonts w:hint="eastAsia"/>
          <w:b/>
          <w:bCs/>
          <w:color w:val="auto"/>
          <w:sz w:val="28"/>
          <w:szCs w:val="28"/>
          <w:lang w:val="en-GB"/>
        </w:rPr>
        <w:t>一、报价信封另单独封装，并按下列顺序装订：</w:t>
      </w:r>
    </w:p>
    <w:p w:rsidR="00317731" w:rsidRPr="006C0075" w:rsidRDefault="00317731" w:rsidP="00317731">
      <w:pPr>
        <w:numPr>
          <w:ilvl w:val="0"/>
          <w:numId w:val="36"/>
        </w:numPr>
        <w:tabs>
          <w:tab w:val="clear" w:pos="1260"/>
          <w:tab w:val="left" w:pos="900"/>
        </w:tabs>
        <w:spacing w:line="360" w:lineRule="auto"/>
        <w:ind w:left="1080" w:hanging="540"/>
        <w:rPr>
          <w:color w:val="auto"/>
          <w:sz w:val="21"/>
          <w:szCs w:val="21"/>
          <w:lang w:val="en-GB"/>
        </w:rPr>
      </w:pPr>
      <w:r w:rsidRPr="006C0075">
        <w:rPr>
          <w:rFonts w:hint="eastAsia"/>
          <w:color w:val="auto"/>
          <w:sz w:val="21"/>
          <w:szCs w:val="21"/>
          <w:lang w:val="en-GB"/>
        </w:rPr>
        <w:t>《报价汇总表》原件（须加盖公章）；</w:t>
      </w:r>
    </w:p>
    <w:p w:rsidR="00317731" w:rsidRPr="006C0075" w:rsidRDefault="00317731" w:rsidP="00317731">
      <w:pPr>
        <w:numPr>
          <w:ilvl w:val="0"/>
          <w:numId w:val="36"/>
        </w:numPr>
        <w:tabs>
          <w:tab w:val="clear" w:pos="1260"/>
          <w:tab w:val="left" w:pos="900"/>
        </w:tabs>
        <w:spacing w:line="360" w:lineRule="auto"/>
        <w:ind w:left="1080" w:hanging="540"/>
        <w:rPr>
          <w:color w:val="auto"/>
          <w:sz w:val="21"/>
          <w:szCs w:val="21"/>
          <w:lang w:val="en-GB"/>
        </w:rPr>
      </w:pPr>
      <w:r w:rsidRPr="006C0075">
        <w:rPr>
          <w:rFonts w:hint="eastAsia"/>
          <w:color w:val="auto"/>
          <w:sz w:val="21"/>
          <w:szCs w:val="21"/>
          <w:lang w:val="en-GB"/>
        </w:rPr>
        <w:t>《投标保证金退付书》原件（须加盖公章）。</w:t>
      </w:r>
    </w:p>
    <w:p w:rsidR="00317731" w:rsidRPr="006C0075" w:rsidRDefault="00317731" w:rsidP="00317731">
      <w:pPr>
        <w:spacing w:line="360" w:lineRule="auto"/>
        <w:ind w:left="540"/>
        <w:rPr>
          <w:color w:val="auto"/>
        </w:rPr>
      </w:pPr>
    </w:p>
    <w:p w:rsidR="00317731" w:rsidRPr="006C0075" w:rsidRDefault="00317731" w:rsidP="00317731">
      <w:pPr>
        <w:spacing w:line="360" w:lineRule="auto"/>
        <w:ind w:firstLineChars="200" w:firstLine="562"/>
        <w:rPr>
          <w:b/>
          <w:bCs/>
          <w:color w:val="auto"/>
          <w:sz w:val="28"/>
          <w:szCs w:val="28"/>
          <w:lang w:val="en-GB"/>
        </w:rPr>
      </w:pPr>
      <w:r w:rsidRPr="006C0075">
        <w:rPr>
          <w:rFonts w:hint="eastAsia"/>
          <w:b/>
          <w:bCs/>
          <w:color w:val="auto"/>
          <w:sz w:val="28"/>
          <w:szCs w:val="28"/>
          <w:lang w:val="en-GB"/>
        </w:rPr>
        <w:t>二、现场递交的其他资料：</w:t>
      </w:r>
    </w:p>
    <w:p w:rsidR="00317731" w:rsidRPr="006C0075" w:rsidRDefault="00317731" w:rsidP="00317731">
      <w:pPr>
        <w:spacing w:line="360" w:lineRule="auto"/>
        <w:ind w:firstLineChars="200" w:firstLine="480"/>
        <w:rPr>
          <w:color w:val="auto"/>
          <w:lang w:val="en-GB"/>
        </w:rPr>
      </w:pPr>
      <w:r w:rsidRPr="006C0075">
        <w:rPr>
          <w:rFonts w:hint="eastAsia"/>
          <w:color w:val="auto"/>
          <w:lang w:val="en-GB"/>
        </w:rPr>
        <w:t xml:space="preserve">1. </w:t>
      </w:r>
      <w:r w:rsidRPr="006C0075">
        <w:rPr>
          <w:rFonts w:hint="eastAsia"/>
          <w:color w:val="auto"/>
          <w:lang w:val="en-GB"/>
        </w:rPr>
        <w:t>提交</w:t>
      </w:r>
      <w:r w:rsidRPr="006C0075">
        <w:rPr>
          <w:color w:val="auto"/>
          <w:lang w:val="en-GB"/>
        </w:rPr>
        <w:t>采购项目商务要求</w:t>
      </w:r>
      <w:r w:rsidRPr="006C0075">
        <w:rPr>
          <w:rFonts w:hint="eastAsia"/>
          <w:color w:val="auto"/>
          <w:lang w:val="en-GB"/>
        </w:rPr>
        <w:t>中“同类项目业绩”项要求的证明资料原件，和投标文件中“同类项目业绩清单”复印件，原件经审核后当场退还；</w:t>
      </w:r>
    </w:p>
    <w:p w:rsidR="00317731" w:rsidRPr="006C0075" w:rsidRDefault="00317731" w:rsidP="00317731">
      <w:pPr>
        <w:spacing w:line="360" w:lineRule="auto"/>
        <w:ind w:firstLineChars="200" w:firstLine="480"/>
        <w:rPr>
          <w:b/>
          <w:bCs/>
          <w:color w:val="auto"/>
          <w:sz w:val="28"/>
          <w:szCs w:val="28"/>
          <w:lang w:val="en-GB"/>
        </w:rPr>
      </w:pPr>
      <w:r w:rsidRPr="006C0075">
        <w:rPr>
          <w:rFonts w:hint="eastAsia"/>
          <w:color w:val="auto"/>
          <w:lang w:val="en-GB"/>
        </w:rPr>
        <w:t xml:space="preserve">2. </w:t>
      </w:r>
      <w:r w:rsidRPr="006C0075">
        <w:rPr>
          <w:rFonts w:hint="eastAsia"/>
          <w:color w:val="auto"/>
          <w:lang w:val="en-GB"/>
        </w:rPr>
        <w:t>投标保证金进帐单复印件。</w:t>
      </w:r>
    </w:p>
    <w:p w:rsidR="00317731" w:rsidRDefault="00317731" w:rsidP="00317731">
      <w:pPr>
        <w:spacing w:line="360" w:lineRule="auto"/>
        <w:ind w:firstLineChars="200" w:firstLine="562"/>
        <w:rPr>
          <w:b/>
          <w:bCs/>
          <w:color w:val="auto"/>
          <w:sz w:val="28"/>
          <w:szCs w:val="28"/>
          <w:lang w:val="en-GB"/>
        </w:rPr>
      </w:pPr>
    </w:p>
    <w:p w:rsidR="00317731" w:rsidRDefault="00317731" w:rsidP="00317731">
      <w:pPr>
        <w:spacing w:line="360" w:lineRule="auto"/>
        <w:ind w:firstLineChars="200" w:firstLine="562"/>
        <w:rPr>
          <w:b/>
          <w:bCs/>
          <w:color w:val="auto"/>
          <w:sz w:val="28"/>
          <w:szCs w:val="28"/>
          <w:lang w:val="en-GB"/>
        </w:rPr>
      </w:pPr>
      <w:r>
        <w:rPr>
          <w:rFonts w:hint="eastAsia"/>
          <w:b/>
          <w:bCs/>
          <w:color w:val="auto"/>
          <w:sz w:val="28"/>
          <w:szCs w:val="28"/>
          <w:lang w:val="en-GB"/>
        </w:rPr>
        <w:t>三、重要提示：</w:t>
      </w:r>
    </w:p>
    <w:p w:rsidR="00317731" w:rsidRDefault="00317731" w:rsidP="00317731">
      <w:pPr>
        <w:spacing w:line="360" w:lineRule="auto"/>
        <w:ind w:leftChars="258" w:left="619" w:firstLineChars="200" w:firstLine="420"/>
      </w:pPr>
      <w:r>
        <w:rPr>
          <w:rFonts w:hint="eastAsia"/>
          <w:color w:val="auto"/>
          <w:sz w:val="21"/>
          <w:szCs w:val="21"/>
        </w:rPr>
        <w:t>报价</w:t>
      </w:r>
      <w:r>
        <w:rPr>
          <w:color w:val="auto"/>
          <w:sz w:val="21"/>
          <w:szCs w:val="21"/>
        </w:rPr>
        <w:t>信封与正、副本必须分开单独封装并标贴此封面，密封口处须加盖公章或授权代表签名。</w:t>
      </w:r>
    </w:p>
    <w:sectPr w:rsidR="00317731" w:rsidSect="00E84C96">
      <w:headerReference w:type="even" r:id="rId16"/>
      <w:type w:val="nextColumn"/>
      <w:pgSz w:w="11906" w:h="16838"/>
      <w:pgMar w:top="1134" w:right="1134" w:bottom="1134" w:left="1588" w:header="567" w:footer="737"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BCD" w:rsidRDefault="00C74BCD" w:rsidP="00E84C96">
      <w:r>
        <w:separator/>
      </w:r>
    </w:p>
  </w:endnote>
  <w:endnote w:type="continuationSeparator" w:id="1">
    <w:p w:rsidR="00C74BCD" w:rsidRDefault="00C74BCD" w:rsidP="00E84C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BCD" w:rsidRDefault="00C74BCD">
    <w:pPr>
      <w:pStyle w:val="aa"/>
      <w:framePr w:h="0" w:wrap="around" w:vAnchor="text" w:hAnchor="margin" w:xAlign="center" w:y="1"/>
      <w:rPr>
        <w:rStyle w:val="a4"/>
        <w:rFonts w:ascii="黑体" w:eastAsia="黑体"/>
        <w:sz w:val="24"/>
        <w:szCs w:val="24"/>
      </w:rPr>
    </w:pPr>
    <w:r>
      <w:rPr>
        <w:rFonts w:ascii="黑体" w:eastAsia="黑体" w:hint="eastAsia"/>
        <w:color w:val="000000"/>
        <w:sz w:val="24"/>
        <w:szCs w:val="24"/>
      </w:rPr>
      <w:fldChar w:fldCharType="begin"/>
    </w:r>
    <w:r>
      <w:rPr>
        <w:rStyle w:val="a4"/>
        <w:rFonts w:ascii="黑体" w:eastAsia="黑体" w:hint="eastAsia"/>
        <w:sz w:val="24"/>
        <w:szCs w:val="24"/>
      </w:rPr>
      <w:instrText xml:space="preserve">PAGE  </w:instrText>
    </w:r>
    <w:r>
      <w:rPr>
        <w:rFonts w:ascii="黑体" w:eastAsia="黑体" w:hint="eastAsia"/>
        <w:color w:val="000000"/>
        <w:sz w:val="24"/>
        <w:szCs w:val="24"/>
      </w:rPr>
      <w:fldChar w:fldCharType="separate"/>
    </w:r>
    <w:r>
      <w:rPr>
        <w:rStyle w:val="a4"/>
        <w:rFonts w:ascii="黑体" w:eastAsia="黑体"/>
        <w:noProof/>
        <w:sz w:val="24"/>
        <w:szCs w:val="24"/>
      </w:rPr>
      <w:t>4</w:t>
    </w:r>
    <w:r>
      <w:rPr>
        <w:rFonts w:ascii="黑体" w:eastAsia="黑体" w:hint="eastAsia"/>
        <w:color w:val="000000"/>
        <w:sz w:val="24"/>
        <w:szCs w:val="24"/>
      </w:rPr>
      <w:fldChar w:fldCharType="end"/>
    </w:r>
  </w:p>
  <w:p w:rsidR="00C74BCD" w:rsidRDefault="00C74BC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BCD" w:rsidRDefault="00C74BCD">
    <w:pPr>
      <w:pStyle w:val="aa"/>
      <w:framePr w:h="0" w:wrap="around" w:vAnchor="text" w:hAnchor="margin" w:xAlign="center" w:y="1"/>
      <w:rPr>
        <w:rStyle w:val="a4"/>
        <w:rFonts w:ascii="黑体" w:eastAsia="黑体"/>
        <w:sz w:val="24"/>
        <w:szCs w:val="24"/>
      </w:rPr>
    </w:pPr>
    <w:r>
      <w:rPr>
        <w:rFonts w:ascii="黑体" w:eastAsia="黑体" w:hint="eastAsia"/>
        <w:color w:val="000000"/>
        <w:sz w:val="24"/>
        <w:szCs w:val="24"/>
      </w:rPr>
      <w:fldChar w:fldCharType="begin"/>
    </w:r>
    <w:r>
      <w:rPr>
        <w:rStyle w:val="a4"/>
        <w:rFonts w:ascii="黑体" w:eastAsia="黑体" w:hint="eastAsia"/>
        <w:sz w:val="24"/>
        <w:szCs w:val="24"/>
      </w:rPr>
      <w:instrText xml:space="preserve">PAGE  </w:instrText>
    </w:r>
    <w:r>
      <w:rPr>
        <w:rFonts w:ascii="黑体" w:eastAsia="黑体" w:hint="eastAsia"/>
        <w:color w:val="000000"/>
        <w:sz w:val="24"/>
        <w:szCs w:val="24"/>
      </w:rPr>
      <w:fldChar w:fldCharType="separate"/>
    </w:r>
    <w:r w:rsidR="00581225">
      <w:rPr>
        <w:rStyle w:val="a4"/>
        <w:rFonts w:ascii="黑体" w:eastAsia="黑体"/>
        <w:noProof/>
        <w:sz w:val="24"/>
        <w:szCs w:val="24"/>
      </w:rPr>
      <w:t>11</w:t>
    </w:r>
    <w:r>
      <w:rPr>
        <w:rFonts w:ascii="黑体" w:eastAsia="黑体" w:hint="eastAsia"/>
        <w:color w:val="000000"/>
        <w:sz w:val="24"/>
        <w:szCs w:val="24"/>
      </w:rPr>
      <w:fldChar w:fldCharType="end"/>
    </w:r>
  </w:p>
  <w:p w:rsidR="00C74BCD" w:rsidRPr="004E03D8" w:rsidRDefault="00C74BCD">
    <w:pPr>
      <w:rPr>
        <w:color w:val="auto"/>
      </w:rPr>
    </w:pPr>
    <w:r w:rsidRPr="004E03D8">
      <w:rPr>
        <w:rFonts w:hint="eastAsia"/>
        <w:color w:val="auto"/>
        <w:sz w:val="18"/>
        <w:szCs w:val="18"/>
      </w:rPr>
      <w:t>阳春市宏建工程项目服务有限公司</w:t>
    </w:r>
    <w:hyperlink r:id="rId1" w:history="1">
      <w:r w:rsidRPr="004E03D8">
        <w:rPr>
          <w:rStyle w:val="a3"/>
          <w:color w:val="auto"/>
          <w:sz w:val="18"/>
          <w:szCs w:val="18"/>
        </w:rPr>
        <w:t>http://ychjgs.com/</w:t>
      </w:r>
    </w:hyperlink>
    <w:r w:rsidRPr="004E03D8">
      <w:rPr>
        <w:rFonts w:hint="eastAsia"/>
        <w:color w:val="auto"/>
        <w:sz w:val="18"/>
        <w:szCs w:val="18"/>
      </w:rPr>
      <w:t xml:space="preserve">                                         </w:t>
    </w:r>
    <w:r>
      <w:rPr>
        <w:rFonts w:hint="eastAsia"/>
        <w:color w:val="auto"/>
        <w:sz w:val="18"/>
        <w:szCs w:val="18"/>
      </w:rPr>
      <w:t xml:space="preserve"> </w:t>
    </w:r>
    <w:r w:rsidRPr="004E03D8">
      <w:rPr>
        <w:b/>
        <w:bCs/>
        <w:color w:val="auto"/>
        <w:sz w:val="18"/>
        <w:szCs w:val="18"/>
      </w:rPr>
      <w:t>HJ2017040149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BCD" w:rsidRDefault="00C74BCD" w:rsidP="00E84C96">
      <w:r>
        <w:separator/>
      </w:r>
    </w:p>
  </w:footnote>
  <w:footnote w:type="continuationSeparator" w:id="1">
    <w:p w:rsidR="00C74BCD" w:rsidRDefault="00C74BCD" w:rsidP="00E84C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BCD" w:rsidRDefault="00C74BCD">
    <w:pPr>
      <w:tabs>
        <w:tab w:val="left" w:pos="6660"/>
      </w:tabs>
      <w:spacing w:line="360" w:lineRule="auto"/>
      <w:jc w:val="left"/>
      <w:rPr>
        <w:rFonts w:ascii="宋体" w:hAnsi="宋体"/>
        <w:color w:val="000000"/>
        <w:sz w:val="18"/>
        <w:szCs w:val="18"/>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BCD" w:rsidRDefault="00C74BCD">
    <w:pPr>
      <w:tabs>
        <w:tab w:val="left" w:pos="6660"/>
      </w:tabs>
      <w:spacing w:line="360" w:lineRule="auto"/>
      <w:jc w:val="left"/>
      <w:rPr>
        <w:rFonts w:ascii="宋体" w:hAnsi="宋体"/>
        <w:color w:val="000000"/>
        <w:sz w:val="18"/>
        <w:szCs w:val="18"/>
        <w:u w:val="single"/>
      </w:rPr>
    </w:pPr>
  </w:p>
  <w:p w:rsidR="00C74BCD" w:rsidRPr="00631FBB" w:rsidRDefault="00C74BCD">
    <w:pPr>
      <w:tabs>
        <w:tab w:val="left" w:pos="6660"/>
      </w:tabs>
      <w:spacing w:line="360" w:lineRule="auto"/>
      <w:jc w:val="left"/>
      <w:rPr>
        <w:rFonts w:ascii="宋体" w:hAnsi="宋体"/>
        <w:color w:val="auto"/>
        <w:sz w:val="18"/>
        <w:szCs w:val="18"/>
        <w:u w:val="single"/>
      </w:rPr>
    </w:pPr>
    <w:r w:rsidRPr="00631FBB">
      <w:rPr>
        <w:rFonts w:hint="eastAsia"/>
        <w:bCs/>
        <w:color w:val="auto"/>
        <w:sz w:val="18"/>
        <w:szCs w:val="18"/>
        <w:u w:val="single"/>
      </w:rPr>
      <w:t>阳西县住房保障需求调查和“十三五”住房保障规划（</w:t>
    </w:r>
    <w:r w:rsidRPr="00631FBB">
      <w:rPr>
        <w:rFonts w:hint="eastAsia"/>
        <w:bCs/>
        <w:color w:val="auto"/>
        <w:sz w:val="18"/>
        <w:szCs w:val="18"/>
        <w:u w:val="single"/>
      </w:rPr>
      <w:t>2016-2020</w:t>
    </w:r>
    <w:r w:rsidRPr="00631FBB">
      <w:rPr>
        <w:rFonts w:hint="eastAsia"/>
        <w:bCs/>
        <w:color w:val="auto"/>
        <w:sz w:val="18"/>
        <w:szCs w:val="18"/>
        <w:u w:val="single"/>
      </w:rPr>
      <w:t>）项目</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BCD" w:rsidRDefault="00C74BCD"/>
  <w:p w:rsidR="00C74BCD" w:rsidRDefault="00C74BCD">
    <w:r w:rsidRPr="004E03D8">
      <w:rPr>
        <w:rFonts w:hint="eastAsia"/>
        <w:bCs/>
        <w:color w:val="auto"/>
        <w:sz w:val="18"/>
        <w:szCs w:val="18"/>
      </w:rPr>
      <w:t>阳西县住房保障需求调查和“十三五”住房保障规划（</w:t>
    </w:r>
    <w:r w:rsidRPr="004E03D8">
      <w:rPr>
        <w:rFonts w:hint="eastAsia"/>
        <w:bCs/>
        <w:color w:val="auto"/>
        <w:sz w:val="18"/>
        <w:szCs w:val="18"/>
      </w:rPr>
      <w:t>2016-2020</w:t>
    </w:r>
    <w:r w:rsidRPr="004E03D8">
      <w:rPr>
        <w:rFonts w:hint="eastAsia"/>
        <w:bCs/>
        <w:color w:val="auto"/>
        <w:sz w:val="18"/>
        <w:szCs w:val="18"/>
      </w:rPr>
      <w:t>）项目</w:t>
    </w:r>
    <w:r>
      <w:fldChar w:fldCharType="begin"/>
    </w:r>
    <w:r>
      <w:instrText xml:space="preserve"> DOCVARIABLE  </w:instrText>
    </w:r>
    <w:r>
      <w:instrText>项目名称</w:instrText>
    </w:r>
    <w:r>
      <w:instrText xml:space="preserve">  \* MERGEFORMAT </w:instrText>
    </w:r>
    <w:r>
      <w:fldChar w:fldCharType="end"/>
    </w:r>
    <w:r>
      <w:fldChar w:fldCharType="begin"/>
    </w:r>
    <w:r>
      <w:instrText xml:space="preserve"> DOCVARIABLE  </w:instrText>
    </w:r>
    <w:r>
      <w:instrText>采购编号</w:instrText>
    </w:r>
    <w:r>
      <w:instrText xml:space="preserve">  \* MERGEFORMAT </w:instrText>
    </w:r>
    <w: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BCD" w:rsidRDefault="00C74BCD"/>
  <w:p w:rsidR="00C74BCD" w:rsidRDefault="00C74BCD">
    <w:r w:rsidRPr="004E03D8">
      <w:rPr>
        <w:rFonts w:hint="eastAsia"/>
        <w:bCs/>
        <w:color w:val="auto"/>
        <w:sz w:val="18"/>
        <w:szCs w:val="18"/>
      </w:rPr>
      <w:t>阳西县住房保障需求调查和“十三五”住房保障规划（</w:t>
    </w:r>
    <w:r w:rsidRPr="004E03D8">
      <w:rPr>
        <w:rFonts w:hint="eastAsia"/>
        <w:bCs/>
        <w:color w:val="auto"/>
        <w:sz w:val="18"/>
        <w:szCs w:val="18"/>
      </w:rPr>
      <w:t>2016-2020</w:t>
    </w:r>
    <w:r w:rsidRPr="004E03D8">
      <w:rPr>
        <w:rFonts w:hint="eastAsia"/>
        <w:bCs/>
        <w:color w:val="auto"/>
        <w:sz w:val="18"/>
        <w:szCs w:val="18"/>
      </w:rPr>
      <w:t>）项目</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BCD" w:rsidRDefault="00C74BCD">
    <w:pPr>
      <w:pBdr>
        <w:bottom w:val="single" w:sz="4" w:space="1" w:color="auto"/>
      </w:pBdr>
    </w:pPr>
    <w:r>
      <w:rPr>
        <w:rFonts w:ascii="宋体" w:hAnsi="宋体" w:hint="eastAsia"/>
      </w:rPr>
      <w:t>项目名称：                                                     采购编号：</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BCD" w:rsidRDefault="00C74B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03"/>
    <w:lvl w:ilvl="0">
      <w:start w:val="1"/>
      <w:numFmt w:val="decimal"/>
      <w:lvlText w:val="%1"/>
      <w:lvlJc w:val="center"/>
      <w:pPr>
        <w:tabs>
          <w:tab w:val="num" w:pos="360"/>
        </w:tabs>
        <w:ind w:left="0" w:firstLine="288"/>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6"/>
    <w:multiLevelType w:val="multilevel"/>
    <w:tmpl w:val="00000006"/>
    <w:lvl w:ilvl="0">
      <w:start w:val="1"/>
      <w:numFmt w:val="chineseCountingThousand"/>
      <w:lvlText w:val="%1、"/>
      <w:lvlJc w:val="left"/>
      <w:pPr>
        <w:tabs>
          <w:tab w:val="num" w:pos="0"/>
        </w:tabs>
        <w:ind w:left="0" w:firstLine="0"/>
      </w:pPr>
      <w:rPr>
        <w:rFonts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7"/>
    <w:multiLevelType w:val="multilevel"/>
    <w:tmpl w:val="00000007"/>
    <w:lvl w:ilvl="0">
      <w:start w:val="1"/>
      <w:numFmt w:val="decimal"/>
      <w:lvlText w:val="%1、"/>
      <w:lvlJc w:val="left"/>
      <w:pPr>
        <w:tabs>
          <w:tab w:val="num" w:pos="567"/>
        </w:tabs>
        <w:ind w:left="567" w:hanging="567"/>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A"/>
    <w:multiLevelType w:val="multilevel"/>
    <w:tmpl w:val="0000000A"/>
    <w:lvl w:ilvl="0">
      <w:start w:val="1"/>
      <w:numFmt w:val="decimal"/>
      <w:lvlText w:val="%1."/>
      <w:lvlJc w:val="left"/>
      <w:pPr>
        <w:tabs>
          <w:tab w:val="num" w:pos="510"/>
        </w:tabs>
        <w:ind w:left="510" w:hanging="51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B"/>
    <w:multiLevelType w:val="multilevel"/>
    <w:tmpl w:val="0000000B"/>
    <w:lvl w:ilvl="0">
      <w:start w:val="1"/>
      <w:numFmt w:val="decimal"/>
      <w:lvlText w:val="%1"/>
      <w:lvlJc w:val="left"/>
      <w:pPr>
        <w:tabs>
          <w:tab w:val="num" w:pos="360"/>
        </w:tabs>
        <w:ind w:left="0" w:firstLine="0"/>
      </w:pPr>
      <w:rPr>
        <w:rFonts w:hint="eastAsia"/>
        <w:b/>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E"/>
    <w:multiLevelType w:val="multilevel"/>
    <w:tmpl w:val="0000000E"/>
    <w:lvl w:ilvl="0">
      <w:start w:val="1"/>
      <w:numFmt w:val="chineseCountingThousand"/>
      <w:lvlText w:val="%1、"/>
      <w:lvlJc w:val="left"/>
      <w:pPr>
        <w:tabs>
          <w:tab w:val="num" w:pos="0"/>
        </w:tabs>
        <w:ind w:left="0" w:firstLine="0"/>
      </w:pPr>
      <w:rPr>
        <w:rFonts w:eastAsia="黑体" w:hint="eastAsia"/>
      </w:rPr>
    </w:lvl>
    <w:lvl w:ilvl="1">
      <w:start w:val="1"/>
      <w:numFmt w:val="decimal"/>
      <w:lvlText w:val="%2"/>
      <w:lvlJc w:val="center"/>
      <w:pPr>
        <w:tabs>
          <w:tab w:val="num" w:pos="596"/>
        </w:tabs>
        <w:ind w:left="647" w:hanging="227"/>
      </w:pPr>
      <w:rPr>
        <w:rFonts w:hint="eastAsia"/>
        <w:spacing w:val="-20"/>
        <w:kern w:val="2"/>
        <w:position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0F"/>
    <w:multiLevelType w:val="singleLevel"/>
    <w:tmpl w:val="0000000F"/>
    <w:lvl w:ilvl="0">
      <w:start w:val="1"/>
      <w:numFmt w:val="decimal"/>
      <w:suff w:val="nothing"/>
      <w:lvlText w:val="%1、"/>
      <w:lvlJc w:val="left"/>
    </w:lvl>
  </w:abstractNum>
  <w:abstractNum w:abstractNumId="8">
    <w:nsid w:val="00000011"/>
    <w:multiLevelType w:val="multilevel"/>
    <w:tmpl w:val="00000011"/>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14"/>
    <w:multiLevelType w:val="multilevel"/>
    <w:tmpl w:val="00000014"/>
    <w:lvl w:ilvl="0">
      <w:start w:val="1"/>
      <w:numFmt w:val="decimal"/>
      <w:lvlText w:val="3.%1"/>
      <w:lvlJc w:val="left"/>
      <w:pPr>
        <w:tabs>
          <w:tab w:val="num" w:pos="798"/>
        </w:tabs>
        <w:ind w:left="798" w:hanging="510"/>
      </w:pPr>
      <w:rPr>
        <w:rFonts w:ascii="Times New Roman" w:hAnsi="Times New Roman" w:hint="default"/>
        <w:b/>
        <w:i w:val="0"/>
        <w:color w:val="000000"/>
        <w:sz w:val="36"/>
        <w:szCs w:val="36"/>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0000015"/>
    <w:multiLevelType w:val="multilevel"/>
    <w:tmpl w:val="00000015"/>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16"/>
    <w:multiLevelType w:val="multilevel"/>
    <w:tmpl w:val="00000016"/>
    <w:lvl w:ilvl="0">
      <w:start w:val="1"/>
      <w:numFmt w:val="decimal"/>
      <w:lvlText w:val="%1"/>
      <w:lvlJc w:val="left"/>
      <w:pPr>
        <w:tabs>
          <w:tab w:val="num" w:pos="170"/>
        </w:tabs>
        <w:ind w:left="170" w:hanging="170"/>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17"/>
    <w:multiLevelType w:val="multilevel"/>
    <w:tmpl w:val="00000017"/>
    <w:lvl w:ilvl="0">
      <w:start w:val="1"/>
      <w:numFmt w:val="decimal"/>
      <w:lvlText w:val="%1"/>
      <w:lvlJc w:val="left"/>
      <w:pPr>
        <w:tabs>
          <w:tab w:val="num"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8"/>
    <w:multiLevelType w:val="multilevel"/>
    <w:tmpl w:val="00000018"/>
    <w:lvl w:ilvl="0">
      <w:start w:val="1"/>
      <w:numFmt w:val="decimal"/>
      <w:lvlText w:val="%1"/>
      <w:lvlJc w:val="center"/>
      <w:pPr>
        <w:tabs>
          <w:tab w:val="num" w:pos="170"/>
        </w:tabs>
        <w:ind w:left="170" w:firstLine="118"/>
      </w:pPr>
      <w:rPr>
        <w:rFonts w:hint="eastAsia"/>
        <w:spacing w:val="-20"/>
        <w:kern w:val="2"/>
        <w:position w:val="0"/>
      </w:rPr>
    </w:lvl>
    <w:lvl w:ilvl="1">
      <w:start w:val="1"/>
      <w:numFmt w:val="decimalEnclosedCircle"/>
      <w:lvlText w:val="%2"/>
      <w:lvlJc w:val="left"/>
      <w:pPr>
        <w:tabs>
          <w:tab w:val="num" w:pos="780"/>
        </w:tabs>
        <w:ind w:left="780" w:hanging="360"/>
      </w:pPr>
      <w:rPr>
        <w:rFonts w:hint="default"/>
        <w:b/>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00000019"/>
    <w:multiLevelType w:val="multilevel"/>
    <w:tmpl w:val="00000019"/>
    <w:lvl w:ilvl="0">
      <w:start w:val="1"/>
      <w:numFmt w:val="chineseCountingThousand"/>
      <w:lvlText w:val="%1、"/>
      <w:lvlJc w:val="left"/>
      <w:pPr>
        <w:tabs>
          <w:tab w:val="num" w:pos="1044"/>
        </w:tabs>
        <w:ind w:left="1044" w:hanging="624"/>
      </w:pPr>
      <w:rPr>
        <w:rFonts w:hint="eastAsia"/>
      </w:rPr>
    </w:lvl>
    <w:lvl w:ilvl="1">
      <w:start w:val="1"/>
      <w:numFmt w:val="decimal"/>
      <w:lvlText w:val="%2."/>
      <w:lvlJc w:val="left"/>
      <w:pPr>
        <w:tabs>
          <w:tab w:val="num" w:pos="1200"/>
        </w:tabs>
        <w:ind w:left="1200" w:hanging="360"/>
      </w:pPr>
      <w:rPr>
        <w:rFonts w:hint="eastAsia"/>
      </w:rPr>
    </w:lvl>
    <w:lvl w:ilvl="2">
      <w:start w:val="1"/>
      <w:numFmt w:val="decimal"/>
      <w:lvlText w:val="%3．"/>
      <w:lvlJc w:val="left"/>
      <w:pPr>
        <w:tabs>
          <w:tab w:val="num" w:pos="1620"/>
        </w:tabs>
        <w:ind w:left="1620" w:hanging="360"/>
      </w:pPr>
      <w:rPr>
        <w:rFonts w:hint="default"/>
      </w:r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5">
    <w:nsid w:val="0000001A"/>
    <w:multiLevelType w:val="multilevel"/>
    <w:tmpl w:val="0000001A"/>
    <w:lvl w:ilvl="0">
      <w:start w:val="1"/>
      <w:numFmt w:val="bullet"/>
      <w:lvlText w:val=""/>
      <w:lvlJc w:val="left"/>
      <w:pPr>
        <w:tabs>
          <w:tab w:val="num" w:pos="930"/>
        </w:tabs>
        <w:ind w:left="930" w:hanging="51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6">
    <w:nsid w:val="0000001B"/>
    <w:multiLevelType w:val="multilevel"/>
    <w:tmpl w:val="0000001B"/>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17">
    <w:nsid w:val="0000001C"/>
    <w:multiLevelType w:val="multilevel"/>
    <w:tmpl w:val="0000001C"/>
    <w:lvl w:ilvl="0">
      <w:start w:val="1"/>
      <w:numFmt w:val="decimal"/>
      <w:lvlText w:val="%1．"/>
      <w:lvlJc w:val="left"/>
      <w:pPr>
        <w:tabs>
          <w:tab w:val="num" w:pos="397"/>
        </w:tabs>
        <w:ind w:left="397" w:hanging="39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0000001D"/>
    <w:multiLevelType w:val="multilevel"/>
    <w:tmpl w:val="0000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0000001E"/>
    <w:multiLevelType w:val="multilevel"/>
    <w:tmpl w:val="0000001E"/>
    <w:lvl w:ilvl="0">
      <w:start w:val="1"/>
      <w:numFmt w:val="decimal"/>
      <w:lvlText w:val="%1"/>
      <w:lvlJc w:val="left"/>
      <w:pPr>
        <w:tabs>
          <w:tab w:val="num" w:pos="360"/>
        </w:tabs>
        <w:ind w:left="0" w:firstLine="0"/>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0000001F"/>
    <w:multiLevelType w:val="multilevel"/>
    <w:tmpl w:val="0000001F"/>
    <w:lvl w:ilvl="0">
      <w:start w:val="3"/>
      <w:numFmt w:val="chineseCountingThousand"/>
      <w:lvlText w:val="%1、"/>
      <w:lvlJc w:val="left"/>
      <w:pPr>
        <w:tabs>
          <w:tab w:val="num" w:pos="0"/>
        </w:tabs>
        <w:ind w:left="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00000020"/>
    <w:multiLevelType w:val="multilevel"/>
    <w:tmpl w:val="00000020"/>
    <w:lvl w:ilvl="0">
      <w:start w:val="1"/>
      <w:numFmt w:val="decimal"/>
      <w:lvlText w:val="1.%1."/>
      <w:lvlJc w:val="left"/>
      <w:pPr>
        <w:tabs>
          <w:tab w:val="num" w:pos="510"/>
        </w:tabs>
        <w:ind w:left="510" w:hanging="510"/>
      </w:pPr>
      <w:rPr>
        <w:rFonts w:hint="eastAsia"/>
        <w:b/>
        <w:i w:val="0"/>
      </w:rPr>
    </w:lvl>
    <w:lvl w:ilvl="1">
      <w:start w:val="2"/>
      <w:numFmt w:val="chineseCountingThousand"/>
      <w:lvlText w:val="%2、"/>
      <w:lvlJc w:val="left"/>
      <w:pPr>
        <w:tabs>
          <w:tab w:val="num" w:pos="0"/>
        </w:tabs>
        <w:ind w:left="0" w:firstLine="0"/>
      </w:pPr>
      <w:rPr>
        <w:rFonts w:hint="eastAsia"/>
        <w:b/>
        <w:i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00000021"/>
    <w:multiLevelType w:val="multilevel"/>
    <w:tmpl w:val="00000021"/>
    <w:lvl w:ilvl="0">
      <w:start w:val="1"/>
      <w:numFmt w:val="decimal"/>
      <w:lvlText w:val="%1"/>
      <w:lvlJc w:val="center"/>
      <w:pPr>
        <w:tabs>
          <w:tab w:val="num" w:pos="170"/>
        </w:tabs>
        <w:ind w:left="170" w:firstLine="118"/>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00000022"/>
    <w:multiLevelType w:val="multilevel"/>
    <w:tmpl w:val="00000022"/>
    <w:lvl w:ilvl="0">
      <w:start w:val="1"/>
      <w:numFmt w:val="chineseCountingThousand"/>
      <w:lvlText w:val="（%1）"/>
      <w:lvlJc w:val="left"/>
      <w:pPr>
        <w:tabs>
          <w:tab w:val="num" w:pos="0"/>
        </w:tabs>
        <w:ind w:left="0" w:firstLine="0"/>
      </w:pPr>
      <w:rPr>
        <w:rFonts w:hint="eastAsia"/>
        <w:lang w:val="en-GB"/>
      </w:rPr>
    </w:lvl>
    <w:lvl w:ilvl="1">
      <w:start w:val="1"/>
      <w:numFmt w:val="bullet"/>
      <w:lvlText w:val=""/>
      <w:lvlJc w:val="left"/>
      <w:pPr>
        <w:tabs>
          <w:tab w:val="num" w:pos="840"/>
        </w:tabs>
        <w:ind w:left="840" w:hanging="420"/>
      </w:pPr>
      <w:rPr>
        <w:rFonts w:ascii="Wingdings" w:hAnsi="Wingdings" w:hint="default"/>
        <w:sz w:val="28"/>
        <w:szCs w:val="28"/>
        <w:lang w:val="en-GB"/>
      </w:rPr>
    </w:lvl>
    <w:lvl w:ilvl="2">
      <w:start w:val="1"/>
      <w:numFmt w:val="bullet"/>
      <w:lvlText w:val=""/>
      <w:lvlJc w:val="left"/>
      <w:pPr>
        <w:tabs>
          <w:tab w:val="num" w:pos="1260"/>
        </w:tabs>
        <w:ind w:left="1260" w:hanging="420"/>
      </w:pPr>
      <w:rPr>
        <w:rFonts w:ascii="Wingdings" w:hAnsi="Wingdings" w:hint="default"/>
        <w:lang w:val="en-GB"/>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00000023"/>
    <w:multiLevelType w:val="multilevel"/>
    <w:tmpl w:val="00000023"/>
    <w:lvl w:ilvl="0">
      <w:start w:val="1"/>
      <w:numFmt w:val="decimal"/>
      <w:lvlText w:val="2.%1"/>
      <w:lvlJc w:val="left"/>
      <w:pPr>
        <w:tabs>
          <w:tab w:val="num" w:pos="716"/>
        </w:tabs>
        <w:ind w:left="416" w:hanging="420"/>
      </w:pPr>
      <w:rPr>
        <w:rFonts w:eastAsia="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00000024"/>
    <w:multiLevelType w:val="multilevel"/>
    <w:tmpl w:val="00000024"/>
    <w:lvl w:ilvl="0">
      <w:start w:val="1"/>
      <w:numFmt w:val="decimal"/>
      <w:lvlText w:val="%1"/>
      <w:lvlJc w:val="left"/>
      <w:pPr>
        <w:tabs>
          <w:tab w:val="num" w:pos="170"/>
        </w:tabs>
        <w:ind w:left="170" w:hanging="170"/>
      </w:pPr>
      <w:rPr>
        <w:rFonts w:ascii="Times New Roman" w:eastAsia="宋体"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00000025"/>
    <w:multiLevelType w:val="multilevel"/>
    <w:tmpl w:val="00000025"/>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7">
    <w:nsid w:val="00000026"/>
    <w:multiLevelType w:val="multilevel"/>
    <w:tmpl w:val="00000026"/>
    <w:lvl w:ilvl="0">
      <w:start w:val="1"/>
      <w:numFmt w:val="decimal"/>
      <w:lvlText w:val="%1"/>
      <w:lvlJc w:val="center"/>
      <w:pPr>
        <w:tabs>
          <w:tab w:val="num" w:pos="-61"/>
        </w:tabs>
        <w:ind w:left="109" w:firstLine="179"/>
      </w:pPr>
      <w:rPr>
        <w:rFonts w:hint="eastAsia"/>
        <w:spacing w:val="-20"/>
        <w:kern w:val="2"/>
        <w:position w:val="0"/>
        <w:sz w:val="18"/>
        <w:szCs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00000027"/>
    <w:multiLevelType w:val="multilevel"/>
    <w:tmpl w:val="00000027"/>
    <w:lvl w:ilvl="0">
      <w:start w:val="1"/>
      <w:numFmt w:val="decimal"/>
      <w:lvlText w:val="%1."/>
      <w:lvlJc w:val="left"/>
      <w:pPr>
        <w:tabs>
          <w:tab w:val="num" w:pos="425"/>
        </w:tabs>
        <w:ind w:left="425" w:hanging="425"/>
      </w:pPr>
      <w:rPr>
        <w:rFonts w:ascii="Times New Roman" w:hAnsi="Times New Roman" w:cs="Times New Roman" w:hint="default"/>
        <w:b/>
        <w:color w:val="auto"/>
      </w:rPr>
    </w:lvl>
    <w:lvl w:ilvl="1">
      <w:start w:val="1"/>
      <w:numFmt w:val="decimal"/>
      <w:lvlText w:val="%1.%2."/>
      <w:lvlJc w:val="left"/>
      <w:pPr>
        <w:tabs>
          <w:tab w:val="num" w:pos="567"/>
        </w:tabs>
        <w:ind w:left="567" w:hanging="567"/>
      </w:pPr>
      <w:rPr>
        <w:rFonts w:hint="eastAsia"/>
        <w:b w:val="0"/>
        <w:color w:val="auto"/>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nsid w:val="00000028"/>
    <w:multiLevelType w:val="multilevel"/>
    <w:tmpl w:val="00000028"/>
    <w:lvl w:ilvl="0">
      <w:start w:val="1"/>
      <w:numFmt w:val="decimal"/>
      <w:lvlText w:val="%1"/>
      <w:lvlJc w:val="left"/>
      <w:pPr>
        <w:tabs>
          <w:tab w:val="num" w:pos="170"/>
        </w:tabs>
        <w:ind w:left="170" w:hanging="170"/>
      </w:pPr>
      <w:rPr>
        <w:rFonts w:ascii="Times New Roman" w:eastAsia="宋体"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00000029"/>
    <w:multiLevelType w:val="multilevel"/>
    <w:tmpl w:val="00000029"/>
    <w:lvl w:ilvl="0">
      <w:start w:val="1"/>
      <w:numFmt w:val="chineseCountingThousand"/>
      <w:lvlText w:val="%1、"/>
      <w:lvlJc w:val="left"/>
      <w:pPr>
        <w:tabs>
          <w:tab w:val="num" w:pos="510"/>
        </w:tabs>
        <w:ind w:left="510" w:hanging="510"/>
      </w:pPr>
      <w:rPr>
        <w:rFonts w:eastAsia="宋体" w:hint="eastAsia"/>
        <w:b/>
        <w:color w:val="000000"/>
      </w:rPr>
    </w:lvl>
    <w:lvl w:ilvl="1">
      <w:start w:val="1"/>
      <w:numFmt w:val="lowerLetter"/>
      <w:lvlText w:val="%2)"/>
      <w:lvlJc w:val="left"/>
      <w:pPr>
        <w:tabs>
          <w:tab w:val="num" w:pos="840"/>
        </w:tabs>
        <w:ind w:left="840" w:hanging="420"/>
      </w:pPr>
    </w:lvl>
    <w:lvl w:ilvl="2">
      <w:start w:val="1"/>
      <w:numFmt w:val="decimal"/>
      <w:lvlText w:val="%3、"/>
      <w:lvlJc w:val="left"/>
      <w:pPr>
        <w:tabs>
          <w:tab w:val="num" w:pos="510"/>
        </w:tabs>
        <w:ind w:left="510" w:hanging="510"/>
      </w:pPr>
      <w:rPr>
        <w:rFonts w:hint="default"/>
        <w:b/>
        <w:color w:val="000000"/>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0000002A"/>
    <w:multiLevelType w:val="multilevel"/>
    <w:tmpl w:val="0000002A"/>
    <w:lvl w:ilvl="0">
      <w:start w:val="1"/>
      <w:numFmt w:val="chineseCountingThousand"/>
      <w:suff w:val="space"/>
      <w:lvlText w:val="第%1章"/>
      <w:lvlJc w:val="left"/>
      <w:pPr>
        <w:ind w:left="2240" w:firstLine="0"/>
      </w:pPr>
      <w:rPr>
        <w:rFonts w:hint="eastAsia"/>
      </w:rPr>
    </w:lvl>
    <w:lvl w:ilvl="1">
      <w:start w:val="1"/>
      <w:numFmt w:val="decimal"/>
      <w:isLgl/>
      <w:suff w:val="space"/>
      <w:lvlText w:val="%1.%2"/>
      <w:lvlJc w:val="left"/>
      <w:pPr>
        <w:ind w:left="765" w:hanging="567"/>
      </w:pPr>
      <w:rPr>
        <w:rFonts w:hint="eastAsia"/>
      </w:rPr>
    </w:lvl>
    <w:lvl w:ilvl="2">
      <w:start w:val="1"/>
      <w:numFmt w:val="decimal"/>
      <w:isLgl/>
      <w:suff w:val="space"/>
      <w:lvlText w:val="%1.%2.%3"/>
      <w:lvlJc w:val="left"/>
      <w:pPr>
        <w:ind w:left="707" w:hanging="567"/>
      </w:pPr>
      <w:rPr>
        <w:rFonts w:hint="eastAsia"/>
        <w:color w:val="auto"/>
      </w:rPr>
    </w:lvl>
    <w:lvl w:ilvl="3">
      <w:start w:val="1"/>
      <w:numFmt w:val="decimal"/>
      <w:isLgl/>
      <w:suff w:val="space"/>
      <w:lvlText w:val="%1.%2.%3.%4"/>
      <w:lvlJc w:val="left"/>
      <w:pPr>
        <w:ind w:left="2108" w:hanging="708"/>
      </w:pPr>
      <w:rPr>
        <w:rFonts w:hint="eastAsia"/>
      </w:rPr>
    </w:lvl>
    <w:lvl w:ilvl="4">
      <w:start w:val="1"/>
      <w:numFmt w:val="decimal"/>
      <w:lvlText w:val="%1.%2.%3.%4.%5"/>
      <w:lvlJc w:val="left"/>
      <w:pPr>
        <w:tabs>
          <w:tab w:val="num" w:pos="2554"/>
        </w:tabs>
        <w:ind w:left="2324" w:hanging="850"/>
      </w:pPr>
      <w:rPr>
        <w:rFonts w:hint="eastAsia"/>
      </w:rPr>
    </w:lvl>
    <w:lvl w:ilvl="5">
      <w:start w:val="1"/>
      <w:numFmt w:val="decimal"/>
      <w:lvlText w:val="%1.%2.%3.%4.%5.%6"/>
      <w:lvlJc w:val="left"/>
      <w:pPr>
        <w:tabs>
          <w:tab w:val="num" w:pos="3339"/>
        </w:tabs>
        <w:ind w:left="3033" w:hanging="1134"/>
      </w:pPr>
      <w:rPr>
        <w:rFonts w:hint="eastAsia"/>
      </w:rPr>
    </w:lvl>
    <w:lvl w:ilvl="6">
      <w:start w:val="1"/>
      <w:numFmt w:val="decimal"/>
      <w:lvlText w:val="%1.%2.%3.%4.%5.%6.%7"/>
      <w:lvlJc w:val="left"/>
      <w:pPr>
        <w:tabs>
          <w:tab w:val="num" w:pos="3764"/>
        </w:tabs>
        <w:ind w:left="3600" w:hanging="1276"/>
      </w:pPr>
      <w:rPr>
        <w:rFonts w:hint="eastAsia"/>
      </w:rPr>
    </w:lvl>
    <w:lvl w:ilvl="7">
      <w:start w:val="1"/>
      <w:numFmt w:val="decimal"/>
      <w:lvlText w:val="%1.%2.%3.%4.%5.%6.%7.%8"/>
      <w:lvlJc w:val="left"/>
      <w:pPr>
        <w:tabs>
          <w:tab w:val="num" w:pos="4549"/>
        </w:tabs>
        <w:ind w:left="4167" w:hanging="1418"/>
      </w:pPr>
      <w:rPr>
        <w:rFonts w:hint="eastAsia"/>
      </w:rPr>
    </w:lvl>
    <w:lvl w:ilvl="8">
      <w:start w:val="1"/>
      <w:numFmt w:val="decimal"/>
      <w:lvlText w:val="%1.%2.%3.%4.%5.%6.%7.%8.%9"/>
      <w:lvlJc w:val="left"/>
      <w:pPr>
        <w:tabs>
          <w:tab w:val="num" w:pos="4975"/>
        </w:tabs>
        <w:ind w:left="4875" w:hanging="1700"/>
      </w:pPr>
      <w:rPr>
        <w:rFonts w:hint="eastAsia"/>
      </w:rPr>
    </w:lvl>
  </w:abstractNum>
  <w:abstractNum w:abstractNumId="32">
    <w:nsid w:val="0000002B"/>
    <w:multiLevelType w:val="multilevel"/>
    <w:tmpl w:val="0000002B"/>
    <w:lvl w:ilvl="0">
      <w:start w:val="1"/>
      <w:numFmt w:val="decimal"/>
      <w:lvlText w:val="%1."/>
      <w:lvlJc w:val="left"/>
      <w:pPr>
        <w:tabs>
          <w:tab w:val="num" w:pos="454"/>
        </w:tabs>
        <w:ind w:left="454" w:hanging="454"/>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0000002C"/>
    <w:multiLevelType w:val="multilevel"/>
    <w:tmpl w:val="0000002C"/>
    <w:lvl w:ilvl="0">
      <w:start w:val="1"/>
      <w:numFmt w:val="decimal"/>
      <w:lvlText w:val="1.%1"/>
      <w:lvlJc w:val="left"/>
      <w:pPr>
        <w:tabs>
          <w:tab w:val="num" w:pos="716"/>
        </w:tabs>
        <w:ind w:left="416" w:hanging="420"/>
      </w:pPr>
      <w:rPr>
        <w:rFonts w:eastAsia="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nsid w:val="0000002D"/>
    <w:multiLevelType w:val="multilevel"/>
    <w:tmpl w:val="0000002D"/>
    <w:lvl w:ilvl="0">
      <w:start w:val="1"/>
      <w:numFmt w:val="chineseCountingThousand"/>
      <w:lvlText w:val="%1、"/>
      <w:lvlJc w:val="left"/>
      <w:pPr>
        <w:tabs>
          <w:tab w:val="num" w:pos="0"/>
        </w:tabs>
        <w:ind w:left="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nsid w:val="0000002E"/>
    <w:multiLevelType w:val="multilevel"/>
    <w:tmpl w:val="0000002E"/>
    <w:lvl w:ilvl="0">
      <w:start w:val="1"/>
      <w:numFmt w:val="decimal"/>
      <w:lvlText w:val="%1."/>
      <w:lvlJc w:val="left"/>
      <w:pPr>
        <w:tabs>
          <w:tab w:val="num" w:pos="420"/>
        </w:tabs>
        <w:ind w:left="420" w:hanging="420"/>
      </w:pPr>
      <w:rPr>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nsid w:val="0000002F"/>
    <w:multiLevelType w:val="multilevel"/>
    <w:tmpl w:val="0000002F"/>
    <w:lvl w:ilvl="0">
      <w:start w:val="1"/>
      <w:numFmt w:val="decimal"/>
      <w:lvlText w:val="%1"/>
      <w:lvlJc w:val="left"/>
      <w:pPr>
        <w:tabs>
          <w:tab w:val="num" w:pos="360"/>
        </w:tabs>
        <w:ind w:left="0" w:firstLine="0"/>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8"/>
  </w:num>
  <w:num w:numId="2">
    <w:abstractNumId w:val="35"/>
  </w:num>
  <w:num w:numId="3">
    <w:abstractNumId w:val="17"/>
  </w:num>
  <w:num w:numId="4">
    <w:abstractNumId w:val="34"/>
  </w:num>
  <w:num w:numId="5">
    <w:abstractNumId w:val="28"/>
  </w:num>
  <w:num w:numId="6">
    <w:abstractNumId w:val="21"/>
  </w:num>
  <w:num w:numId="7">
    <w:abstractNumId w:val="20"/>
  </w:num>
  <w:num w:numId="8">
    <w:abstractNumId w:val="5"/>
  </w:num>
  <w:num w:numId="9">
    <w:abstractNumId w:val="31"/>
  </w:num>
  <w:num w:numId="10">
    <w:abstractNumId w:val="14"/>
  </w:num>
  <w:num w:numId="11">
    <w:abstractNumId w:val="11"/>
    <w:lvlOverride w:ilvl="0">
      <w:startOverride w:val="1"/>
    </w:lvlOverride>
  </w:num>
  <w:num w:numId="12">
    <w:abstractNumId w:val="26"/>
  </w:num>
  <w:num w:numId="13">
    <w:abstractNumId w:val="19"/>
  </w:num>
  <w:num w:numId="14">
    <w:abstractNumId w:val="33"/>
  </w:num>
  <w:num w:numId="15">
    <w:abstractNumId w:val="10"/>
  </w:num>
  <w:num w:numId="16">
    <w:abstractNumId w:val="7"/>
  </w:num>
  <w:num w:numId="17">
    <w:abstractNumId w:val="30"/>
  </w:num>
  <w:num w:numId="18">
    <w:abstractNumId w:val="1"/>
  </w:num>
  <w:num w:numId="19">
    <w:abstractNumId w:val="2"/>
  </w:num>
  <w:num w:numId="20">
    <w:abstractNumId w:val="24"/>
  </w:num>
  <w:num w:numId="21">
    <w:abstractNumId w:val="22"/>
  </w:num>
  <w:num w:numId="22">
    <w:abstractNumId w:val="13"/>
  </w:num>
  <w:num w:numId="23">
    <w:abstractNumId w:val="9"/>
  </w:num>
  <w:num w:numId="24">
    <w:abstractNumId w:val="27"/>
  </w:num>
  <w:num w:numId="25">
    <w:abstractNumId w:val="32"/>
  </w:num>
  <w:num w:numId="26">
    <w:abstractNumId w:val="4"/>
  </w:num>
  <w:num w:numId="27">
    <w:abstractNumId w:val="12"/>
  </w:num>
  <w:num w:numId="28">
    <w:abstractNumId w:val="8"/>
  </w:num>
  <w:num w:numId="29">
    <w:abstractNumId w:val="23"/>
  </w:num>
  <w:num w:numId="30">
    <w:abstractNumId w:val="15"/>
  </w:num>
  <w:num w:numId="31">
    <w:abstractNumId w:val="0"/>
  </w:num>
  <w:num w:numId="32">
    <w:abstractNumId w:val="25"/>
    <w:lvlOverride w:ilvl="0">
      <w:startOverride w:val="1"/>
    </w:lvlOverride>
  </w:num>
  <w:num w:numId="33">
    <w:abstractNumId w:val="29"/>
  </w:num>
  <w:num w:numId="34">
    <w:abstractNumId w:val="6"/>
  </w:num>
  <w:num w:numId="35">
    <w:abstractNumId w:val="3"/>
  </w:num>
  <w:num w:numId="36">
    <w:abstractNumId w:val="16"/>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7731"/>
    <w:rsid w:val="00003F09"/>
    <w:rsid w:val="00013700"/>
    <w:rsid w:val="00137BDE"/>
    <w:rsid w:val="00180743"/>
    <w:rsid w:val="0018774C"/>
    <w:rsid w:val="001E15DB"/>
    <w:rsid w:val="002250D2"/>
    <w:rsid w:val="00317731"/>
    <w:rsid w:val="00327974"/>
    <w:rsid w:val="0034747D"/>
    <w:rsid w:val="0036555E"/>
    <w:rsid w:val="003842FD"/>
    <w:rsid w:val="003A3DE6"/>
    <w:rsid w:val="00446487"/>
    <w:rsid w:val="00460A63"/>
    <w:rsid w:val="004A3E44"/>
    <w:rsid w:val="004E03D8"/>
    <w:rsid w:val="004E5A30"/>
    <w:rsid w:val="005041F2"/>
    <w:rsid w:val="00506E9C"/>
    <w:rsid w:val="00515483"/>
    <w:rsid w:val="0055530C"/>
    <w:rsid w:val="00560E61"/>
    <w:rsid w:val="00581225"/>
    <w:rsid w:val="005C3956"/>
    <w:rsid w:val="0061634C"/>
    <w:rsid w:val="00622809"/>
    <w:rsid w:val="00631FBB"/>
    <w:rsid w:val="00653BF6"/>
    <w:rsid w:val="006772F6"/>
    <w:rsid w:val="006C0075"/>
    <w:rsid w:val="007C38C1"/>
    <w:rsid w:val="007D2F0B"/>
    <w:rsid w:val="00877640"/>
    <w:rsid w:val="00881F7E"/>
    <w:rsid w:val="00894B39"/>
    <w:rsid w:val="008C5E07"/>
    <w:rsid w:val="008D63C8"/>
    <w:rsid w:val="008E3819"/>
    <w:rsid w:val="00900F72"/>
    <w:rsid w:val="009042B1"/>
    <w:rsid w:val="009203B5"/>
    <w:rsid w:val="00960CF0"/>
    <w:rsid w:val="00972C20"/>
    <w:rsid w:val="009742E7"/>
    <w:rsid w:val="00981B29"/>
    <w:rsid w:val="009A7B47"/>
    <w:rsid w:val="009F5E78"/>
    <w:rsid w:val="00A25323"/>
    <w:rsid w:val="00A32169"/>
    <w:rsid w:val="00B3432E"/>
    <w:rsid w:val="00B6700D"/>
    <w:rsid w:val="00C74BCD"/>
    <w:rsid w:val="00C76A5A"/>
    <w:rsid w:val="00D11369"/>
    <w:rsid w:val="00D24FB1"/>
    <w:rsid w:val="00D270F2"/>
    <w:rsid w:val="00D32CA2"/>
    <w:rsid w:val="00D50672"/>
    <w:rsid w:val="00DA6440"/>
    <w:rsid w:val="00DD4F34"/>
    <w:rsid w:val="00DD70BE"/>
    <w:rsid w:val="00E1159D"/>
    <w:rsid w:val="00E355DA"/>
    <w:rsid w:val="00E37099"/>
    <w:rsid w:val="00E84C96"/>
    <w:rsid w:val="00EC048A"/>
    <w:rsid w:val="00F53621"/>
    <w:rsid w:val="00F85D41"/>
    <w:rsid w:val="00FB0942"/>
    <w:rsid w:val="00FC71F7"/>
    <w:rsid w:val="00FE05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731"/>
    <w:pPr>
      <w:widowControl w:val="0"/>
      <w:jc w:val="both"/>
    </w:pPr>
    <w:rPr>
      <w:rFonts w:ascii="Times New Roman" w:eastAsia="宋体" w:hAnsi="Times New Roman" w:cs="Times New Roman"/>
      <w:color w:val="0000FF"/>
      <w:sz w:val="24"/>
      <w:szCs w:val="24"/>
    </w:rPr>
  </w:style>
  <w:style w:type="paragraph" w:styleId="1">
    <w:name w:val="heading 1"/>
    <w:basedOn w:val="a"/>
    <w:next w:val="a"/>
    <w:link w:val="1Char"/>
    <w:qFormat/>
    <w:rsid w:val="00317731"/>
    <w:pPr>
      <w:autoSpaceDE w:val="0"/>
      <w:autoSpaceDN w:val="0"/>
      <w:adjustRightInd w:val="0"/>
      <w:ind w:left="425" w:hanging="425"/>
      <w:jc w:val="center"/>
      <w:outlineLvl w:val="0"/>
    </w:pPr>
    <w:rPr>
      <w:b/>
      <w:kern w:val="0"/>
      <w:sz w:val="52"/>
      <w:szCs w:val="20"/>
    </w:rPr>
  </w:style>
  <w:style w:type="paragraph" w:styleId="2">
    <w:name w:val="heading 2"/>
    <w:basedOn w:val="a"/>
    <w:next w:val="a"/>
    <w:link w:val="2Char"/>
    <w:qFormat/>
    <w:rsid w:val="00317731"/>
    <w:pPr>
      <w:autoSpaceDE w:val="0"/>
      <w:autoSpaceDN w:val="0"/>
      <w:adjustRightInd w:val="0"/>
      <w:spacing w:line="360" w:lineRule="auto"/>
      <w:jc w:val="center"/>
      <w:outlineLvl w:val="1"/>
    </w:pPr>
    <w:rPr>
      <w:rFonts w:ascii="宋体" w:hAnsi="宋体"/>
      <w:b/>
      <w:color w:val="000000"/>
      <w:kern w:val="0"/>
      <w:sz w:val="30"/>
      <w:szCs w:val="20"/>
    </w:rPr>
  </w:style>
  <w:style w:type="paragraph" w:styleId="3">
    <w:name w:val="heading 3"/>
    <w:basedOn w:val="a"/>
    <w:next w:val="a"/>
    <w:link w:val="3Char"/>
    <w:qFormat/>
    <w:rsid w:val="00317731"/>
    <w:pPr>
      <w:autoSpaceDE w:val="0"/>
      <w:autoSpaceDN w:val="0"/>
      <w:adjustRightInd w:val="0"/>
      <w:spacing w:afterLines="50" w:line="360" w:lineRule="auto"/>
      <w:ind w:left="-4"/>
      <w:jc w:val="center"/>
      <w:outlineLvl w:val="2"/>
    </w:pPr>
    <w:rPr>
      <w:rFonts w:ascii="宋体" w:hAnsi="宋体"/>
      <w:b/>
      <w:color w:val="000000"/>
      <w:kern w:val="0"/>
      <w:szCs w:val="20"/>
      <w:lang w:val="en-GB"/>
    </w:rPr>
  </w:style>
  <w:style w:type="paragraph" w:styleId="4">
    <w:name w:val="heading 4"/>
    <w:basedOn w:val="a"/>
    <w:link w:val="4Char"/>
    <w:qFormat/>
    <w:rsid w:val="00317731"/>
    <w:pPr>
      <w:ind w:firstLine="680"/>
      <w:outlineLvl w:val="3"/>
    </w:pPr>
    <w:rPr>
      <w:rFonts w:ascii="宋体"/>
      <w:sz w:val="28"/>
      <w:szCs w:val="20"/>
    </w:rPr>
  </w:style>
  <w:style w:type="paragraph" w:styleId="5">
    <w:name w:val="heading 5"/>
    <w:basedOn w:val="a"/>
    <w:link w:val="5Char"/>
    <w:qFormat/>
    <w:rsid w:val="00317731"/>
    <w:pPr>
      <w:spacing w:before="120"/>
      <w:ind w:firstLine="540"/>
      <w:outlineLvl w:val="4"/>
    </w:pPr>
    <w:rPr>
      <w:rFonts w:ascii="宋体"/>
      <w:b/>
      <w:sz w:val="28"/>
      <w:szCs w:val="20"/>
    </w:rPr>
  </w:style>
  <w:style w:type="paragraph" w:styleId="6">
    <w:name w:val="heading 6"/>
    <w:basedOn w:val="a"/>
    <w:link w:val="6Char"/>
    <w:qFormat/>
    <w:rsid w:val="00317731"/>
    <w:pPr>
      <w:ind w:firstLine="680"/>
      <w:outlineLvl w:val="5"/>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17731"/>
    <w:rPr>
      <w:rFonts w:ascii="Times New Roman" w:eastAsia="宋体" w:hAnsi="Times New Roman" w:cs="Times New Roman"/>
      <w:b/>
      <w:color w:val="0000FF"/>
      <w:kern w:val="0"/>
      <w:sz w:val="52"/>
      <w:szCs w:val="20"/>
    </w:rPr>
  </w:style>
  <w:style w:type="character" w:customStyle="1" w:styleId="2Char">
    <w:name w:val="标题 2 Char"/>
    <w:basedOn w:val="a0"/>
    <w:link w:val="2"/>
    <w:rsid w:val="00317731"/>
    <w:rPr>
      <w:rFonts w:ascii="宋体" w:eastAsia="宋体" w:hAnsi="宋体" w:cs="Times New Roman"/>
      <w:b/>
      <w:color w:val="000000"/>
      <w:kern w:val="0"/>
      <w:sz w:val="30"/>
      <w:szCs w:val="20"/>
    </w:rPr>
  </w:style>
  <w:style w:type="character" w:customStyle="1" w:styleId="3Char">
    <w:name w:val="标题 3 Char"/>
    <w:basedOn w:val="a0"/>
    <w:link w:val="3"/>
    <w:rsid w:val="00317731"/>
    <w:rPr>
      <w:rFonts w:ascii="宋体" w:eastAsia="宋体" w:hAnsi="宋体" w:cs="Times New Roman"/>
      <w:b/>
      <w:color w:val="000000"/>
      <w:kern w:val="0"/>
      <w:sz w:val="24"/>
      <w:szCs w:val="20"/>
      <w:lang w:val="en-GB"/>
    </w:rPr>
  </w:style>
  <w:style w:type="character" w:customStyle="1" w:styleId="4Char">
    <w:name w:val="标题 4 Char"/>
    <w:basedOn w:val="a0"/>
    <w:link w:val="4"/>
    <w:rsid w:val="00317731"/>
    <w:rPr>
      <w:rFonts w:ascii="宋体" w:eastAsia="宋体" w:hAnsi="Times New Roman" w:cs="Times New Roman"/>
      <w:color w:val="0000FF"/>
      <w:sz w:val="28"/>
      <w:szCs w:val="20"/>
    </w:rPr>
  </w:style>
  <w:style w:type="character" w:customStyle="1" w:styleId="5Char">
    <w:name w:val="标题 5 Char"/>
    <w:basedOn w:val="a0"/>
    <w:link w:val="5"/>
    <w:rsid w:val="00317731"/>
    <w:rPr>
      <w:rFonts w:ascii="宋体" w:eastAsia="宋体" w:hAnsi="Times New Roman" w:cs="Times New Roman"/>
      <w:b/>
      <w:color w:val="0000FF"/>
      <w:sz w:val="28"/>
      <w:szCs w:val="20"/>
    </w:rPr>
  </w:style>
  <w:style w:type="character" w:customStyle="1" w:styleId="6Char">
    <w:name w:val="标题 6 Char"/>
    <w:basedOn w:val="a0"/>
    <w:link w:val="6"/>
    <w:rsid w:val="00317731"/>
    <w:rPr>
      <w:rFonts w:ascii="Times New Roman" w:eastAsia="宋体" w:hAnsi="Times New Roman" w:cs="Times New Roman"/>
      <w:color w:val="0000FF"/>
      <w:sz w:val="28"/>
      <w:szCs w:val="20"/>
    </w:rPr>
  </w:style>
  <w:style w:type="character" w:styleId="a3">
    <w:name w:val="Hyperlink"/>
    <w:basedOn w:val="a0"/>
    <w:uiPriority w:val="99"/>
    <w:rsid w:val="00317731"/>
    <w:rPr>
      <w:color w:val="0000FF"/>
      <w:u w:val="single"/>
    </w:rPr>
  </w:style>
  <w:style w:type="character" w:styleId="a4">
    <w:name w:val="page number"/>
    <w:basedOn w:val="a0"/>
    <w:rsid w:val="00317731"/>
  </w:style>
  <w:style w:type="paragraph" w:styleId="a5">
    <w:name w:val="header"/>
    <w:basedOn w:val="a"/>
    <w:link w:val="Char"/>
    <w:rsid w:val="003177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17731"/>
    <w:rPr>
      <w:rFonts w:ascii="Times New Roman" w:eastAsia="宋体" w:hAnsi="Times New Roman" w:cs="Times New Roman"/>
      <w:color w:val="0000FF"/>
      <w:sz w:val="18"/>
      <w:szCs w:val="18"/>
    </w:rPr>
  </w:style>
  <w:style w:type="paragraph" w:styleId="30">
    <w:name w:val="Body Text Indent 3"/>
    <w:basedOn w:val="a"/>
    <w:link w:val="3Char0"/>
    <w:rsid w:val="00317731"/>
    <w:pPr>
      <w:spacing w:line="360" w:lineRule="auto"/>
      <w:ind w:firstLine="480"/>
    </w:pPr>
  </w:style>
  <w:style w:type="character" w:customStyle="1" w:styleId="3Char0">
    <w:name w:val="正文文本缩进 3 Char"/>
    <w:basedOn w:val="a0"/>
    <w:link w:val="30"/>
    <w:rsid w:val="00317731"/>
    <w:rPr>
      <w:rFonts w:ascii="Times New Roman" w:eastAsia="宋体" w:hAnsi="Times New Roman" w:cs="Times New Roman"/>
      <w:color w:val="0000FF"/>
      <w:sz w:val="24"/>
      <w:szCs w:val="24"/>
    </w:rPr>
  </w:style>
  <w:style w:type="paragraph" w:customStyle="1" w:styleId="CharCharCharCharCharCharCharCharCharChar">
    <w:name w:val="Char Char Char Char Char Char Char Char Char Char"/>
    <w:basedOn w:val="a"/>
    <w:rsid w:val="00317731"/>
    <w:rPr>
      <w:rFonts w:ascii="Tahoma" w:hAnsi="Tahoma"/>
      <w:color w:val="auto"/>
      <w:szCs w:val="20"/>
    </w:rPr>
  </w:style>
  <w:style w:type="paragraph" w:customStyle="1" w:styleId="50">
    <w:name w:val="题注5"/>
    <w:basedOn w:val="a"/>
    <w:next w:val="a6"/>
    <w:rsid w:val="00317731"/>
    <w:pPr>
      <w:jc w:val="center"/>
    </w:pPr>
    <w:rPr>
      <w:b/>
      <w:color w:val="000000"/>
    </w:rPr>
  </w:style>
  <w:style w:type="paragraph" w:styleId="a7">
    <w:name w:val="Body Text Indent"/>
    <w:basedOn w:val="a"/>
    <w:link w:val="Char0"/>
    <w:rsid w:val="00317731"/>
    <w:pPr>
      <w:spacing w:beforeLines="100" w:line="360" w:lineRule="auto"/>
      <w:ind w:firstLineChars="200" w:firstLine="480"/>
    </w:pPr>
    <w:rPr>
      <w:rFonts w:ascii="宋体" w:hAnsi="宋体"/>
      <w:bCs/>
      <w:color w:val="000000"/>
    </w:rPr>
  </w:style>
  <w:style w:type="character" w:customStyle="1" w:styleId="Char0">
    <w:name w:val="正文文本缩进 Char"/>
    <w:basedOn w:val="a0"/>
    <w:link w:val="a7"/>
    <w:rsid w:val="00317731"/>
    <w:rPr>
      <w:rFonts w:ascii="宋体" w:eastAsia="宋体" w:hAnsi="宋体" w:cs="Times New Roman"/>
      <w:bCs/>
      <w:color w:val="000000"/>
      <w:sz w:val="24"/>
      <w:szCs w:val="24"/>
    </w:rPr>
  </w:style>
  <w:style w:type="paragraph" w:customStyle="1" w:styleId="40">
    <w:name w:val="书籍标题4"/>
    <w:basedOn w:val="a"/>
    <w:next w:val="a"/>
    <w:rsid w:val="00317731"/>
    <w:pPr>
      <w:tabs>
        <w:tab w:val="left" w:pos="1680"/>
      </w:tabs>
      <w:ind w:left="567"/>
      <w:jc w:val="left"/>
      <w:outlineLvl w:val="3"/>
    </w:pPr>
    <w:rPr>
      <w:b/>
      <w:bCs/>
      <w:spacing w:val="20"/>
      <w:lang w:val="zh-CN"/>
    </w:rPr>
  </w:style>
  <w:style w:type="paragraph" w:customStyle="1" w:styleId="41">
    <w:name w:val="题注4"/>
    <w:basedOn w:val="a"/>
    <w:next w:val="a6"/>
    <w:rsid w:val="00317731"/>
    <w:pPr>
      <w:ind w:leftChars="-64" w:left="-152" w:rightChars="-50" w:right="-120" w:hanging="2"/>
      <w:jc w:val="center"/>
    </w:pPr>
    <w:rPr>
      <w:b/>
      <w:color w:val="000000"/>
      <w:lang w:val="en-GB"/>
    </w:rPr>
  </w:style>
  <w:style w:type="paragraph" w:customStyle="1" w:styleId="a8">
    <w:name w:val="图"/>
    <w:basedOn w:val="a"/>
    <w:rsid w:val="00317731"/>
    <w:pPr>
      <w:keepNext/>
      <w:adjustRightInd w:val="0"/>
      <w:spacing w:before="60" w:after="60" w:line="300" w:lineRule="auto"/>
      <w:jc w:val="center"/>
      <w:textAlignment w:val="center"/>
    </w:pPr>
    <w:rPr>
      <w:snapToGrid w:val="0"/>
      <w:spacing w:val="20"/>
      <w:kern w:val="0"/>
      <w:szCs w:val="20"/>
    </w:rPr>
  </w:style>
  <w:style w:type="paragraph" w:customStyle="1" w:styleId="Char1">
    <w:name w:val="Char"/>
    <w:basedOn w:val="a"/>
    <w:rsid w:val="00317731"/>
    <w:rPr>
      <w:rFonts w:ascii="Tahoma" w:hAnsi="Tahoma"/>
      <w:szCs w:val="20"/>
    </w:rPr>
  </w:style>
  <w:style w:type="paragraph" w:customStyle="1" w:styleId="CharChar1CharChar">
    <w:name w:val="Char Char1 Char Char"/>
    <w:basedOn w:val="a"/>
    <w:rsid w:val="00317731"/>
  </w:style>
  <w:style w:type="paragraph" w:customStyle="1" w:styleId="CharChar1CharChar1">
    <w:name w:val="Char Char1 Char Char1"/>
    <w:basedOn w:val="a"/>
    <w:rsid w:val="00317731"/>
    <w:rPr>
      <w:color w:val="auto"/>
      <w:sz w:val="21"/>
      <w:szCs w:val="21"/>
    </w:rPr>
  </w:style>
  <w:style w:type="paragraph" w:styleId="a9">
    <w:name w:val="Body Text"/>
    <w:basedOn w:val="a"/>
    <w:link w:val="Char2"/>
    <w:rsid w:val="00317731"/>
    <w:rPr>
      <w:rFonts w:ascii="宋体" w:hAnsi="宋体"/>
      <w:sz w:val="28"/>
    </w:rPr>
  </w:style>
  <w:style w:type="character" w:customStyle="1" w:styleId="Char2">
    <w:name w:val="正文文本 Char"/>
    <w:basedOn w:val="a0"/>
    <w:link w:val="a9"/>
    <w:rsid w:val="00317731"/>
    <w:rPr>
      <w:rFonts w:ascii="宋体" w:eastAsia="宋体" w:hAnsi="宋体" w:cs="Times New Roman"/>
      <w:color w:val="0000FF"/>
      <w:sz w:val="28"/>
      <w:szCs w:val="24"/>
    </w:rPr>
  </w:style>
  <w:style w:type="paragraph" w:styleId="31">
    <w:name w:val="Body Text 3"/>
    <w:basedOn w:val="a"/>
    <w:link w:val="3Char1"/>
    <w:rsid w:val="00317731"/>
    <w:rPr>
      <w:color w:val="FF0000"/>
    </w:rPr>
  </w:style>
  <w:style w:type="character" w:customStyle="1" w:styleId="3Char1">
    <w:name w:val="正文文本 3 Char"/>
    <w:basedOn w:val="a0"/>
    <w:link w:val="31"/>
    <w:rsid w:val="00317731"/>
    <w:rPr>
      <w:rFonts w:ascii="Times New Roman" w:eastAsia="宋体" w:hAnsi="Times New Roman" w:cs="Times New Roman"/>
      <w:color w:val="FF0000"/>
      <w:sz w:val="24"/>
      <w:szCs w:val="24"/>
    </w:rPr>
  </w:style>
  <w:style w:type="paragraph" w:styleId="a6">
    <w:name w:val="caption"/>
    <w:basedOn w:val="a"/>
    <w:next w:val="a"/>
    <w:qFormat/>
    <w:rsid w:val="00317731"/>
    <w:pPr>
      <w:spacing w:before="152" w:after="160"/>
    </w:pPr>
    <w:rPr>
      <w:rFonts w:ascii="Arial" w:eastAsia="黑体" w:hAnsi="Arial" w:cs="Arial"/>
      <w:sz w:val="20"/>
      <w:szCs w:val="20"/>
    </w:rPr>
  </w:style>
  <w:style w:type="paragraph" w:styleId="aa">
    <w:name w:val="footer"/>
    <w:basedOn w:val="a"/>
    <w:link w:val="Char3"/>
    <w:rsid w:val="00317731"/>
    <w:pPr>
      <w:tabs>
        <w:tab w:val="center" w:pos="4153"/>
        <w:tab w:val="right" w:pos="8306"/>
      </w:tabs>
      <w:snapToGrid w:val="0"/>
      <w:jc w:val="left"/>
    </w:pPr>
    <w:rPr>
      <w:sz w:val="18"/>
      <w:szCs w:val="18"/>
    </w:rPr>
  </w:style>
  <w:style w:type="character" w:customStyle="1" w:styleId="Char3">
    <w:name w:val="页脚 Char"/>
    <w:basedOn w:val="a0"/>
    <w:link w:val="aa"/>
    <w:rsid w:val="00317731"/>
    <w:rPr>
      <w:rFonts w:ascii="Times New Roman" w:eastAsia="宋体" w:hAnsi="Times New Roman" w:cs="Times New Roman"/>
      <w:color w:val="0000FF"/>
      <w:sz w:val="18"/>
      <w:szCs w:val="18"/>
    </w:rPr>
  </w:style>
  <w:style w:type="paragraph" w:styleId="ab">
    <w:name w:val="List Bullet"/>
    <w:basedOn w:val="a"/>
    <w:rsid w:val="00317731"/>
    <w:pPr>
      <w:tabs>
        <w:tab w:val="left" w:pos="360"/>
      </w:tabs>
      <w:ind w:left="360" w:hanging="360"/>
    </w:pPr>
    <w:rPr>
      <w:szCs w:val="20"/>
    </w:rPr>
  </w:style>
  <w:style w:type="paragraph" w:styleId="32">
    <w:name w:val="toc 3"/>
    <w:basedOn w:val="a"/>
    <w:next w:val="a"/>
    <w:uiPriority w:val="39"/>
    <w:rsid w:val="00317731"/>
    <w:pPr>
      <w:ind w:leftChars="400" w:left="840"/>
    </w:pPr>
  </w:style>
  <w:style w:type="paragraph" w:styleId="10">
    <w:name w:val="toc 1"/>
    <w:basedOn w:val="a"/>
    <w:next w:val="a"/>
    <w:uiPriority w:val="39"/>
    <w:rsid w:val="00317731"/>
    <w:pPr>
      <w:tabs>
        <w:tab w:val="right" w:leader="dot" w:pos="9174"/>
      </w:tabs>
      <w:spacing w:before="120" w:after="120"/>
      <w:jc w:val="left"/>
    </w:pPr>
    <w:rPr>
      <w:bCs/>
      <w:caps/>
      <w:color w:val="auto"/>
      <w:sz w:val="21"/>
      <w:szCs w:val="21"/>
    </w:rPr>
  </w:style>
  <w:style w:type="paragraph" w:styleId="51">
    <w:name w:val="toc 5"/>
    <w:basedOn w:val="a"/>
    <w:next w:val="a"/>
    <w:rsid w:val="00317731"/>
    <w:pPr>
      <w:spacing w:line="360" w:lineRule="auto"/>
      <w:ind w:left="840"/>
    </w:pPr>
    <w:rPr>
      <w:sz w:val="18"/>
      <w:szCs w:val="18"/>
    </w:rPr>
  </w:style>
  <w:style w:type="paragraph" w:styleId="20">
    <w:name w:val="Body Text Indent 2"/>
    <w:basedOn w:val="a"/>
    <w:link w:val="2Char0"/>
    <w:rsid w:val="00317731"/>
    <w:pPr>
      <w:ind w:left="552"/>
    </w:pPr>
    <w:rPr>
      <w:szCs w:val="20"/>
    </w:rPr>
  </w:style>
  <w:style w:type="character" w:customStyle="1" w:styleId="2Char0">
    <w:name w:val="正文文本缩进 2 Char"/>
    <w:basedOn w:val="a0"/>
    <w:link w:val="20"/>
    <w:rsid w:val="00317731"/>
    <w:rPr>
      <w:rFonts w:ascii="Times New Roman" w:eastAsia="宋体" w:hAnsi="Times New Roman" w:cs="Times New Roman"/>
      <w:color w:val="0000FF"/>
      <w:sz w:val="24"/>
      <w:szCs w:val="20"/>
    </w:rPr>
  </w:style>
  <w:style w:type="paragraph" w:styleId="21">
    <w:name w:val="toc 2"/>
    <w:basedOn w:val="a"/>
    <w:next w:val="a"/>
    <w:uiPriority w:val="39"/>
    <w:rsid w:val="00317731"/>
    <w:pPr>
      <w:tabs>
        <w:tab w:val="left" w:pos="540"/>
        <w:tab w:val="left" w:pos="1680"/>
        <w:tab w:val="right" w:leader="dot" w:pos="9174"/>
      </w:tabs>
      <w:spacing w:line="360" w:lineRule="auto"/>
      <w:jc w:val="left"/>
    </w:pPr>
    <w:rPr>
      <w:smallCaps/>
      <w:sz w:val="20"/>
      <w:szCs w:val="20"/>
    </w:rPr>
  </w:style>
  <w:style w:type="paragraph" w:styleId="ac">
    <w:name w:val="Block Text"/>
    <w:basedOn w:val="a"/>
    <w:rsid w:val="00317731"/>
    <w:pPr>
      <w:tabs>
        <w:tab w:val="left" w:pos="773"/>
      </w:tabs>
      <w:ind w:leftChars="282" w:left="592" w:rightChars="37" w:right="78"/>
    </w:pPr>
    <w:rPr>
      <w:rFonts w:ascii="宋体" w:hAnsi="宋体"/>
    </w:rPr>
  </w:style>
  <w:style w:type="character" w:styleId="ad">
    <w:name w:val="annotation reference"/>
    <w:basedOn w:val="a0"/>
    <w:uiPriority w:val="99"/>
    <w:semiHidden/>
    <w:unhideWhenUsed/>
    <w:rsid w:val="00D50672"/>
    <w:rPr>
      <w:sz w:val="21"/>
      <w:szCs w:val="21"/>
    </w:rPr>
  </w:style>
  <w:style w:type="paragraph" w:styleId="ae">
    <w:name w:val="annotation text"/>
    <w:basedOn w:val="a"/>
    <w:link w:val="Char4"/>
    <w:uiPriority w:val="99"/>
    <w:semiHidden/>
    <w:unhideWhenUsed/>
    <w:rsid w:val="00D50672"/>
    <w:pPr>
      <w:jc w:val="left"/>
    </w:pPr>
  </w:style>
  <w:style w:type="character" w:customStyle="1" w:styleId="Char4">
    <w:name w:val="批注文字 Char"/>
    <w:basedOn w:val="a0"/>
    <w:link w:val="ae"/>
    <w:uiPriority w:val="99"/>
    <w:semiHidden/>
    <w:rsid w:val="00D50672"/>
    <w:rPr>
      <w:rFonts w:ascii="Times New Roman" w:eastAsia="宋体" w:hAnsi="Times New Roman" w:cs="Times New Roman"/>
      <w:color w:val="0000FF"/>
      <w:sz w:val="24"/>
      <w:szCs w:val="24"/>
    </w:rPr>
  </w:style>
  <w:style w:type="paragraph" w:styleId="af">
    <w:name w:val="annotation subject"/>
    <w:basedOn w:val="ae"/>
    <w:next w:val="ae"/>
    <w:link w:val="Char5"/>
    <w:uiPriority w:val="99"/>
    <w:semiHidden/>
    <w:unhideWhenUsed/>
    <w:rsid w:val="00D50672"/>
    <w:rPr>
      <w:b/>
      <w:bCs/>
    </w:rPr>
  </w:style>
  <w:style w:type="character" w:customStyle="1" w:styleId="Char5">
    <w:name w:val="批注主题 Char"/>
    <w:basedOn w:val="Char4"/>
    <w:link w:val="af"/>
    <w:uiPriority w:val="99"/>
    <w:semiHidden/>
    <w:rsid w:val="00D50672"/>
    <w:rPr>
      <w:rFonts w:ascii="Times New Roman" w:eastAsia="宋体" w:hAnsi="Times New Roman" w:cs="Times New Roman"/>
      <w:b/>
      <w:bCs/>
      <w:color w:val="0000FF"/>
      <w:sz w:val="24"/>
      <w:szCs w:val="24"/>
    </w:rPr>
  </w:style>
  <w:style w:type="paragraph" w:styleId="af0">
    <w:name w:val="Balloon Text"/>
    <w:basedOn w:val="a"/>
    <w:link w:val="Char6"/>
    <w:uiPriority w:val="99"/>
    <w:semiHidden/>
    <w:unhideWhenUsed/>
    <w:rsid w:val="00D50672"/>
    <w:rPr>
      <w:sz w:val="18"/>
      <w:szCs w:val="18"/>
    </w:rPr>
  </w:style>
  <w:style w:type="character" w:customStyle="1" w:styleId="Char6">
    <w:name w:val="批注框文本 Char"/>
    <w:basedOn w:val="a0"/>
    <w:link w:val="af0"/>
    <w:uiPriority w:val="99"/>
    <w:semiHidden/>
    <w:rsid w:val="00D50672"/>
    <w:rPr>
      <w:rFonts w:ascii="Times New Roman" w:eastAsia="宋体" w:hAnsi="Times New Roman" w:cs="Times New Roman"/>
      <w:color w:val="0000F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www.ccggzy.cn/zyjyzx/cgwjzys.do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ychjg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BC33B-E333-4190-B3B0-D25513B43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45</Pages>
  <Words>3446</Words>
  <Characters>19645</Characters>
  <Application>Microsoft Office Word</Application>
  <DocSecurity>0</DocSecurity>
  <Lines>163</Lines>
  <Paragraphs>46</Paragraphs>
  <ScaleCrop>false</ScaleCrop>
  <Company/>
  <LinksUpToDate>false</LinksUpToDate>
  <CharactersWithSpaces>23045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28</cp:revision>
  <cp:lastPrinted>2017-06-02T07:10:00Z</cp:lastPrinted>
  <dcterms:created xsi:type="dcterms:W3CDTF">2017-05-23T07:09:00Z</dcterms:created>
  <dcterms:modified xsi:type="dcterms:W3CDTF">2017-06-02T09:11:00Z</dcterms:modified>
</cp:coreProperties>
</file>